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49" w:rsidRDefault="00C44149" w:rsidP="00C44149">
      <w:pPr>
        <w:jc w:val="center"/>
        <w:rPr>
          <w:b/>
          <w:sz w:val="28"/>
          <w:szCs w:val="28"/>
        </w:rPr>
      </w:pPr>
      <w:bookmarkStart w:id="0" w:name="_GoBack"/>
      <w:bookmarkEnd w:id="0"/>
      <w:r>
        <w:rPr>
          <w:b/>
          <w:sz w:val="28"/>
          <w:szCs w:val="28"/>
        </w:rPr>
        <w:t>KLAIPĖDOS MIESTO SAVIVALDYBĖS TARYBA</w:t>
      </w:r>
    </w:p>
    <w:p w:rsidR="00C44149" w:rsidRDefault="00C44149" w:rsidP="00C44149">
      <w:pPr>
        <w:pStyle w:val="Pagrindinistekstas"/>
        <w:jc w:val="center"/>
        <w:rPr>
          <w:b/>
          <w:bCs/>
          <w:caps/>
          <w:szCs w:val="24"/>
        </w:rPr>
      </w:pPr>
    </w:p>
    <w:p w:rsidR="00C44149" w:rsidRDefault="00C44149" w:rsidP="00C44149">
      <w:pPr>
        <w:pStyle w:val="Pagrindinistekstas"/>
        <w:jc w:val="center"/>
        <w:rPr>
          <w:b/>
          <w:szCs w:val="24"/>
        </w:rPr>
      </w:pPr>
      <w:r>
        <w:rPr>
          <w:b/>
          <w:szCs w:val="24"/>
        </w:rPr>
        <w:t>FINANSŲ IR EKONOMIKOS KOMITETAS</w:t>
      </w:r>
    </w:p>
    <w:p w:rsidR="00C44149" w:rsidRDefault="00C44149" w:rsidP="00C44149">
      <w:pPr>
        <w:pStyle w:val="Pagrindinistekstas"/>
        <w:jc w:val="center"/>
        <w:rPr>
          <w:b/>
          <w:szCs w:val="24"/>
        </w:rPr>
      </w:pPr>
      <w:r>
        <w:rPr>
          <w:b/>
          <w:szCs w:val="24"/>
        </w:rPr>
        <w:t xml:space="preserve"> POSĖDŽIO PROTOKOLAS</w:t>
      </w:r>
    </w:p>
    <w:p w:rsidR="00C44149" w:rsidRDefault="00C44149" w:rsidP="00C44149">
      <w:pPr>
        <w:rPr>
          <w:szCs w:val="24"/>
        </w:rPr>
      </w:pPr>
    </w:p>
    <w:bookmarkStart w:id="1" w:name="registravimoData"/>
    <w:p w:rsidR="00C44149" w:rsidRDefault="00C44149" w:rsidP="00C44149">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2019-07-24</w:t>
      </w:r>
      <w:r>
        <w:fldChar w:fldCharType="end"/>
      </w:r>
      <w:bookmarkEnd w:id="1"/>
      <w:r>
        <w:rPr>
          <w:noProof/>
        </w:rPr>
        <w:t xml:space="preserve"> </w:t>
      </w:r>
      <w:r>
        <w:rPr>
          <w:szCs w:val="24"/>
        </w:rPr>
        <w:t xml:space="preserve">Nr. </w:t>
      </w:r>
      <w:bookmarkStart w:id="2" w:name="registravimoNr"/>
      <w:r>
        <w:rPr>
          <w:szCs w:val="24"/>
        </w:rPr>
        <w:t>TAR-66</w:t>
      </w:r>
      <w:bookmarkEnd w:id="2"/>
    </w:p>
    <w:p w:rsidR="00C44149" w:rsidRDefault="00C44149" w:rsidP="00C44149">
      <w:pPr>
        <w:pStyle w:val="Pagrindinistekstas"/>
        <w:rPr>
          <w:szCs w:val="24"/>
        </w:rPr>
      </w:pPr>
    </w:p>
    <w:p w:rsidR="00C44149" w:rsidRDefault="00C44149" w:rsidP="00C44149">
      <w:pPr>
        <w:pStyle w:val="Pagrindinistekstas"/>
        <w:rPr>
          <w:szCs w:val="24"/>
        </w:rPr>
      </w:pPr>
    </w:p>
    <w:p w:rsidR="00C44149" w:rsidRDefault="00D403CB" w:rsidP="00C44149">
      <w:pPr>
        <w:tabs>
          <w:tab w:val="left" w:pos="567"/>
        </w:tabs>
        <w:ind w:firstLine="567"/>
        <w:jc w:val="both"/>
        <w:rPr>
          <w:szCs w:val="24"/>
          <w:lang w:eastAsia="en-US"/>
        </w:rPr>
      </w:pPr>
      <w:r>
        <w:rPr>
          <w:szCs w:val="24"/>
          <w:lang w:eastAsia="en-US"/>
        </w:rPr>
        <w:t xml:space="preserve">    Posėdis vyksta 2019-07-17</w:t>
      </w:r>
      <w:r w:rsidR="00C44149">
        <w:rPr>
          <w:szCs w:val="24"/>
          <w:lang w:eastAsia="en-US"/>
        </w:rPr>
        <w:t>. Pradžia 15.00 val.</w:t>
      </w:r>
    </w:p>
    <w:p w:rsidR="00C44149" w:rsidRDefault="00C44149" w:rsidP="00C44149">
      <w:pPr>
        <w:tabs>
          <w:tab w:val="left" w:pos="567"/>
        </w:tabs>
        <w:ind w:firstLine="567"/>
        <w:jc w:val="both"/>
        <w:rPr>
          <w:szCs w:val="24"/>
          <w:lang w:eastAsia="en-US"/>
        </w:rPr>
      </w:pPr>
      <w:r>
        <w:rPr>
          <w:szCs w:val="24"/>
          <w:lang w:eastAsia="en-US"/>
        </w:rPr>
        <w:t xml:space="preserve">    Posėd</w:t>
      </w:r>
      <w:r w:rsidR="00D04F21">
        <w:rPr>
          <w:szCs w:val="24"/>
          <w:lang w:eastAsia="en-US"/>
        </w:rPr>
        <w:t>ž</w:t>
      </w:r>
      <w:r w:rsidR="00D403CB">
        <w:rPr>
          <w:szCs w:val="24"/>
          <w:lang w:eastAsia="en-US"/>
        </w:rPr>
        <w:t>io pirmininkas –  Aidas Kaveckis</w:t>
      </w:r>
      <w:r>
        <w:rPr>
          <w:szCs w:val="24"/>
          <w:lang w:eastAsia="en-US"/>
        </w:rPr>
        <w:t>.</w:t>
      </w:r>
    </w:p>
    <w:p w:rsidR="00C44149" w:rsidRDefault="00C44149" w:rsidP="00C44149">
      <w:pPr>
        <w:tabs>
          <w:tab w:val="left" w:pos="567"/>
        </w:tabs>
        <w:jc w:val="both"/>
        <w:rPr>
          <w:szCs w:val="24"/>
          <w:lang w:eastAsia="en-US"/>
        </w:rPr>
      </w:pPr>
      <w:r>
        <w:rPr>
          <w:szCs w:val="24"/>
          <w:lang w:eastAsia="en-US"/>
        </w:rPr>
        <w:t xml:space="preserve">             Posėdžio sekretorė  – Lietutė Demidova.</w:t>
      </w:r>
    </w:p>
    <w:p w:rsidR="00C44149" w:rsidRDefault="00C44149" w:rsidP="00C44149">
      <w:pPr>
        <w:tabs>
          <w:tab w:val="left" w:pos="567"/>
        </w:tabs>
        <w:jc w:val="both"/>
        <w:rPr>
          <w:rFonts w:eastAsia="Calibri"/>
          <w:szCs w:val="24"/>
        </w:rPr>
      </w:pPr>
      <w:r>
        <w:rPr>
          <w:rFonts w:eastAsia="Calibri"/>
          <w:szCs w:val="24"/>
        </w:rPr>
        <w:t xml:space="preserve">             Posėdyje dalyvauja k</w:t>
      </w:r>
      <w:r w:rsidR="00A01DBB">
        <w:rPr>
          <w:rFonts w:eastAsia="Calibri"/>
          <w:szCs w:val="24"/>
        </w:rPr>
        <w:t xml:space="preserve">omiteto nariai: </w:t>
      </w:r>
      <w:r>
        <w:rPr>
          <w:rFonts w:eastAsia="Calibri"/>
          <w:szCs w:val="24"/>
        </w:rPr>
        <w:t>Rimantas Taraškevičius, Sa</w:t>
      </w:r>
      <w:r w:rsidR="00E653F3">
        <w:rPr>
          <w:rFonts w:eastAsia="Calibri"/>
          <w:szCs w:val="24"/>
        </w:rPr>
        <w:t xml:space="preserve">ulius Budinas, </w:t>
      </w:r>
      <w:r>
        <w:rPr>
          <w:rFonts w:eastAsia="Calibri"/>
          <w:szCs w:val="24"/>
        </w:rPr>
        <w:t>Arvydas Vai</w:t>
      </w:r>
      <w:r w:rsidR="00335113">
        <w:rPr>
          <w:rFonts w:eastAsia="Calibri"/>
          <w:szCs w:val="24"/>
        </w:rPr>
        <w:t>tkus</w:t>
      </w:r>
      <w:r w:rsidR="00A01DBB">
        <w:rPr>
          <w:rFonts w:eastAsia="Calibri"/>
          <w:szCs w:val="24"/>
        </w:rPr>
        <w:t xml:space="preserve">, </w:t>
      </w:r>
      <w:r w:rsidR="00D403CB">
        <w:rPr>
          <w:rFonts w:eastAsia="Calibri"/>
          <w:szCs w:val="24"/>
        </w:rPr>
        <w:t>Viačeslav Titov, Arūnas Barbšys, Vytis Radvila.</w:t>
      </w:r>
    </w:p>
    <w:p w:rsidR="00270993" w:rsidRDefault="00C44149" w:rsidP="00C44149">
      <w:pPr>
        <w:tabs>
          <w:tab w:val="left" w:pos="567"/>
        </w:tabs>
        <w:jc w:val="both"/>
        <w:rPr>
          <w:rFonts w:eastAsia="Calibri"/>
          <w:szCs w:val="24"/>
        </w:rPr>
      </w:pPr>
      <w:r>
        <w:rPr>
          <w:rFonts w:eastAsia="Calibri"/>
          <w:szCs w:val="24"/>
        </w:rPr>
        <w:t xml:space="preserve">             Posėdyje dalyvaujančių komiteto narių ir svečių sąrašai pridedami (priedai 1, 2).</w:t>
      </w:r>
    </w:p>
    <w:p w:rsidR="000E0023" w:rsidRDefault="000E0023" w:rsidP="00C44149">
      <w:pPr>
        <w:tabs>
          <w:tab w:val="left" w:pos="567"/>
        </w:tabs>
        <w:jc w:val="both"/>
        <w:rPr>
          <w:rFonts w:eastAsia="Calibri"/>
          <w:szCs w:val="24"/>
        </w:rPr>
      </w:pPr>
      <w:r>
        <w:rPr>
          <w:rFonts w:eastAsia="Calibri"/>
          <w:szCs w:val="24"/>
        </w:rPr>
        <w:t xml:space="preserve">             Dėl darbotvarkės.</w:t>
      </w:r>
    </w:p>
    <w:p w:rsidR="00106C65" w:rsidRDefault="00106C65" w:rsidP="00106C65">
      <w:pPr>
        <w:tabs>
          <w:tab w:val="left" w:pos="567"/>
        </w:tabs>
        <w:ind w:left="780"/>
        <w:jc w:val="both"/>
        <w:rPr>
          <w:rFonts w:eastAsia="Calibri"/>
          <w:szCs w:val="24"/>
        </w:rPr>
      </w:pPr>
      <w:r>
        <w:rPr>
          <w:rFonts w:eastAsia="Calibri"/>
          <w:szCs w:val="24"/>
        </w:rPr>
        <w:t xml:space="preserve">A. </w:t>
      </w:r>
      <w:r w:rsidRPr="00106C65">
        <w:rPr>
          <w:rFonts w:eastAsia="Calibri"/>
          <w:szCs w:val="24"/>
        </w:rPr>
        <w:t>Kaveckis siūlo pa</w:t>
      </w:r>
      <w:r w:rsidR="000A5433">
        <w:rPr>
          <w:rFonts w:eastAsia="Calibri"/>
          <w:szCs w:val="24"/>
        </w:rPr>
        <w:t>tvirtinti darbotvarkę su</w:t>
      </w:r>
      <w:r w:rsidRPr="00106C65">
        <w:rPr>
          <w:rFonts w:eastAsia="Calibri"/>
          <w:szCs w:val="24"/>
        </w:rPr>
        <w:t xml:space="preserve"> papildomais klausimais:  </w:t>
      </w:r>
    </w:p>
    <w:p w:rsidR="00106C65" w:rsidRPr="00106C65" w:rsidRDefault="00106C65" w:rsidP="00106C65">
      <w:pPr>
        <w:jc w:val="both"/>
        <w:rPr>
          <w:rFonts w:eastAsia="Calibri"/>
          <w:color w:val="000000"/>
          <w:szCs w:val="24"/>
          <w:lang w:eastAsia="en-US"/>
        </w:rPr>
      </w:pPr>
      <w:r>
        <w:rPr>
          <w:szCs w:val="24"/>
          <w:lang w:eastAsia="en-US"/>
        </w:rPr>
        <w:t xml:space="preserve">             1</w:t>
      </w:r>
      <w:r w:rsidRPr="00106C65">
        <w:rPr>
          <w:szCs w:val="24"/>
          <w:lang w:eastAsia="en-US"/>
        </w:rPr>
        <w:t xml:space="preserve">. Dėl </w:t>
      </w:r>
      <w:r w:rsidRPr="00106C65">
        <w:rPr>
          <w:color w:val="000000"/>
          <w:szCs w:val="24"/>
          <w:lang w:eastAsia="en-US"/>
        </w:rPr>
        <w:t>Klaipėdos Baltijos gimnazijos universitetinių inžinerinio ugdymo klasių veiklos modelio patvirtinimo. Pranešėja L. Prižgintienė.</w:t>
      </w:r>
    </w:p>
    <w:p w:rsidR="00106C65" w:rsidRPr="00106C65" w:rsidRDefault="00106C65" w:rsidP="00106C65">
      <w:pPr>
        <w:jc w:val="both"/>
        <w:rPr>
          <w:szCs w:val="24"/>
          <w:lang w:eastAsia="en-US"/>
        </w:rPr>
      </w:pPr>
      <w:r>
        <w:rPr>
          <w:szCs w:val="24"/>
          <w:lang w:eastAsia="en-US"/>
        </w:rPr>
        <w:t xml:space="preserve">             </w:t>
      </w:r>
      <w:r w:rsidRPr="00106C65">
        <w:rPr>
          <w:szCs w:val="24"/>
          <w:lang w:eastAsia="en-US"/>
        </w:rPr>
        <w:t>2. Dėl Klaipėdos suaugusiųjų gimnazijos nuostatų patvirtinimo. Pranešėja L. Prižgintienė.</w:t>
      </w:r>
    </w:p>
    <w:p w:rsidR="00106C65" w:rsidRPr="00106C65" w:rsidRDefault="00106C65" w:rsidP="00106C65">
      <w:pPr>
        <w:jc w:val="both"/>
        <w:rPr>
          <w:caps/>
          <w:szCs w:val="24"/>
          <w:lang w:eastAsia="en-US"/>
        </w:rPr>
      </w:pPr>
      <w:r w:rsidRPr="00106C65">
        <w:rPr>
          <w:szCs w:val="24"/>
          <w:lang w:eastAsia="en-US"/>
        </w:rPr>
        <w:t xml:space="preserve"> </w:t>
      </w:r>
      <w:r>
        <w:rPr>
          <w:szCs w:val="24"/>
          <w:lang w:eastAsia="en-US"/>
        </w:rPr>
        <w:t xml:space="preserve">            </w:t>
      </w:r>
      <w:r w:rsidRPr="00106C65">
        <w:rPr>
          <w:szCs w:val="24"/>
          <w:lang w:eastAsia="en-US"/>
        </w:rPr>
        <w:t>3. Dėl Klaipėdos miesto savivaldybės tarybos 2019 m. vasario 21 d. sprendimo Nr. T2-46 „Dėl Savivaldybės būsto fondo ir socialinio būsto sąrašų patvirtinimo“ pakeitimo. Pranešėja D. Netikšienė.</w:t>
      </w:r>
    </w:p>
    <w:p w:rsidR="00106C65" w:rsidRPr="00106C65" w:rsidRDefault="00106C65" w:rsidP="00106C65">
      <w:pPr>
        <w:jc w:val="both"/>
        <w:rPr>
          <w:szCs w:val="24"/>
          <w:lang w:eastAsia="en-US"/>
        </w:rPr>
      </w:pPr>
      <w:r>
        <w:rPr>
          <w:szCs w:val="24"/>
          <w:lang w:eastAsia="en-US"/>
        </w:rPr>
        <w:t xml:space="preserve">             </w:t>
      </w:r>
      <w:r w:rsidRPr="00106C65">
        <w:rPr>
          <w:szCs w:val="24"/>
          <w:lang w:eastAsia="en-US"/>
        </w:rPr>
        <w:t>4. Dėl Klaipėdos miesto smulkiojo ir vidutinio verslo tarybos nuostatų ir sudėties patvirtinimo. Pranešėja. J. Činauskaitė.</w:t>
      </w:r>
    </w:p>
    <w:p w:rsidR="00106C65" w:rsidRPr="00106C65" w:rsidRDefault="00106C65" w:rsidP="00106C65">
      <w:pPr>
        <w:jc w:val="both"/>
        <w:rPr>
          <w:szCs w:val="24"/>
          <w:lang w:eastAsia="en-US"/>
        </w:rPr>
      </w:pPr>
      <w:r>
        <w:rPr>
          <w:szCs w:val="24"/>
          <w:lang w:eastAsia="en-US"/>
        </w:rPr>
        <w:t xml:space="preserve">             </w:t>
      </w:r>
      <w:r w:rsidRPr="00106C65">
        <w:rPr>
          <w:szCs w:val="24"/>
          <w:lang w:eastAsia="en-US"/>
        </w:rPr>
        <w:t xml:space="preserve">5. Dėl paramos teikimo smulkiojo ir vidutinio verslo subjektams Klaipėdos miesto savivaldybės biudžeto lėšomis </w:t>
      </w:r>
      <w:r w:rsidRPr="00106C65">
        <w:rPr>
          <w:bCs/>
          <w:szCs w:val="24"/>
          <w:lang w:eastAsia="en-US"/>
        </w:rPr>
        <w:t>tvarkos aprašo patvirtinimo. Pranešėja J. Činauskaitė.</w:t>
      </w:r>
    </w:p>
    <w:p w:rsidR="003F666F" w:rsidRDefault="00106C65" w:rsidP="00106C65">
      <w:pPr>
        <w:jc w:val="both"/>
        <w:rPr>
          <w:bCs/>
          <w:szCs w:val="24"/>
          <w:lang w:eastAsia="en-US"/>
        </w:rPr>
      </w:pPr>
      <w:r>
        <w:rPr>
          <w:szCs w:val="24"/>
          <w:lang w:eastAsia="en-US"/>
        </w:rPr>
        <w:t xml:space="preserve">             </w:t>
      </w:r>
      <w:r w:rsidRPr="00106C65">
        <w:rPr>
          <w:szCs w:val="24"/>
          <w:lang w:eastAsia="en-US"/>
        </w:rPr>
        <w:t xml:space="preserve">6. Dėl paramos teikimo investuotojams Klaipėdos miesto savivaldybės biudžeto lėšomis </w:t>
      </w:r>
      <w:r w:rsidRPr="00106C65">
        <w:rPr>
          <w:bCs/>
          <w:szCs w:val="24"/>
          <w:lang w:eastAsia="en-US"/>
        </w:rPr>
        <w:t>tvarkos aprašo patvirtinimo. Pranešėja J. Činauskaitė.</w:t>
      </w:r>
    </w:p>
    <w:p w:rsidR="0023477B" w:rsidRPr="000A5433" w:rsidRDefault="0023477B" w:rsidP="00106C65">
      <w:pPr>
        <w:jc w:val="both"/>
        <w:rPr>
          <w:bCs/>
          <w:szCs w:val="24"/>
          <w:lang w:eastAsia="en-US"/>
        </w:rPr>
      </w:pPr>
    </w:p>
    <w:p w:rsidR="00A01DBB" w:rsidRDefault="00C44149" w:rsidP="00A01DBB">
      <w:pPr>
        <w:tabs>
          <w:tab w:val="left" w:pos="567"/>
        </w:tabs>
        <w:jc w:val="both"/>
        <w:rPr>
          <w:rFonts w:eastAsia="Calibri"/>
          <w:szCs w:val="24"/>
        </w:rPr>
      </w:pPr>
      <w:r>
        <w:rPr>
          <w:rFonts w:eastAsia="Calibri"/>
          <w:szCs w:val="24"/>
        </w:rPr>
        <w:t xml:space="preserve">       </w:t>
      </w:r>
      <w:r w:rsidR="004545D5">
        <w:rPr>
          <w:rFonts w:eastAsia="Calibri"/>
          <w:szCs w:val="24"/>
        </w:rPr>
        <w:t xml:space="preserve">     </w:t>
      </w:r>
      <w:r>
        <w:rPr>
          <w:rFonts w:eastAsia="Calibri"/>
          <w:szCs w:val="24"/>
        </w:rPr>
        <w:t xml:space="preserve"> DARBOTVARKĖ</w:t>
      </w:r>
      <w:r w:rsidR="00106C65">
        <w:rPr>
          <w:rFonts w:eastAsia="Calibri"/>
          <w:szCs w:val="24"/>
        </w:rPr>
        <w:t xml:space="preserve"> (tokia klausimų seka)</w:t>
      </w:r>
      <w:r>
        <w:rPr>
          <w:rFonts w:eastAsia="Calibri"/>
          <w:szCs w:val="24"/>
        </w:rPr>
        <w:t>:</w:t>
      </w:r>
    </w:p>
    <w:p w:rsidR="00106C65" w:rsidRPr="00106C65" w:rsidRDefault="00106C65" w:rsidP="00106C65">
      <w:pPr>
        <w:jc w:val="both"/>
        <w:rPr>
          <w:caps/>
          <w:szCs w:val="24"/>
          <w:lang w:eastAsia="en-US"/>
        </w:rPr>
      </w:pPr>
      <w:r w:rsidRPr="00106C65">
        <w:rPr>
          <w:rFonts w:eastAsiaTheme="minorHAnsi"/>
          <w:szCs w:val="24"/>
          <w:lang w:eastAsia="en-US"/>
        </w:rPr>
        <w:t xml:space="preserve">             1. </w:t>
      </w:r>
      <w:r w:rsidRPr="00106C65">
        <w:rPr>
          <w:szCs w:val="24"/>
        </w:rPr>
        <w:t>Dėl</w:t>
      </w:r>
      <w:r w:rsidRPr="00106C65">
        <w:t xml:space="preserve"> </w:t>
      </w:r>
      <w:r w:rsidRPr="00106C65">
        <w:rPr>
          <w:szCs w:val="24"/>
        </w:rPr>
        <w:t xml:space="preserve">leidimo atlikti negyvenamojo pastato-kiosko Liepojos g. 41, Klaipėdoje, </w:t>
      </w:r>
      <w:r w:rsidRPr="00106C65">
        <w:rPr>
          <w:szCs w:val="24"/>
          <w:lang w:eastAsia="en-US"/>
        </w:rPr>
        <w:t>kapitalinio remonto darbų užsakovo funkcijas. Pranešėjas E. Simokaitis.</w:t>
      </w:r>
    </w:p>
    <w:p w:rsidR="00106C65" w:rsidRPr="00106C65" w:rsidRDefault="00106C65" w:rsidP="00106C65">
      <w:pPr>
        <w:jc w:val="both"/>
        <w:rPr>
          <w:szCs w:val="24"/>
          <w:lang w:eastAsia="en-US"/>
        </w:rPr>
      </w:pPr>
      <w:r w:rsidRPr="00106C65">
        <w:rPr>
          <w:szCs w:val="24"/>
          <w:lang w:eastAsia="en-US"/>
        </w:rPr>
        <w:t xml:space="preserve">             2. </w:t>
      </w:r>
      <w:r w:rsidRPr="00106C65">
        <w:rPr>
          <w:szCs w:val="24"/>
        </w:rPr>
        <w:t>Dėl</w:t>
      </w:r>
      <w:r w:rsidRPr="00106C65">
        <w:t xml:space="preserve"> </w:t>
      </w:r>
      <w:r w:rsidRPr="00106C65">
        <w:rPr>
          <w:szCs w:val="24"/>
        </w:rPr>
        <w:t xml:space="preserve">leidimo atlikti negyvenamojo pastato – ligoninės Liepojos g. 39, Klaipėdoje, </w:t>
      </w:r>
      <w:r w:rsidRPr="00106C65">
        <w:rPr>
          <w:szCs w:val="24"/>
          <w:lang w:eastAsia="en-US"/>
        </w:rPr>
        <w:t>kapitalinio remonto darbų užsakovo funkcijas. Pranešėjas E. Simokaitis.</w:t>
      </w:r>
    </w:p>
    <w:p w:rsidR="00106C65" w:rsidRPr="00106C65" w:rsidRDefault="00106C65" w:rsidP="00106C65">
      <w:pPr>
        <w:jc w:val="both"/>
        <w:rPr>
          <w:szCs w:val="24"/>
          <w:lang w:eastAsia="en-US"/>
        </w:rPr>
      </w:pPr>
      <w:r w:rsidRPr="00106C65">
        <w:rPr>
          <w:szCs w:val="24"/>
          <w:lang w:eastAsia="en-US"/>
        </w:rPr>
        <w:t xml:space="preserve">             3. Dėl sprendimo pirkti nekilnojamąjį daiktą savivaldybės nuosavybėn patvirtinimo. Pranešėjas E. Simokaitis.</w:t>
      </w:r>
    </w:p>
    <w:p w:rsidR="00106C65" w:rsidRPr="00106C65" w:rsidRDefault="00106C65" w:rsidP="00106C65">
      <w:pPr>
        <w:jc w:val="both"/>
        <w:rPr>
          <w:szCs w:val="24"/>
          <w:lang w:eastAsia="en-US"/>
        </w:rPr>
      </w:pPr>
      <w:r w:rsidRPr="00106C65">
        <w:rPr>
          <w:szCs w:val="24"/>
          <w:lang w:eastAsia="en-US"/>
        </w:rPr>
        <w:t xml:space="preserve">             4. Dėl </w:t>
      </w:r>
      <w:r w:rsidRPr="00106C65">
        <w:rPr>
          <w:szCs w:val="24"/>
        </w:rPr>
        <w:t>turto perdavimo pagal turto patikėjimo sutartį. Pranešėjas E. Simokaitis.</w:t>
      </w:r>
    </w:p>
    <w:p w:rsidR="00106C65" w:rsidRPr="00106C65" w:rsidRDefault="00106C65" w:rsidP="00106C65">
      <w:pPr>
        <w:jc w:val="both"/>
        <w:textAlignment w:val="baseline"/>
        <w:rPr>
          <w:szCs w:val="24"/>
          <w:lang w:eastAsia="en-US"/>
        </w:rPr>
      </w:pPr>
      <w:r w:rsidRPr="00106C65">
        <w:rPr>
          <w:szCs w:val="24"/>
          <w:lang w:eastAsia="en-US"/>
        </w:rPr>
        <w:t xml:space="preserve">             5. Dėl Klaipėdos miesto savivaldybės tarybos 2015 m. spalio 29 d. sprendimo Nr. T2-273 „Dėl pritarimo dalyvauti asociacijos Klaipėdos žuvininkystės vietos veiklos grupės </w:t>
      </w:r>
      <w:r w:rsidR="006A6C07">
        <w:rPr>
          <w:szCs w:val="24"/>
          <w:lang w:eastAsia="en-US"/>
        </w:rPr>
        <w:t>veikloje“ pakeitimo. Pranešėja R. Zulcas.</w:t>
      </w:r>
    </w:p>
    <w:p w:rsidR="00106C65" w:rsidRDefault="00106C65" w:rsidP="00106C65">
      <w:pPr>
        <w:jc w:val="both"/>
        <w:rPr>
          <w:szCs w:val="24"/>
          <w:lang w:eastAsia="en-US"/>
        </w:rPr>
      </w:pPr>
      <w:r w:rsidRPr="00106C65">
        <w:rPr>
          <w:rFonts w:eastAsiaTheme="minorHAnsi"/>
          <w:szCs w:val="24"/>
          <w:lang w:eastAsia="en-US"/>
        </w:rPr>
        <w:t xml:space="preserve">          </w:t>
      </w:r>
      <w:r w:rsidRPr="00106C65">
        <w:rPr>
          <w:szCs w:val="24"/>
          <w:lang w:eastAsia="en-US"/>
        </w:rPr>
        <w:t xml:space="preserve">   6. Dėl pritarimo asociacijos „Klaipėdos regionas“ dalyvavimui Interreg 2014-2020 m. Latvijos – Lietuvos bendradarbiavimo per sieną programos projekte „Tarpsieninio bendradarbiavimo stiprinimas, kuriant tvarią ilgalaikę plėtrą tarp Klaipėdos ir Kuržemės regionų“ partnerio teisėmis. Pranešėja J. Činauskaitė.</w:t>
      </w:r>
    </w:p>
    <w:p w:rsidR="003F666F" w:rsidRPr="00106C65" w:rsidRDefault="003F666F" w:rsidP="003F666F">
      <w:pPr>
        <w:jc w:val="both"/>
        <w:rPr>
          <w:szCs w:val="24"/>
          <w:lang w:eastAsia="en-US"/>
        </w:rPr>
      </w:pPr>
      <w:r>
        <w:rPr>
          <w:szCs w:val="24"/>
          <w:lang w:eastAsia="en-US"/>
        </w:rPr>
        <w:t xml:space="preserve">              7</w:t>
      </w:r>
      <w:r w:rsidRPr="00106C65">
        <w:rPr>
          <w:szCs w:val="24"/>
          <w:lang w:eastAsia="en-US"/>
        </w:rPr>
        <w:t>. Dėl Klaipėdos miesto smulkiojo ir vidutinio verslo tarybos nuostatų ir sudėties patvirtinimo. Pranešėja. J. Činauskaitė.</w:t>
      </w:r>
    </w:p>
    <w:p w:rsidR="003F666F" w:rsidRPr="00106C65" w:rsidRDefault="003F666F" w:rsidP="003F666F">
      <w:pPr>
        <w:jc w:val="both"/>
        <w:rPr>
          <w:szCs w:val="24"/>
          <w:lang w:eastAsia="en-US"/>
        </w:rPr>
      </w:pPr>
      <w:r>
        <w:rPr>
          <w:szCs w:val="24"/>
          <w:lang w:eastAsia="en-US"/>
        </w:rPr>
        <w:t xml:space="preserve">              8</w:t>
      </w:r>
      <w:r w:rsidRPr="00106C65">
        <w:rPr>
          <w:szCs w:val="24"/>
          <w:lang w:eastAsia="en-US"/>
        </w:rPr>
        <w:t xml:space="preserve">. Dėl paramos teikimo smulkiojo ir vidutinio verslo subjektams Klaipėdos miesto savivaldybės biudžeto lėšomis </w:t>
      </w:r>
      <w:r w:rsidRPr="00106C65">
        <w:rPr>
          <w:bCs/>
          <w:szCs w:val="24"/>
          <w:lang w:eastAsia="en-US"/>
        </w:rPr>
        <w:t>tvarkos aprašo patvirtinimo. Pranešėja J. Činauskaitė.</w:t>
      </w:r>
    </w:p>
    <w:p w:rsidR="003F666F" w:rsidRPr="00106C65" w:rsidRDefault="003F666F" w:rsidP="003F666F">
      <w:pPr>
        <w:jc w:val="both"/>
        <w:rPr>
          <w:szCs w:val="24"/>
          <w:lang w:eastAsia="en-US"/>
        </w:rPr>
      </w:pPr>
      <w:r>
        <w:rPr>
          <w:szCs w:val="24"/>
          <w:lang w:eastAsia="en-US"/>
        </w:rPr>
        <w:t xml:space="preserve">              9</w:t>
      </w:r>
      <w:r w:rsidRPr="00106C65">
        <w:rPr>
          <w:szCs w:val="24"/>
          <w:lang w:eastAsia="en-US"/>
        </w:rPr>
        <w:t xml:space="preserve">. Dėl paramos teikimo investuotojams Klaipėdos miesto savivaldybės biudžeto lėšomis </w:t>
      </w:r>
      <w:r w:rsidRPr="00106C65">
        <w:rPr>
          <w:bCs/>
          <w:szCs w:val="24"/>
          <w:lang w:eastAsia="en-US"/>
        </w:rPr>
        <w:t>tvarkos aprašo patvirtinimo. Pranešėja J. Činauskaitė.</w:t>
      </w:r>
    </w:p>
    <w:p w:rsidR="003F666F" w:rsidRPr="00106C65" w:rsidRDefault="003F666F" w:rsidP="003F666F">
      <w:pPr>
        <w:rPr>
          <w:szCs w:val="24"/>
          <w:lang w:eastAsia="en-US"/>
        </w:rPr>
      </w:pPr>
    </w:p>
    <w:p w:rsidR="003F666F" w:rsidRDefault="003F666F" w:rsidP="00106C65">
      <w:pPr>
        <w:jc w:val="both"/>
        <w:rPr>
          <w:szCs w:val="24"/>
          <w:lang w:eastAsia="en-US"/>
        </w:rPr>
      </w:pPr>
    </w:p>
    <w:p w:rsidR="003F666F" w:rsidRPr="00106C65" w:rsidRDefault="003F666F" w:rsidP="00106C65">
      <w:pPr>
        <w:jc w:val="both"/>
        <w:rPr>
          <w:szCs w:val="24"/>
          <w:lang w:eastAsia="en-US"/>
        </w:rPr>
      </w:pPr>
    </w:p>
    <w:p w:rsidR="00106C65" w:rsidRPr="00106C65" w:rsidRDefault="00106C65" w:rsidP="00106C65">
      <w:pPr>
        <w:jc w:val="both"/>
        <w:rPr>
          <w:caps/>
          <w:szCs w:val="24"/>
          <w:lang w:eastAsia="en-US"/>
        </w:rPr>
      </w:pPr>
      <w:r w:rsidRPr="00106C65">
        <w:rPr>
          <w:caps/>
          <w:szCs w:val="24"/>
          <w:lang w:eastAsia="en-US"/>
        </w:rPr>
        <w:t xml:space="preserve">            </w:t>
      </w:r>
      <w:r w:rsidR="003F666F">
        <w:rPr>
          <w:caps/>
          <w:szCs w:val="24"/>
          <w:lang w:eastAsia="en-US"/>
        </w:rPr>
        <w:t xml:space="preserve">  10</w:t>
      </w:r>
      <w:r w:rsidRPr="00106C65">
        <w:rPr>
          <w:caps/>
          <w:szCs w:val="24"/>
          <w:lang w:eastAsia="en-US"/>
        </w:rPr>
        <w:t>. D</w:t>
      </w:r>
      <w:r w:rsidRPr="00106C65">
        <w:rPr>
          <w:szCs w:val="24"/>
          <w:lang w:eastAsia="en-US"/>
        </w:rPr>
        <w:t xml:space="preserve">ėl </w:t>
      </w:r>
      <w:r w:rsidRPr="00106C65">
        <w:rPr>
          <w:rFonts w:eastAsia="Courier New"/>
          <w:bCs/>
          <w:szCs w:val="24"/>
          <w:lang w:eastAsia="en-US"/>
        </w:rPr>
        <w:t>pritarimo Klaipėdos miesto savivaldybės 2013–2020 metų strateginio plėtros plano įgyvendinimo 2018 metais ataskaitai. Pranešėja I. Butenienė.</w:t>
      </w:r>
    </w:p>
    <w:p w:rsidR="00106C65" w:rsidRPr="00106C65" w:rsidRDefault="00106C65" w:rsidP="00106C65">
      <w:pPr>
        <w:jc w:val="both"/>
        <w:rPr>
          <w:szCs w:val="24"/>
        </w:rPr>
      </w:pPr>
      <w:r w:rsidRPr="00106C65">
        <w:rPr>
          <w:rFonts w:eastAsiaTheme="minorHAnsi"/>
          <w:szCs w:val="24"/>
          <w:lang w:eastAsia="en-US"/>
        </w:rPr>
        <w:t xml:space="preserve">            </w:t>
      </w:r>
      <w:r w:rsidR="003F666F">
        <w:rPr>
          <w:rFonts w:eastAsiaTheme="minorHAnsi"/>
          <w:szCs w:val="24"/>
          <w:lang w:eastAsia="en-US"/>
        </w:rPr>
        <w:t xml:space="preserve">  11</w:t>
      </w:r>
      <w:r w:rsidRPr="00106C65">
        <w:rPr>
          <w:rFonts w:eastAsiaTheme="minorHAnsi"/>
          <w:szCs w:val="24"/>
          <w:lang w:eastAsia="en-US"/>
        </w:rPr>
        <w:t xml:space="preserve">. </w:t>
      </w:r>
      <w:r w:rsidRPr="00106C65">
        <w:rPr>
          <w:szCs w:val="24"/>
          <w:lang w:eastAsia="en-US"/>
        </w:rPr>
        <w:t xml:space="preserve">Dėl </w:t>
      </w:r>
      <w:r w:rsidRPr="00106C65">
        <w:rPr>
          <w:bCs/>
          <w:szCs w:val="24"/>
        </w:rPr>
        <w:t xml:space="preserve">Klaipėdos miesto savivaldybės tarybos </w:t>
      </w:r>
      <w:r w:rsidRPr="00106C65">
        <w:rPr>
          <w:szCs w:val="24"/>
        </w:rPr>
        <w:t xml:space="preserve">2019 m. sausio 31 d. sprendimo Nr. T2-19 </w:t>
      </w:r>
      <w:r w:rsidRPr="00106C65">
        <w:rPr>
          <w:bCs/>
          <w:szCs w:val="24"/>
        </w:rPr>
        <w:t>„Dėl Klaipėdos miesto savivaldybės 2019–2021 metų strateginio veiklos plano patvirtinimo“ pakeitimo. Pranešėja I. Butenienė.</w:t>
      </w:r>
    </w:p>
    <w:p w:rsidR="00106C65" w:rsidRPr="00106C65" w:rsidRDefault="00106C65" w:rsidP="00106C65">
      <w:pPr>
        <w:jc w:val="both"/>
        <w:rPr>
          <w:szCs w:val="24"/>
          <w:lang w:eastAsia="en-US"/>
        </w:rPr>
      </w:pPr>
      <w:r w:rsidRPr="00106C65">
        <w:rPr>
          <w:rFonts w:eastAsiaTheme="minorHAnsi"/>
          <w:szCs w:val="24"/>
          <w:lang w:eastAsia="en-US"/>
        </w:rPr>
        <w:t xml:space="preserve">            </w:t>
      </w:r>
      <w:r w:rsidR="003F666F">
        <w:rPr>
          <w:rFonts w:eastAsiaTheme="minorHAnsi"/>
          <w:szCs w:val="24"/>
          <w:lang w:eastAsia="en-US"/>
        </w:rPr>
        <w:t xml:space="preserve">  12</w:t>
      </w:r>
      <w:r w:rsidRPr="00106C65">
        <w:rPr>
          <w:rFonts w:eastAsiaTheme="minorHAnsi"/>
          <w:szCs w:val="24"/>
          <w:lang w:eastAsia="en-US"/>
        </w:rPr>
        <w:t xml:space="preserve">. </w:t>
      </w:r>
      <w:r w:rsidRPr="00106C65">
        <w:rPr>
          <w:szCs w:val="24"/>
          <w:lang w:eastAsia="en-US"/>
        </w:rPr>
        <w:t>Dėl Klaipėdos miesto savivaldybės tarybos 2019 m. vasario 21 d. sprendimo Nr. T2-37 „Dėl Klaipėdos miesto savivaldybės 2019 metų biudžeto patvirtinimo“ pakeitimo. Pranešėja R. Kambaraitė.</w:t>
      </w:r>
    </w:p>
    <w:p w:rsidR="00106C65" w:rsidRPr="00106C65" w:rsidRDefault="00106C65" w:rsidP="00106C65">
      <w:pPr>
        <w:jc w:val="both"/>
        <w:rPr>
          <w:caps/>
          <w:szCs w:val="24"/>
          <w:lang w:eastAsia="en-US"/>
        </w:rPr>
      </w:pPr>
      <w:r w:rsidRPr="00106C65">
        <w:rPr>
          <w:szCs w:val="24"/>
          <w:lang w:eastAsia="en-US"/>
        </w:rPr>
        <w:t xml:space="preserve">             </w:t>
      </w:r>
      <w:r w:rsidR="003F666F">
        <w:rPr>
          <w:szCs w:val="24"/>
          <w:lang w:eastAsia="en-US"/>
        </w:rPr>
        <w:t xml:space="preserve"> 13</w:t>
      </w:r>
      <w:r w:rsidRPr="00106C65">
        <w:rPr>
          <w:szCs w:val="24"/>
          <w:lang w:eastAsia="en-US"/>
        </w:rPr>
        <w:t xml:space="preserve">. Dėl Klaipėdos miesto savivaldybės tarybos 2018 m. rugsėjo 27 d. sprendimo </w:t>
      </w:r>
      <w:bookmarkStart w:id="3" w:name="n_0"/>
      <w:r w:rsidRPr="00106C65">
        <w:rPr>
          <w:szCs w:val="24"/>
          <w:lang w:eastAsia="en-US"/>
        </w:rPr>
        <w:t xml:space="preserve">Nr. T2-205 </w:t>
      </w:r>
      <w:bookmarkEnd w:id="3"/>
      <w:r w:rsidRPr="00106C65">
        <w:rPr>
          <w:szCs w:val="24"/>
          <w:lang w:eastAsia="en-US"/>
        </w:rPr>
        <w:t>„Dėl Netvarkomo arba apleisto, arba nenaudojamo, arba naudojamo ne pagal paskirtį nekilnojamojo turto sąrašo patvirtinimo“ pakeitimo. Pranešėjas G. Pocius.</w:t>
      </w:r>
    </w:p>
    <w:p w:rsidR="00106C65" w:rsidRPr="00106C65" w:rsidRDefault="00106C65" w:rsidP="00106C65">
      <w:pPr>
        <w:jc w:val="both"/>
        <w:rPr>
          <w:rFonts w:eastAsia="Calibri"/>
          <w:color w:val="000000"/>
          <w:szCs w:val="24"/>
          <w:lang w:eastAsia="en-US"/>
        </w:rPr>
      </w:pPr>
      <w:r w:rsidRPr="00106C65">
        <w:rPr>
          <w:szCs w:val="24"/>
          <w:lang w:eastAsia="en-US"/>
        </w:rPr>
        <w:t xml:space="preserve">            </w:t>
      </w:r>
      <w:r w:rsidR="003F666F">
        <w:rPr>
          <w:szCs w:val="24"/>
          <w:lang w:eastAsia="en-US"/>
        </w:rPr>
        <w:t xml:space="preserve">  14</w:t>
      </w:r>
      <w:r w:rsidRPr="00106C65">
        <w:rPr>
          <w:szCs w:val="24"/>
          <w:lang w:eastAsia="en-US"/>
        </w:rPr>
        <w:t xml:space="preserve">. Dėl </w:t>
      </w:r>
      <w:r w:rsidRPr="00106C65">
        <w:rPr>
          <w:color w:val="000000"/>
          <w:szCs w:val="24"/>
          <w:lang w:eastAsia="en-US"/>
        </w:rPr>
        <w:t>Klaipėdos Baltijos gimnazijos universitetinių inžinerinio ugdymo klasių veiklos modelio patvirtinimo. Pranešėja L. Prižgintienė.</w:t>
      </w:r>
    </w:p>
    <w:p w:rsidR="00106C65" w:rsidRPr="00106C65" w:rsidRDefault="00106C65" w:rsidP="00106C65">
      <w:pPr>
        <w:jc w:val="both"/>
        <w:rPr>
          <w:szCs w:val="24"/>
          <w:lang w:eastAsia="en-US"/>
        </w:rPr>
      </w:pPr>
      <w:r w:rsidRPr="00106C65">
        <w:rPr>
          <w:szCs w:val="24"/>
          <w:lang w:eastAsia="en-US"/>
        </w:rPr>
        <w:t xml:space="preserve">           </w:t>
      </w:r>
      <w:r w:rsidR="003F666F">
        <w:rPr>
          <w:szCs w:val="24"/>
          <w:lang w:eastAsia="en-US"/>
        </w:rPr>
        <w:t xml:space="preserve">   15</w:t>
      </w:r>
      <w:r w:rsidRPr="00106C65">
        <w:rPr>
          <w:szCs w:val="24"/>
          <w:lang w:eastAsia="en-US"/>
        </w:rPr>
        <w:t>. Dėl Klaipėdos suaugusiųjų gimnazijos nuostatų patvirtinimo. Pranešėja L. Prižgintienė.</w:t>
      </w:r>
    </w:p>
    <w:p w:rsidR="00106C65" w:rsidRPr="00106C65" w:rsidRDefault="00106C65" w:rsidP="00106C65">
      <w:pPr>
        <w:jc w:val="both"/>
        <w:rPr>
          <w:caps/>
          <w:szCs w:val="24"/>
          <w:lang w:eastAsia="en-US"/>
        </w:rPr>
      </w:pPr>
      <w:r w:rsidRPr="00106C65">
        <w:rPr>
          <w:szCs w:val="24"/>
          <w:lang w:eastAsia="en-US"/>
        </w:rPr>
        <w:t xml:space="preserve">             </w:t>
      </w:r>
      <w:r w:rsidR="003F666F">
        <w:rPr>
          <w:szCs w:val="24"/>
          <w:lang w:eastAsia="en-US"/>
        </w:rPr>
        <w:t xml:space="preserve"> 16</w:t>
      </w:r>
      <w:r w:rsidRPr="00106C65">
        <w:rPr>
          <w:szCs w:val="24"/>
          <w:lang w:eastAsia="en-US"/>
        </w:rPr>
        <w:t>. Dėl Klaipėdos miesto savivaldybės tarybos 2019 m. vasario 21 d. sprendimo Nr. T2-46 „Dėl Savivaldybės būsto fondo ir socialinio būsto sąrašų patvirtinimo“ pakeitimo. Pranešėja D. Netikšienė.</w:t>
      </w:r>
    </w:p>
    <w:p w:rsidR="00106C65" w:rsidRDefault="003F666F" w:rsidP="003F666F">
      <w:pPr>
        <w:jc w:val="both"/>
        <w:rPr>
          <w:szCs w:val="24"/>
          <w:lang w:eastAsia="en-US"/>
        </w:rPr>
      </w:pPr>
      <w:r>
        <w:rPr>
          <w:szCs w:val="24"/>
          <w:lang w:eastAsia="en-US"/>
        </w:rPr>
        <w:t xml:space="preserve">              Patvirtinta (už-7).</w:t>
      </w:r>
    </w:p>
    <w:p w:rsidR="003F666F" w:rsidRDefault="003F666F" w:rsidP="003F666F">
      <w:pPr>
        <w:jc w:val="both"/>
        <w:rPr>
          <w:szCs w:val="24"/>
          <w:lang w:eastAsia="en-US"/>
        </w:rPr>
      </w:pPr>
    </w:p>
    <w:p w:rsidR="00B650FF" w:rsidRDefault="003F666F" w:rsidP="003F666F">
      <w:pPr>
        <w:jc w:val="both"/>
        <w:rPr>
          <w:szCs w:val="24"/>
          <w:lang w:eastAsia="en-US"/>
        </w:rPr>
      </w:pPr>
      <w:r w:rsidRPr="00106C65">
        <w:rPr>
          <w:rFonts w:eastAsiaTheme="minorHAnsi"/>
          <w:szCs w:val="24"/>
          <w:lang w:eastAsia="en-US"/>
        </w:rPr>
        <w:t xml:space="preserve">             1. </w:t>
      </w:r>
      <w:r w:rsidR="00B650FF">
        <w:rPr>
          <w:rFonts w:eastAsiaTheme="minorHAnsi"/>
          <w:szCs w:val="24"/>
          <w:lang w:eastAsia="en-US"/>
        </w:rPr>
        <w:t xml:space="preserve">SVARSTYTA. </w:t>
      </w:r>
      <w:r w:rsidR="00B650FF">
        <w:rPr>
          <w:szCs w:val="24"/>
        </w:rPr>
        <w:t>Leidimas</w:t>
      </w:r>
      <w:r w:rsidRPr="00106C65">
        <w:rPr>
          <w:szCs w:val="24"/>
        </w:rPr>
        <w:t xml:space="preserve"> atlikti negyvenamojo pastato-kiosko Liepojos g. 41, Klaipėdoje, </w:t>
      </w:r>
      <w:r w:rsidRPr="00106C65">
        <w:rPr>
          <w:szCs w:val="24"/>
          <w:lang w:eastAsia="en-US"/>
        </w:rPr>
        <w:t xml:space="preserve">kapitalinio remonto darbų užsakovo funkcijas. </w:t>
      </w:r>
    </w:p>
    <w:p w:rsidR="00C21122" w:rsidRPr="00053140" w:rsidRDefault="001E79FA" w:rsidP="00C21122">
      <w:pPr>
        <w:ind w:firstLine="720"/>
        <w:jc w:val="both"/>
      </w:pPr>
      <w:r>
        <w:rPr>
          <w:szCs w:val="24"/>
          <w:lang w:eastAsia="en-US"/>
        </w:rPr>
        <w:t xml:space="preserve"> </w:t>
      </w:r>
      <w:r w:rsidR="003F666F" w:rsidRPr="00106C65">
        <w:rPr>
          <w:szCs w:val="24"/>
          <w:lang w:eastAsia="en-US"/>
        </w:rPr>
        <w:t xml:space="preserve">Pranešėjas </w:t>
      </w:r>
      <w:r w:rsidR="005550AF">
        <w:rPr>
          <w:szCs w:val="24"/>
          <w:lang w:eastAsia="en-US"/>
        </w:rPr>
        <w:t xml:space="preserve">– </w:t>
      </w:r>
      <w:r w:rsidR="003F666F" w:rsidRPr="00106C65">
        <w:rPr>
          <w:szCs w:val="24"/>
          <w:lang w:eastAsia="en-US"/>
        </w:rPr>
        <w:t>E. Simokaitis.</w:t>
      </w:r>
      <w:r w:rsidR="00C21122" w:rsidRPr="00C21122">
        <w:t xml:space="preserve"> </w:t>
      </w:r>
      <w:r w:rsidR="005D0ECA">
        <w:t>Sako, kad s</w:t>
      </w:r>
      <w:r w:rsidR="00C21122" w:rsidRPr="00053140">
        <w:t xml:space="preserve">prendimo projektas parengtas vadovaujantis Klaipėdos miesto savivaldybės materialiojo turto nuomos tvarkos aprašu (toliau – Tvarkos aprašas), patvirtintu Klaipėdos miesto savivaldybės tarybos </w:t>
      </w:r>
      <w:smartTag w:uri="urn:schemas-microsoft-com:office:smarttags" w:element="metricconverter">
        <w:smartTagPr>
          <w:attr w:name="ProductID" w:val="2011 m"/>
        </w:smartTagPr>
        <w:r w:rsidR="00C21122" w:rsidRPr="00053140">
          <w:t>2011 m</w:t>
        </w:r>
      </w:smartTag>
      <w:r w:rsidR="00C21122" w:rsidRPr="00053140">
        <w:t>. gruodžio 22 d. sprendimu Nr. T2-401. Pagal Tvarkos aprašo 15.3 papunktį, nuomininkas gali atlikti pagal nuomos sutartį naudojamo Savivaldybės turto kapitalinį remontą tik Tarybai leidus.</w:t>
      </w:r>
    </w:p>
    <w:p w:rsidR="003F666F" w:rsidRPr="001E79FA" w:rsidRDefault="001E79FA" w:rsidP="001E79FA">
      <w:pPr>
        <w:ind w:firstLine="720"/>
        <w:jc w:val="both"/>
      </w:pPr>
      <w:r>
        <w:t xml:space="preserve"> E. Simokaitis teigia, kad n</w:t>
      </w:r>
      <w:r w:rsidR="00C21122" w:rsidRPr="00053140">
        <w:t>uomininkas pateikė Klaipėdos miesto savivaldybės administracijai prašymą leisti atlikti kapitalinį remontą pagal nuomos sutartį naudojamame Klaipėdos miesto savivaldybei nuosavybės teise priklausančiame pastate-kioske Liepojos g. 41, Klaipėdoje, nekeičiant pastato paskirties. Pastatas-kioskas yra prastos būklės, patalpose nėra tualeto.</w:t>
      </w:r>
      <w:r>
        <w:t xml:space="preserve"> </w:t>
      </w:r>
      <w:r w:rsidR="00C21122" w:rsidRPr="00053140">
        <w:t>Pagal Nuomininko pateiktą Techninio darbo kapitalinio remonto projektą planuojami darbai –  pastato viduje ardomos pertvaros. Viena ardoma siena – nešanti. Suformuojama prekybinė patalpa, patalpa darbuotojams ir tualeto patalpa. Nuomininkas savo lėšomis galės atlikti negyvenamojo pastato-kiosko Liepojos g. 41, Klaipėdoje (unikalus Nr. 2197-5002-0037, žymėjimas plane 9E1p, bendras plotas – 23,29 kv. m), kapitalinio remonto darbų užsakovo funkcijas. Atlikus kapitalinio remonto darbus pastatas bus pagerintas iš esmės, suteikiant jam naują vertę.</w:t>
      </w:r>
    </w:p>
    <w:p w:rsidR="00B650FF" w:rsidRDefault="00B650FF" w:rsidP="00B650FF">
      <w:pPr>
        <w:jc w:val="both"/>
        <w:rPr>
          <w:rFonts w:eastAsiaTheme="minorHAnsi"/>
          <w:szCs w:val="24"/>
          <w:lang w:eastAsia="en-US"/>
        </w:rPr>
      </w:pPr>
      <w:r>
        <w:rPr>
          <w:rFonts w:eastAsiaTheme="minorHAnsi"/>
          <w:szCs w:val="24"/>
          <w:lang w:eastAsia="en-US"/>
        </w:rPr>
        <w:t xml:space="preserve">             NUTARTA. Pritarti pateiktam sprendimo projektui.</w:t>
      </w:r>
    </w:p>
    <w:p w:rsidR="00B650FF" w:rsidRPr="00C23EE5" w:rsidRDefault="00B650FF" w:rsidP="00B650FF">
      <w:pPr>
        <w:jc w:val="both"/>
        <w:rPr>
          <w:rFonts w:eastAsiaTheme="minorHAnsi"/>
          <w:szCs w:val="24"/>
          <w:lang w:eastAsia="en-US"/>
        </w:rPr>
      </w:pPr>
      <w:r>
        <w:rPr>
          <w:rFonts w:eastAsiaTheme="minorHAnsi"/>
          <w:szCs w:val="24"/>
          <w:lang w:eastAsia="en-US"/>
        </w:rPr>
        <w:t xml:space="preserve">             BALSUOTA: už – 7, prieš – 0, susilaiko – 0.</w:t>
      </w:r>
    </w:p>
    <w:p w:rsidR="00B650FF" w:rsidRPr="00106C65" w:rsidRDefault="00B650FF" w:rsidP="003F666F">
      <w:pPr>
        <w:jc w:val="both"/>
        <w:rPr>
          <w:caps/>
          <w:szCs w:val="24"/>
          <w:lang w:eastAsia="en-US"/>
        </w:rPr>
      </w:pPr>
    </w:p>
    <w:p w:rsidR="00B650FF" w:rsidRDefault="003F666F" w:rsidP="003F666F">
      <w:pPr>
        <w:jc w:val="both"/>
        <w:rPr>
          <w:szCs w:val="24"/>
          <w:lang w:eastAsia="en-US"/>
        </w:rPr>
      </w:pPr>
      <w:r w:rsidRPr="00106C65">
        <w:rPr>
          <w:szCs w:val="24"/>
          <w:lang w:eastAsia="en-US"/>
        </w:rPr>
        <w:t xml:space="preserve">             2. </w:t>
      </w:r>
      <w:r w:rsidR="00B650FF">
        <w:rPr>
          <w:rFonts w:eastAsiaTheme="minorHAnsi"/>
          <w:szCs w:val="24"/>
          <w:lang w:eastAsia="en-US"/>
        </w:rPr>
        <w:t>SVARSTYTA. L</w:t>
      </w:r>
      <w:r w:rsidR="00B650FF">
        <w:rPr>
          <w:szCs w:val="24"/>
        </w:rPr>
        <w:t>eidimas</w:t>
      </w:r>
      <w:r w:rsidRPr="00106C65">
        <w:rPr>
          <w:szCs w:val="24"/>
        </w:rPr>
        <w:t xml:space="preserve"> atlikti negyvenamojo pastato – ligoninės Liepojos g. 39, Klaipėdoje, </w:t>
      </w:r>
      <w:r w:rsidRPr="00106C65">
        <w:rPr>
          <w:szCs w:val="24"/>
          <w:lang w:eastAsia="en-US"/>
        </w:rPr>
        <w:t xml:space="preserve">kapitalinio remonto darbų užsakovo funkcijas. </w:t>
      </w:r>
    </w:p>
    <w:p w:rsidR="003F666F" w:rsidRPr="00C21122" w:rsidRDefault="00C21122" w:rsidP="00EE3511">
      <w:pPr>
        <w:ind w:firstLine="720"/>
        <w:jc w:val="both"/>
      </w:pPr>
      <w:r>
        <w:rPr>
          <w:szCs w:val="24"/>
          <w:lang w:eastAsia="en-US"/>
        </w:rPr>
        <w:t xml:space="preserve"> </w:t>
      </w:r>
      <w:r w:rsidR="003F666F" w:rsidRPr="00106C65">
        <w:rPr>
          <w:szCs w:val="24"/>
          <w:lang w:eastAsia="en-US"/>
        </w:rPr>
        <w:t xml:space="preserve">Pranešėjas </w:t>
      </w:r>
      <w:r w:rsidR="005550AF">
        <w:rPr>
          <w:szCs w:val="24"/>
          <w:lang w:eastAsia="en-US"/>
        </w:rPr>
        <w:t xml:space="preserve">– </w:t>
      </w:r>
      <w:r w:rsidR="003F666F" w:rsidRPr="00106C65">
        <w:rPr>
          <w:szCs w:val="24"/>
          <w:lang w:eastAsia="en-US"/>
        </w:rPr>
        <w:t>E. Simokaitis.</w:t>
      </w:r>
      <w:r w:rsidRPr="00C21122">
        <w:t xml:space="preserve"> </w:t>
      </w:r>
      <w:r w:rsidR="005D0ECA">
        <w:t>Teigia, kad s</w:t>
      </w:r>
      <w:r w:rsidRPr="00053140">
        <w:t xml:space="preserve">prendimo projektas parengtas </w:t>
      </w:r>
      <w:r w:rsidR="00EE3511">
        <w:t>vadovaujantis S</w:t>
      </w:r>
      <w:r w:rsidRPr="00053140">
        <w:t xml:space="preserve">avivaldybės </w:t>
      </w:r>
      <w:r w:rsidRPr="005B46C3">
        <w:t>turto perdavimo panaudos pagrindais laikinai neatlygintinai valdyti ir naudotis</w:t>
      </w:r>
      <w:r w:rsidRPr="00053140">
        <w:t xml:space="preserve"> tvarkos aprašu (toliau – Tvarkos aprašas), patvirtintu Klaipėdos miesto savivaldybės tarybos 201</w:t>
      </w:r>
      <w:r>
        <w:t>2</w:t>
      </w:r>
      <w:r w:rsidRPr="00053140">
        <w:t xml:space="preserve"> m. </w:t>
      </w:r>
      <w:r>
        <w:t>saus</w:t>
      </w:r>
      <w:r w:rsidRPr="00053140">
        <w:t>io 2</w:t>
      </w:r>
      <w:r>
        <w:t>7</w:t>
      </w:r>
      <w:r w:rsidRPr="00053140">
        <w:t xml:space="preserve"> d. sprendimu Nr. T2-</w:t>
      </w:r>
      <w:r>
        <w:t>29</w:t>
      </w:r>
      <w:r w:rsidRPr="00053140">
        <w:t xml:space="preserve">. Pagal Tvarkos aprašo </w:t>
      </w:r>
      <w:r>
        <w:t xml:space="preserve">17 </w:t>
      </w:r>
      <w:r w:rsidRPr="00053140">
        <w:t>punkt</w:t>
      </w:r>
      <w:r>
        <w:t>ą</w:t>
      </w:r>
      <w:r w:rsidRPr="00053140">
        <w:t xml:space="preserve">, </w:t>
      </w:r>
      <w:r>
        <w:t>panaudos gavėjas</w:t>
      </w:r>
      <w:r w:rsidRPr="00053140">
        <w:t xml:space="preserve"> gali atlikti pa</w:t>
      </w:r>
      <w:r>
        <w:t>naudai</w:t>
      </w:r>
      <w:r w:rsidRPr="00053140">
        <w:t xml:space="preserve"> </w:t>
      </w:r>
      <w:r>
        <w:t>perduoto turto (patalpų)</w:t>
      </w:r>
      <w:r w:rsidRPr="00053140">
        <w:t xml:space="preserve"> kapitalinį remontą tik Tarybai </w:t>
      </w:r>
      <w:r>
        <w:t>priėmus sprendimą leisti jį rekonstruoti.</w:t>
      </w:r>
      <w:r w:rsidR="00EE3511">
        <w:t xml:space="preserve"> </w:t>
      </w:r>
      <w:r>
        <w:t>Ligoninė</w:t>
      </w:r>
      <w:r w:rsidRPr="00053140">
        <w:t xml:space="preserve"> pateikė Klaipėdos miesto savivaldybės administracijai prašymą leisti atlikti kapitalinį remontą pagal </w:t>
      </w:r>
      <w:r>
        <w:t>panaud</w:t>
      </w:r>
      <w:r w:rsidRPr="00053140">
        <w:t>os sutartį naudojamame Klaipėdos miesto savivaldybei nuosavybės teise priklausančiame pastate-</w:t>
      </w:r>
      <w:r>
        <w:t>ligoninėje</w:t>
      </w:r>
      <w:r w:rsidRPr="00053140">
        <w:t xml:space="preserve"> Liepojos g. </w:t>
      </w:r>
      <w:r>
        <w:t>39</w:t>
      </w:r>
      <w:r w:rsidRPr="00053140">
        <w:t xml:space="preserve">, </w:t>
      </w:r>
      <w:r>
        <w:t>Klaipėdoje</w:t>
      </w:r>
      <w:r w:rsidRPr="00053140">
        <w:t xml:space="preserve">. Pagal </w:t>
      </w:r>
      <w:r>
        <w:t>Ligoninės</w:t>
      </w:r>
      <w:r w:rsidRPr="00053140">
        <w:t xml:space="preserve"> pateiktą Techninio darbo projektą </w:t>
      </w:r>
      <w:r>
        <w:t xml:space="preserve">pastate </w:t>
      </w:r>
      <w:r w:rsidRPr="00053140">
        <w:t xml:space="preserve">planuojami </w:t>
      </w:r>
      <w:r>
        <w:t xml:space="preserve">atlikti šie kapitalinio remonto </w:t>
      </w:r>
      <w:r w:rsidRPr="00053140">
        <w:t>darbai</w:t>
      </w:r>
      <w:r>
        <w:t xml:space="preserve">: išmontuojami nenaudojami maisto pakėlimo liftai ir jų šachtos, vidaus laiptinių laiptų į antrą aukštą maršai ir laiptų aikštelės; </w:t>
      </w:r>
      <w:r>
        <w:lastRenderedPageBreak/>
        <w:t>užtaisomos išardytų liftų šachtų angos; įrengiami ligoninės technikos departamento darbuotojų kabinetai; išardoma vestibiulio vitrina su įėjimo tambūru, įrengiama nauja atitvara su vitrinomis tarp esamų kolonų pastato užstatymo ribose; atlikus patalpų perplanavimą, įrengiamas ligoninės medicininis archyvas, prie archyvo patalpos prijungiamas papildomas plotas, gautas įrengus naują atitvarą su vitrinomis tarp kolonų; pakeičiamas rytinio korpuso fasadas, kiek reikalinga įrengiant naują išorinę įstiklintą atitvarą; valgyklos, virtuvės, plovyklos, skydinės patalpos pakeičiamos į kabinetų patalpas, pritaikytas technikos departamentui.</w:t>
      </w:r>
    </w:p>
    <w:p w:rsidR="00B650FF" w:rsidRDefault="00B650FF" w:rsidP="00B650FF">
      <w:pPr>
        <w:jc w:val="both"/>
        <w:rPr>
          <w:rFonts w:eastAsiaTheme="minorHAnsi"/>
          <w:szCs w:val="24"/>
          <w:lang w:eastAsia="en-US"/>
        </w:rPr>
      </w:pPr>
      <w:r>
        <w:rPr>
          <w:rFonts w:eastAsiaTheme="minorHAnsi"/>
          <w:szCs w:val="24"/>
          <w:lang w:eastAsia="en-US"/>
        </w:rPr>
        <w:t xml:space="preserve">             NUTARTA. Pritarti pateiktam sprendimo projektui.</w:t>
      </w:r>
    </w:p>
    <w:p w:rsidR="00B650FF" w:rsidRPr="00C23EE5" w:rsidRDefault="00B650FF" w:rsidP="00B650FF">
      <w:pPr>
        <w:jc w:val="both"/>
        <w:rPr>
          <w:rFonts w:eastAsiaTheme="minorHAnsi"/>
          <w:szCs w:val="24"/>
          <w:lang w:eastAsia="en-US"/>
        </w:rPr>
      </w:pPr>
      <w:r>
        <w:rPr>
          <w:rFonts w:eastAsiaTheme="minorHAnsi"/>
          <w:szCs w:val="24"/>
          <w:lang w:eastAsia="en-US"/>
        </w:rPr>
        <w:t xml:space="preserve">             BALSUOTA: už – 7, prieš – 0, susilaiko – 0.</w:t>
      </w:r>
    </w:p>
    <w:p w:rsidR="00B650FF" w:rsidRPr="00106C65" w:rsidRDefault="00B650FF" w:rsidP="003F666F">
      <w:pPr>
        <w:jc w:val="both"/>
        <w:rPr>
          <w:szCs w:val="24"/>
          <w:lang w:eastAsia="en-US"/>
        </w:rPr>
      </w:pPr>
    </w:p>
    <w:p w:rsidR="00B650FF" w:rsidRDefault="003F666F" w:rsidP="003F666F">
      <w:pPr>
        <w:jc w:val="both"/>
        <w:rPr>
          <w:szCs w:val="24"/>
          <w:lang w:eastAsia="en-US"/>
        </w:rPr>
      </w:pPr>
      <w:r w:rsidRPr="00106C65">
        <w:rPr>
          <w:szCs w:val="24"/>
          <w:lang w:eastAsia="en-US"/>
        </w:rPr>
        <w:t xml:space="preserve">             3. </w:t>
      </w:r>
      <w:r w:rsidR="00B650FF">
        <w:rPr>
          <w:rFonts w:eastAsiaTheme="minorHAnsi"/>
          <w:szCs w:val="24"/>
          <w:lang w:eastAsia="en-US"/>
        </w:rPr>
        <w:t xml:space="preserve">SVARSTYTA. </w:t>
      </w:r>
      <w:r w:rsidR="00B650FF">
        <w:rPr>
          <w:szCs w:val="24"/>
          <w:lang w:eastAsia="en-US"/>
        </w:rPr>
        <w:t>S</w:t>
      </w:r>
      <w:r w:rsidRPr="00106C65">
        <w:rPr>
          <w:szCs w:val="24"/>
          <w:lang w:eastAsia="en-US"/>
        </w:rPr>
        <w:t>prendimo pirkti nekilnojamąjį daiktą savi</w:t>
      </w:r>
      <w:r w:rsidR="00B650FF">
        <w:rPr>
          <w:szCs w:val="24"/>
          <w:lang w:eastAsia="en-US"/>
        </w:rPr>
        <w:t>valdybės nuosavybėn patvirtinimas</w:t>
      </w:r>
      <w:r w:rsidRPr="00106C65">
        <w:rPr>
          <w:szCs w:val="24"/>
          <w:lang w:eastAsia="en-US"/>
        </w:rPr>
        <w:t xml:space="preserve">. </w:t>
      </w:r>
    </w:p>
    <w:p w:rsidR="00DF4020" w:rsidRDefault="00DF4020" w:rsidP="00DF4020">
      <w:pPr>
        <w:ind w:firstLine="709"/>
        <w:jc w:val="both"/>
      </w:pPr>
      <w:r>
        <w:rPr>
          <w:szCs w:val="24"/>
          <w:lang w:eastAsia="en-US"/>
        </w:rPr>
        <w:t xml:space="preserve"> </w:t>
      </w:r>
      <w:r w:rsidR="003F666F" w:rsidRPr="00106C65">
        <w:rPr>
          <w:szCs w:val="24"/>
          <w:lang w:eastAsia="en-US"/>
        </w:rPr>
        <w:t xml:space="preserve">Pranešėjas </w:t>
      </w:r>
      <w:r w:rsidR="005550AF">
        <w:rPr>
          <w:szCs w:val="24"/>
          <w:lang w:eastAsia="en-US"/>
        </w:rPr>
        <w:t xml:space="preserve">– </w:t>
      </w:r>
      <w:r w:rsidR="003F666F" w:rsidRPr="00106C65">
        <w:rPr>
          <w:szCs w:val="24"/>
          <w:lang w:eastAsia="en-US"/>
        </w:rPr>
        <w:t>E. Simokaitis.</w:t>
      </w:r>
      <w:r w:rsidRPr="00DF4020">
        <w:rPr>
          <w:color w:val="000000"/>
        </w:rPr>
        <w:t xml:space="preserve"> </w:t>
      </w:r>
      <w:r w:rsidR="005D0ECA">
        <w:rPr>
          <w:color w:val="000000"/>
        </w:rPr>
        <w:t>Pažymi, kad v</w:t>
      </w:r>
      <w:r w:rsidRPr="00550CA1">
        <w:rPr>
          <w:color w:val="000000"/>
        </w:rPr>
        <w:t xml:space="preserve">adovaujantis </w:t>
      </w:r>
      <w:r w:rsidRPr="00923860">
        <w:rPr>
          <w:color w:val="000000"/>
        </w:rPr>
        <w:t>Klaipėdos miesto savivaldybės administracijos direktoriaus 2019 m. birželio 7 d. įsakymu Nr. AD2-828 „Dėl Klaipėdos miesto savivaldybės administracijos direktoriaus 2019 m. gegužės 14 d. įsakymo Nr. AD2-649 „Dėl butų Klaipėdos mieste pirkimo skelbiamų derybų būdu“ pakeitimo“ sudarytos Gyvenamųjų patalpų (butų) Klaipėdos mieste pirkimo skelbiamų derybų būdu, įgyvendinant Politinių kalinių ir tremtinių bei jų šeimų sugrįžimo į Lietuvą ir jų aprūpinimo gyvenamosiomis patalpomis programą</w:t>
      </w:r>
      <w:r>
        <w:rPr>
          <w:color w:val="000000"/>
        </w:rPr>
        <w:t xml:space="preserve">, </w:t>
      </w:r>
      <w:r w:rsidRPr="00550CA1">
        <w:rPr>
          <w:color w:val="000000"/>
        </w:rPr>
        <w:t>komisija (toliau Komisija), kuri pagal minėtu įsakymu patvirtintą But</w:t>
      </w:r>
      <w:r>
        <w:rPr>
          <w:color w:val="000000"/>
        </w:rPr>
        <w:t>o</w:t>
      </w:r>
      <w:r w:rsidRPr="00550CA1">
        <w:rPr>
          <w:color w:val="000000"/>
        </w:rPr>
        <w:t xml:space="preserve"> Klaipėdos mieste pirkimo skelbiamų derybų būdu sąlygų aprašą </w:t>
      </w:r>
      <w:r>
        <w:rPr>
          <w:color w:val="000000"/>
        </w:rPr>
        <w:t>(toliau Aprašą) įvertino siūlomą</w:t>
      </w:r>
      <w:r w:rsidRPr="00550CA1">
        <w:rPr>
          <w:color w:val="000000"/>
        </w:rPr>
        <w:t xml:space="preserve"> pirkti but</w:t>
      </w:r>
      <w:r>
        <w:rPr>
          <w:color w:val="000000"/>
        </w:rPr>
        <w:t>ą</w:t>
      </w:r>
      <w:r w:rsidRPr="00550CA1">
        <w:rPr>
          <w:color w:val="000000"/>
        </w:rPr>
        <w:t xml:space="preserve"> </w:t>
      </w:r>
      <w:r>
        <w:t>Laukininkų g. 4-93</w:t>
      </w:r>
      <w:r w:rsidRPr="00550CA1">
        <w:t>, Klaipėdoje</w:t>
      </w:r>
      <w:r w:rsidRPr="00550CA1">
        <w:rPr>
          <w:color w:val="000000" w:themeColor="text1"/>
        </w:rPr>
        <w:t xml:space="preserve"> ir n</w:t>
      </w:r>
      <w:r>
        <w:rPr>
          <w:color w:val="000000"/>
        </w:rPr>
        <w:t>ustatė, kad siūlomas butas</w:t>
      </w:r>
      <w:r w:rsidRPr="00550CA1">
        <w:rPr>
          <w:color w:val="000000"/>
        </w:rPr>
        <w:t xml:space="preserve"> atit</w:t>
      </w:r>
      <w:r>
        <w:rPr>
          <w:color w:val="000000"/>
        </w:rPr>
        <w:t>inka keliamus reikalavimus. Buto</w:t>
      </w:r>
      <w:r w:rsidRPr="00550CA1">
        <w:rPr>
          <w:color w:val="000000"/>
        </w:rPr>
        <w:t xml:space="preserve"> </w:t>
      </w:r>
      <w:r w:rsidRPr="00550CA1">
        <w:t>pirkimo komisija nusprendė siūlyti Savivaldybės administ</w:t>
      </w:r>
      <w:r>
        <w:t>racijos direktoriui pirkti butą</w:t>
      </w:r>
      <w:r w:rsidRPr="00550CA1">
        <w:t xml:space="preserve"> </w:t>
      </w:r>
      <w:r>
        <w:t>Laukininkų g. 4-93</w:t>
      </w:r>
      <w:r w:rsidRPr="00550CA1">
        <w:t>, Klaipėdoje ir vadovaujantis minėto Aprašo 4</w:t>
      </w:r>
      <w:r>
        <w:t>4</w:t>
      </w:r>
      <w:r w:rsidRPr="00550CA1">
        <w:t xml:space="preserve"> punktu teikia Klaipėdos miesto savivaldybės tarybai tvirtinti Komisijos sprendimą.</w:t>
      </w:r>
    </w:p>
    <w:p w:rsidR="003F666F" w:rsidRDefault="00DF4020" w:rsidP="00B10BEA">
      <w:pPr>
        <w:jc w:val="both"/>
      </w:pPr>
      <w:r>
        <w:t>Nurodytas butas įsigyjamas už valstybės biudžeto lėšas.</w:t>
      </w:r>
    </w:p>
    <w:p w:rsidR="00B10BEA" w:rsidRDefault="00B10BEA" w:rsidP="00B10BEA">
      <w:pPr>
        <w:pStyle w:val="Sraopastraipa"/>
        <w:ind w:left="0"/>
        <w:jc w:val="both"/>
      </w:pPr>
      <w:r>
        <w:t xml:space="preserve">             A. Vaitkus mano, kad verta atlikti dar vieną konkursą, nes už tokią kainą galima įsigyti didesnį butą.</w:t>
      </w:r>
    </w:p>
    <w:p w:rsidR="00B10BEA" w:rsidRPr="00B10BEA" w:rsidRDefault="00B10BEA" w:rsidP="00B10BEA">
      <w:pPr>
        <w:pStyle w:val="Sraopastraipa"/>
        <w:ind w:left="0"/>
        <w:jc w:val="both"/>
        <w:rPr>
          <w:color w:val="000000"/>
        </w:rPr>
      </w:pPr>
      <w:r>
        <w:rPr>
          <w:color w:val="000000"/>
        </w:rPr>
        <w:t xml:space="preserve">             E. Simokaitis teigia, kad kitokių butų nebuvo siūloma.</w:t>
      </w:r>
    </w:p>
    <w:p w:rsidR="00B650FF" w:rsidRDefault="00B650FF" w:rsidP="00B650FF">
      <w:pPr>
        <w:jc w:val="both"/>
        <w:rPr>
          <w:rFonts w:eastAsiaTheme="minorHAnsi"/>
          <w:szCs w:val="24"/>
          <w:lang w:eastAsia="en-US"/>
        </w:rPr>
      </w:pPr>
      <w:r>
        <w:rPr>
          <w:rFonts w:eastAsiaTheme="minorHAnsi"/>
          <w:szCs w:val="24"/>
          <w:lang w:eastAsia="en-US"/>
        </w:rPr>
        <w:t xml:space="preserve">             NUTARTA. Pritarti pateiktam sprendimo projektui.</w:t>
      </w:r>
    </w:p>
    <w:p w:rsidR="00B650FF" w:rsidRPr="00C23EE5" w:rsidRDefault="00EE3511" w:rsidP="00B650FF">
      <w:pPr>
        <w:jc w:val="both"/>
        <w:rPr>
          <w:rFonts w:eastAsiaTheme="minorHAnsi"/>
          <w:szCs w:val="24"/>
          <w:lang w:eastAsia="en-US"/>
        </w:rPr>
      </w:pPr>
      <w:r>
        <w:rPr>
          <w:rFonts w:eastAsiaTheme="minorHAnsi"/>
          <w:szCs w:val="24"/>
          <w:lang w:eastAsia="en-US"/>
        </w:rPr>
        <w:t xml:space="preserve">             BALSUOTA: už – 5, prieš – 0, susilaiko – 2</w:t>
      </w:r>
      <w:r w:rsidR="00B650FF">
        <w:rPr>
          <w:rFonts w:eastAsiaTheme="minorHAnsi"/>
          <w:szCs w:val="24"/>
          <w:lang w:eastAsia="en-US"/>
        </w:rPr>
        <w:t>.</w:t>
      </w:r>
    </w:p>
    <w:p w:rsidR="00B650FF" w:rsidRPr="00106C65" w:rsidRDefault="00B650FF" w:rsidP="003F666F">
      <w:pPr>
        <w:jc w:val="both"/>
        <w:rPr>
          <w:szCs w:val="24"/>
          <w:lang w:eastAsia="en-US"/>
        </w:rPr>
      </w:pPr>
    </w:p>
    <w:p w:rsidR="00B650FF" w:rsidRDefault="003F666F" w:rsidP="003F666F">
      <w:pPr>
        <w:jc w:val="both"/>
        <w:rPr>
          <w:szCs w:val="24"/>
        </w:rPr>
      </w:pPr>
      <w:r w:rsidRPr="00106C65">
        <w:rPr>
          <w:szCs w:val="24"/>
          <w:lang w:eastAsia="en-US"/>
        </w:rPr>
        <w:t xml:space="preserve">             4. </w:t>
      </w:r>
      <w:r w:rsidR="00B650FF">
        <w:rPr>
          <w:rFonts w:eastAsiaTheme="minorHAnsi"/>
          <w:szCs w:val="24"/>
          <w:lang w:eastAsia="en-US"/>
        </w:rPr>
        <w:t xml:space="preserve">SVARSTYTA. </w:t>
      </w:r>
      <w:r w:rsidR="00B650FF">
        <w:rPr>
          <w:szCs w:val="24"/>
          <w:lang w:eastAsia="en-US"/>
        </w:rPr>
        <w:t>T</w:t>
      </w:r>
      <w:r w:rsidR="00B650FF">
        <w:rPr>
          <w:szCs w:val="24"/>
        </w:rPr>
        <w:t>urto perdavimas</w:t>
      </w:r>
      <w:r w:rsidRPr="00106C65">
        <w:rPr>
          <w:szCs w:val="24"/>
        </w:rPr>
        <w:t xml:space="preserve"> pagal turto patikėjimo sutartį. </w:t>
      </w:r>
    </w:p>
    <w:p w:rsidR="00E1758C" w:rsidRDefault="00E1758C" w:rsidP="005D0ECA">
      <w:pPr>
        <w:ind w:firstLine="720"/>
        <w:jc w:val="both"/>
        <w:rPr>
          <w:szCs w:val="24"/>
        </w:rPr>
      </w:pPr>
      <w:r>
        <w:rPr>
          <w:szCs w:val="24"/>
        </w:rPr>
        <w:t xml:space="preserve"> </w:t>
      </w:r>
      <w:r w:rsidR="003F666F" w:rsidRPr="00106C65">
        <w:rPr>
          <w:szCs w:val="24"/>
        </w:rPr>
        <w:t xml:space="preserve">Pranešėjas </w:t>
      </w:r>
      <w:r w:rsidR="005550AF">
        <w:rPr>
          <w:szCs w:val="24"/>
          <w:lang w:eastAsia="en-US"/>
        </w:rPr>
        <w:t xml:space="preserve">– </w:t>
      </w:r>
      <w:r w:rsidR="003F666F" w:rsidRPr="00106C65">
        <w:rPr>
          <w:szCs w:val="24"/>
        </w:rPr>
        <w:t>E. Simokaitis.</w:t>
      </w:r>
      <w:r w:rsidRPr="00E1758C">
        <w:rPr>
          <w:szCs w:val="24"/>
        </w:rPr>
        <w:t xml:space="preserve"> </w:t>
      </w:r>
      <w:r w:rsidR="005D0ECA">
        <w:rPr>
          <w:szCs w:val="24"/>
        </w:rPr>
        <w:t>Primena, kad S</w:t>
      </w:r>
      <w:r>
        <w:rPr>
          <w:szCs w:val="24"/>
        </w:rPr>
        <w:t>avivaldybės administracija yra pasirašiusi sutartį dėl keturių kelių ir</w:t>
      </w:r>
      <w:r w:rsidRPr="00DA41FE">
        <w:rPr>
          <w:szCs w:val="24"/>
        </w:rPr>
        <w:t xml:space="preserve"> gatvių, </w:t>
      </w:r>
      <w:r>
        <w:rPr>
          <w:szCs w:val="24"/>
        </w:rPr>
        <w:t>vakuuminio valymo mašinų pirkimo. Pagal pasirašytą sutartį šios valymo mašinos savivaldybei turėtų būti perduotos iki 2019-09-01 (yra numatyta galimybė pratęsti pristatymo terminą).</w:t>
      </w:r>
      <w:r w:rsidR="005D0ECA">
        <w:rPr>
          <w:szCs w:val="24"/>
        </w:rPr>
        <w:t xml:space="preserve"> Š</w:t>
      </w:r>
      <w:r>
        <w:rPr>
          <w:szCs w:val="24"/>
        </w:rPr>
        <w:t xml:space="preserve">iuo metu Savivaldybės administracija yra paskelbusi viešą </w:t>
      </w:r>
      <w:r w:rsidRPr="00F936C7">
        <w:rPr>
          <w:szCs w:val="24"/>
        </w:rPr>
        <w:t>Klaipėdos miesto gatvių valymo vakuuminėmis mašinomis paslaugų</w:t>
      </w:r>
      <w:r>
        <w:rPr>
          <w:szCs w:val="24"/>
        </w:rPr>
        <w:t xml:space="preserve"> pirkimo konkursą. Pagal konkurso sąlygas paslaugų teikimui, tai yra miesto gatvių valymui, paslaugos teikėjui bus perduotos nurodytos valymo mašinos. Paslaugos pirkimas yra suskirstytas į dvi pirkimo dalis (šiaurinę ir pietinę miesto dalis). Kiekvienos pirkimo dalies paslaugos teikėjui bus perduota po dvi vakuuminio valymo mašinas.  Teisinis pagrindas valymo mašinų perdavimui bus Turto patikėjimo sutartis ir perdavimo-priėmimo aktas pagal šią sutartį.</w:t>
      </w:r>
    </w:p>
    <w:p w:rsidR="003F666F" w:rsidRDefault="005D0ECA" w:rsidP="005D0ECA">
      <w:pPr>
        <w:ind w:firstLine="720"/>
        <w:jc w:val="both"/>
      </w:pPr>
      <w:r>
        <w:rPr>
          <w:szCs w:val="24"/>
        </w:rPr>
        <w:t xml:space="preserve"> Sako, kad </w:t>
      </w:r>
      <w:r w:rsidR="00E1758C">
        <w:rPr>
          <w:szCs w:val="24"/>
        </w:rPr>
        <w:t>tarybos sprendimo projektas yra teikiamas iš anksto</w:t>
      </w:r>
      <w:r>
        <w:rPr>
          <w:szCs w:val="24"/>
        </w:rPr>
        <w:t xml:space="preserve"> tam</w:t>
      </w:r>
      <w:r w:rsidR="00E1758C">
        <w:rPr>
          <w:szCs w:val="24"/>
        </w:rPr>
        <w:t>, kad atrinkus paslaugos teikėją ir pristačius valymo mašinas, jas būtų galima nedelsiant perduoti paslaugos teikėjui ir pradėti teikti miesto kelių ir gatvių valymo paslaugas. Perdavus Turtą jis turės būti valdomas ir naudojamas pagal teisės aktų reikalavimus, Paslaugų sutarties bei Turto patikėjimo sutarties sąlygas. Patikėtinis negalės</w:t>
      </w:r>
      <w:r w:rsidR="00E1758C" w:rsidRPr="001C1ADD">
        <w:rPr>
          <w:szCs w:val="24"/>
        </w:rPr>
        <w:t xml:space="preserve"> perduoto</w:t>
      </w:r>
      <w:r w:rsidR="00E1758C">
        <w:rPr>
          <w:szCs w:val="24"/>
        </w:rPr>
        <w:t xml:space="preserve"> Turto </w:t>
      </w:r>
      <w:r w:rsidR="00E1758C" w:rsidRPr="001C1ADD">
        <w:rPr>
          <w:szCs w:val="24"/>
        </w:rPr>
        <w:t>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rsidR="00E1758C">
        <w:t xml:space="preserve">. </w:t>
      </w:r>
    </w:p>
    <w:p w:rsidR="00B10BEA" w:rsidRPr="002A57C1" w:rsidRDefault="002952E5" w:rsidP="002952E5">
      <w:pPr>
        <w:pStyle w:val="Sraopastraipa"/>
        <w:ind w:left="0"/>
        <w:jc w:val="both"/>
        <w:rPr>
          <w:szCs w:val="24"/>
        </w:rPr>
      </w:pPr>
      <w:r>
        <w:t xml:space="preserve">             A. </w:t>
      </w:r>
      <w:r w:rsidR="002A57C1">
        <w:t>Vaitkus teigia, kad labiau rac</w:t>
      </w:r>
      <w:r>
        <w:t xml:space="preserve">ionalu </w:t>
      </w:r>
      <w:r>
        <w:rPr>
          <w:szCs w:val="24"/>
        </w:rPr>
        <w:t xml:space="preserve">vakuuminio valymo </w:t>
      </w:r>
      <w:r w:rsidR="002A57C1">
        <w:t xml:space="preserve">mašinas </w:t>
      </w:r>
      <w:r>
        <w:t xml:space="preserve">atiduoti </w:t>
      </w:r>
      <w:r w:rsidR="002A57C1">
        <w:t>nuomai</w:t>
      </w:r>
      <w:r>
        <w:t xml:space="preserve"> nei panaudai</w:t>
      </w:r>
      <w:r w:rsidR="00CD24ED">
        <w:t xml:space="preserve"> ir </w:t>
      </w:r>
      <w:r w:rsidR="00317E6F">
        <w:t xml:space="preserve">mano, kad </w:t>
      </w:r>
      <w:r w:rsidR="00122DA9">
        <w:t>mašinos labai siauros specifinės paskirties.</w:t>
      </w:r>
      <w:r w:rsidR="00AF2733">
        <w:t xml:space="preserve"> </w:t>
      </w:r>
      <w:r w:rsidR="00317E6F">
        <w:t>A. Vaitkus n</w:t>
      </w:r>
      <w:r w:rsidR="00AF2733">
        <w:t xml:space="preserve">epritaria sprendimo projektui, nes </w:t>
      </w:r>
      <w:r w:rsidR="006B49C9">
        <w:t xml:space="preserve">didžiausia tarša </w:t>
      </w:r>
      <w:r w:rsidR="00CD24ED">
        <w:t xml:space="preserve">yra </w:t>
      </w:r>
      <w:r w:rsidR="006B49C9">
        <w:t xml:space="preserve">miesto gatvėse, </w:t>
      </w:r>
      <w:r w:rsidR="001B69D0">
        <w:t xml:space="preserve">o </w:t>
      </w:r>
      <w:r w:rsidR="006B49C9">
        <w:t>konkurso sąlygos ir pats principas nepriimtinas.</w:t>
      </w:r>
    </w:p>
    <w:p w:rsidR="00B650FF" w:rsidRDefault="00B650FF" w:rsidP="00B650FF">
      <w:pPr>
        <w:jc w:val="both"/>
        <w:rPr>
          <w:rFonts w:eastAsiaTheme="minorHAnsi"/>
          <w:szCs w:val="24"/>
          <w:lang w:eastAsia="en-US"/>
        </w:rPr>
      </w:pPr>
      <w:r>
        <w:rPr>
          <w:rFonts w:eastAsiaTheme="minorHAnsi"/>
          <w:szCs w:val="24"/>
          <w:lang w:eastAsia="en-US"/>
        </w:rPr>
        <w:t xml:space="preserve">             NUTARTA. Pritarti pateiktam sprendimo projektui.</w:t>
      </w:r>
    </w:p>
    <w:p w:rsidR="00B650FF" w:rsidRDefault="00B10BEA" w:rsidP="003F666F">
      <w:pPr>
        <w:jc w:val="both"/>
        <w:rPr>
          <w:rFonts w:eastAsiaTheme="minorHAnsi"/>
          <w:szCs w:val="24"/>
          <w:lang w:eastAsia="en-US"/>
        </w:rPr>
      </w:pPr>
      <w:r>
        <w:rPr>
          <w:rFonts w:eastAsiaTheme="minorHAnsi"/>
          <w:szCs w:val="24"/>
          <w:lang w:eastAsia="en-US"/>
        </w:rPr>
        <w:t xml:space="preserve">             BALSUOTA: už – 5, prieš – 1, susilaiko – 1</w:t>
      </w:r>
      <w:r w:rsidR="00B650FF">
        <w:rPr>
          <w:rFonts w:eastAsiaTheme="minorHAnsi"/>
          <w:szCs w:val="24"/>
          <w:lang w:eastAsia="en-US"/>
        </w:rPr>
        <w:t>.</w:t>
      </w:r>
    </w:p>
    <w:p w:rsidR="001B69D0" w:rsidRPr="00B10BEA" w:rsidRDefault="001B69D0" w:rsidP="003F666F">
      <w:pPr>
        <w:jc w:val="both"/>
        <w:rPr>
          <w:rFonts w:eastAsiaTheme="minorHAnsi"/>
          <w:szCs w:val="24"/>
          <w:lang w:eastAsia="en-US"/>
        </w:rPr>
      </w:pPr>
    </w:p>
    <w:p w:rsidR="00B650FF" w:rsidRDefault="003F666F" w:rsidP="003F666F">
      <w:pPr>
        <w:jc w:val="both"/>
        <w:textAlignment w:val="baseline"/>
        <w:rPr>
          <w:szCs w:val="24"/>
          <w:lang w:eastAsia="en-US"/>
        </w:rPr>
      </w:pPr>
      <w:r w:rsidRPr="00106C65">
        <w:rPr>
          <w:szCs w:val="24"/>
          <w:lang w:eastAsia="en-US"/>
        </w:rPr>
        <w:t xml:space="preserve">             5. </w:t>
      </w:r>
      <w:r w:rsidR="00B650FF">
        <w:rPr>
          <w:rFonts w:eastAsiaTheme="minorHAnsi"/>
          <w:szCs w:val="24"/>
          <w:lang w:eastAsia="en-US"/>
        </w:rPr>
        <w:t xml:space="preserve">SVARSTYTA. </w:t>
      </w:r>
      <w:r w:rsidRPr="00106C65">
        <w:rPr>
          <w:szCs w:val="24"/>
          <w:lang w:eastAsia="en-US"/>
        </w:rPr>
        <w:t>Klaipėdos miesto savivaldybės tarybos 2015 m. spalio 29 d. sprendimo Nr. T2-273 „Dėl pritarimo dalyvauti asociacijos Klaipėdos žuvininkystės vietos ve</w:t>
      </w:r>
      <w:r w:rsidR="00B650FF">
        <w:rPr>
          <w:szCs w:val="24"/>
          <w:lang w:eastAsia="en-US"/>
        </w:rPr>
        <w:t>iklos grupės veikloje“ pakeitimas</w:t>
      </w:r>
      <w:r w:rsidRPr="00106C65">
        <w:rPr>
          <w:szCs w:val="24"/>
          <w:lang w:eastAsia="en-US"/>
        </w:rPr>
        <w:t xml:space="preserve">. </w:t>
      </w:r>
    </w:p>
    <w:p w:rsidR="004273EA" w:rsidRPr="001B69D0" w:rsidRDefault="004273EA" w:rsidP="001B69D0">
      <w:pPr>
        <w:autoSpaceDE w:val="0"/>
        <w:autoSpaceDN w:val="0"/>
        <w:adjustRightInd w:val="0"/>
        <w:ind w:firstLine="709"/>
        <w:jc w:val="both"/>
        <w:rPr>
          <w:bCs/>
          <w:shd w:val="clear" w:color="auto" w:fill="FFFFFF"/>
        </w:rPr>
      </w:pPr>
      <w:r>
        <w:rPr>
          <w:szCs w:val="24"/>
          <w:lang w:eastAsia="en-US"/>
        </w:rPr>
        <w:t xml:space="preserve"> </w:t>
      </w:r>
      <w:r w:rsidR="003F666F" w:rsidRPr="00106C65">
        <w:rPr>
          <w:szCs w:val="24"/>
          <w:lang w:eastAsia="en-US"/>
        </w:rPr>
        <w:t xml:space="preserve">Pranešėja </w:t>
      </w:r>
      <w:r w:rsidR="005550AF">
        <w:rPr>
          <w:szCs w:val="24"/>
          <w:lang w:eastAsia="en-US"/>
        </w:rPr>
        <w:t xml:space="preserve">– </w:t>
      </w:r>
      <w:r w:rsidR="006A6C07">
        <w:rPr>
          <w:szCs w:val="24"/>
          <w:lang w:eastAsia="en-US"/>
        </w:rPr>
        <w:t>R. Zulcas.</w:t>
      </w:r>
      <w:r w:rsidRPr="004273EA">
        <w:t xml:space="preserve"> </w:t>
      </w:r>
      <w:r w:rsidR="0091608A">
        <w:t>Sako, kad</w:t>
      </w:r>
      <w:r w:rsidRPr="00AE7909">
        <w:t xml:space="preserve"> sprendimo projektu siekiama, </w:t>
      </w:r>
      <w:r w:rsidRPr="00AE7909">
        <w:rPr>
          <w:bCs/>
          <w:shd w:val="clear" w:color="auto" w:fill="FFFFFF"/>
        </w:rPr>
        <w:t xml:space="preserve">kad Klaipėdos miesto savivaldybė dalyvautų asociacijos Klaipėdos žuvininkystės vietos veiklos grupė (toliau – KŽVVG) veikloje, bei deleguoti į KŽVVG </w:t>
      </w:r>
      <w:r>
        <w:rPr>
          <w:bCs/>
          <w:shd w:val="clear" w:color="auto" w:fill="FFFFFF"/>
        </w:rPr>
        <w:t>valdymo organą 3</w:t>
      </w:r>
      <w:r w:rsidRPr="00E03D60">
        <w:rPr>
          <w:bCs/>
          <w:color w:val="FF0000"/>
          <w:shd w:val="clear" w:color="auto" w:fill="FFFFFF"/>
        </w:rPr>
        <w:t xml:space="preserve"> </w:t>
      </w:r>
      <w:r w:rsidRPr="00AE7909">
        <w:rPr>
          <w:bCs/>
          <w:shd w:val="clear" w:color="auto" w:fill="FFFFFF"/>
        </w:rPr>
        <w:t>asmenis atstovauti Klaipėdos miesto savivaldybės interesams.</w:t>
      </w:r>
      <w:r w:rsidRPr="00AE7909">
        <w:t xml:space="preserve"> </w:t>
      </w:r>
      <w:r w:rsidR="001B69D0">
        <w:rPr>
          <w:bCs/>
          <w:shd w:val="clear" w:color="auto" w:fill="FFFFFF"/>
        </w:rPr>
        <w:t xml:space="preserve"> </w:t>
      </w:r>
      <w:r>
        <w:t>Š. m. gegužės 17 d. asociacija „Klaipėdos žuvininkystės vietos veiklos grupė“ raštu Nr.S-40 „Dėl delegavimo į asociacijos „Klaipėdos žuvininkystės vietos veiklos grupė“ valdybos narius“, kreipėsi į savivaldybę su prašymu deleguoti</w:t>
      </w:r>
      <w:r w:rsidRPr="00F82493">
        <w:t xml:space="preserve"> </w:t>
      </w:r>
      <w:r>
        <w:t>pasibaigus Vytauto Čepo kadencijai į valdybą kitą asmenį. Pasibaigus Vytauto Čepo kadencijai, pasibaigė tarybos nario teisiniai santykiai su K</w:t>
      </w:r>
      <w:r w:rsidR="001B69D0">
        <w:t xml:space="preserve">laipėdos miesto savivaldybe.  </w:t>
      </w:r>
      <w:r w:rsidRPr="004C6DA0">
        <w:rPr>
          <w:rFonts w:eastAsia="+mj-ea"/>
          <w:color w:val="000000"/>
        </w:rPr>
        <w:t>Savivaldybės įsteigti savarankiški juridiniai asmenys ŽRVVG valdymo organe gali atstovauti vietos valdžios interesams, kai juos paskiria savivaldybės taryba</w:t>
      </w:r>
      <w:r>
        <w:rPr>
          <w:rFonts w:eastAsia="+mj-ea"/>
          <w:color w:val="000000"/>
        </w:rPr>
        <w:t>.</w:t>
      </w:r>
      <w:r w:rsidRPr="004C6DA0">
        <w:rPr>
          <w:rFonts w:eastAsia="+mj-ea"/>
          <w:b/>
          <w:bCs/>
          <w:color w:val="000000"/>
          <w:sz w:val="32"/>
          <w:szCs w:val="32"/>
        </w:rPr>
        <w:t xml:space="preserve"> </w:t>
      </w:r>
      <w:r w:rsidRPr="004C6DA0">
        <w:rPr>
          <w:rFonts w:eastAsia="+mj-ea"/>
          <w:bCs/>
          <w:color w:val="000000"/>
        </w:rPr>
        <w:t xml:space="preserve">Vietos valdžiai (savivaldybei) </w:t>
      </w:r>
      <w:r>
        <w:rPr>
          <w:rFonts w:eastAsia="+mj-ea"/>
          <w:bCs/>
          <w:color w:val="000000"/>
        </w:rPr>
        <w:t>leidžiama skirti</w:t>
      </w:r>
      <w:r w:rsidRPr="004C6DA0">
        <w:rPr>
          <w:rFonts w:eastAsia="+mj-ea"/>
          <w:color w:val="000000"/>
        </w:rPr>
        <w:t xml:space="preserve"> iki 30 proc. narių.</w:t>
      </w:r>
    </w:p>
    <w:p w:rsidR="00B650FF" w:rsidRDefault="00B650FF" w:rsidP="00B650FF">
      <w:pPr>
        <w:jc w:val="both"/>
        <w:rPr>
          <w:rFonts w:eastAsiaTheme="minorHAnsi"/>
          <w:szCs w:val="24"/>
          <w:lang w:eastAsia="en-US"/>
        </w:rPr>
      </w:pPr>
      <w:r>
        <w:rPr>
          <w:rFonts w:eastAsiaTheme="minorHAnsi"/>
          <w:szCs w:val="24"/>
          <w:lang w:eastAsia="en-US"/>
        </w:rPr>
        <w:t xml:space="preserve">             NUTARTA. Pritarti pateiktam sprendimo projektui.</w:t>
      </w:r>
    </w:p>
    <w:p w:rsidR="00B650FF" w:rsidRPr="00C23EE5" w:rsidRDefault="002952E5" w:rsidP="00B650FF">
      <w:pPr>
        <w:jc w:val="both"/>
        <w:rPr>
          <w:rFonts w:eastAsiaTheme="minorHAnsi"/>
          <w:szCs w:val="24"/>
          <w:lang w:eastAsia="en-US"/>
        </w:rPr>
      </w:pPr>
      <w:r>
        <w:rPr>
          <w:rFonts w:eastAsiaTheme="minorHAnsi"/>
          <w:szCs w:val="24"/>
          <w:lang w:eastAsia="en-US"/>
        </w:rPr>
        <w:t xml:space="preserve">             BALSUOTA: už – 4, prieš – 0, susilaiko – 3</w:t>
      </w:r>
      <w:r w:rsidR="00B650FF">
        <w:rPr>
          <w:rFonts w:eastAsiaTheme="minorHAnsi"/>
          <w:szCs w:val="24"/>
          <w:lang w:eastAsia="en-US"/>
        </w:rPr>
        <w:t>.</w:t>
      </w:r>
    </w:p>
    <w:p w:rsidR="00B650FF" w:rsidRPr="00106C65" w:rsidRDefault="00B650FF" w:rsidP="003F666F">
      <w:pPr>
        <w:jc w:val="both"/>
        <w:textAlignment w:val="baseline"/>
        <w:rPr>
          <w:szCs w:val="24"/>
          <w:lang w:eastAsia="en-US"/>
        </w:rPr>
      </w:pPr>
    </w:p>
    <w:p w:rsidR="00B650FF" w:rsidRDefault="003F666F" w:rsidP="003F666F">
      <w:pPr>
        <w:jc w:val="both"/>
        <w:rPr>
          <w:szCs w:val="24"/>
          <w:lang w:eastAsia="en-US"/>
        </w:rPr>
      </w:pPr>
      <w:r w:rsidRPr="00106C65">
        <w:rPr>
          <w:rFonts w:eastAsiaTheme="minorHAnsi"/>
          <w:szCs w:val="24"/>
          <w:lang w:eastAsia="en-US"/>
        </w:rPr>
        <w:t xml:space="preserve">          </w:t>
      </w:r>
      <w:r w:rsidRPr="00106C65">
        <w:rPr>
          <w:szCs w:val="24"/>
          <w:lang w:eastAsia="en-US"/>
        </w:rPr>
        <w:t xml:space="preserve">   6. </w:t>
      </w:r>
      <w:r w:rsidR="00B650FF">
        <w:rPr>
          <w:rFonts w:eastAsiaTheme="minorHAnsi"/>
          <w:szCs w:val="24"/>
          <w:lang w:eastAsia="en-US"/>
        </w:rPr>
        <w:t xml:space="preserve">SVARSTYTA. </w:t>
      </w:r>
      <w:r w:rsidR="00B650FF">
        <w:rPr>
          <w:szCs w:val="24"/>
          <w:lang w:eastAsia="en-US"/>
        </w:rPr>
        <w:t>Pritarimas</w:t>
      </w:r>
      <w:r w:rsidRPr="00106C65">
        <w:rPr>
          <w:szCs w:val="24"/>
          <w:lang w:eastAsia="en-US"/>
        </w:rPr>
        <w:t xml:space="preserve"> asociacijos „Klaipėdos regionas“ dalyvavimui Interreg 2014-2020 m. Latvijos – Lietuvos bendradarbiavimo per sieną programos projekte „Tarpsieninio bendradarbiavimo stiprinimas, kuriant tvarią ilgalaikę plėtrą tarp Klaipėdos ir Kuržemės regionų“ partnerio teisėmis. </w:t>
      </w:r>
    </w:p>
    <w:p w:rsidR="004273EA" w:rsidRPr="00AA6965" w:rsidRDefault="004273EA" w:rsidP="004273EA">
      <w:pPr>
        <w:tabs>
          <w:tab w:val="right" w:pos="0"/>
          <w:tab w:val="left" w:pos="851"/>
        </w:tabs>
        <w:ind w:firstLine="567"/>
        <w:jc w:val="both"/>
        <w:rPr>
          <w:spacing w:val="-6"/>
          <w:szCs w:val="24"/>
        </w:rPr>
      </w:pPr>
      <w:r>
        <w:rPr>
          <w:szCs w:val="24"/>
          <w:lang w:eastAsia="en-US"/>
        </w:rPr>
        <w:t xml:space="preserve">   </w:t>
      </w:r>
      <w:r w:rsidR="003F666F" w:rsidRPr="00106C65">
        <w:rPr>
          <w:szCs w:val="24"/>
          <w:lang w:eastAsia="en-US"/>
        </w:rPr>
        <w:t xml:space="preserve">Pranešėja </w:t>
      </w:r>
      <w:r w:rsidR="005550AF">
        <w:rPr>
          <w:szCs w:val="24"/>
          <w:lang w:eastAsia="en-US"/>
        </w:rPr>
        <w:t xml:space="preserve">– </w:t>
      </w:r>
      <w:r w:rsidR="003F666F" w:rsidRPr="00106C65">
        <w:rPr>
          <w:szCs w:val="24"/>
          <w:lang w:eastAsia="en-US"/>
        </w:rPr>
        <w:t>J. Činauskaitė.</w:t>
      </w:r>
      <w:r w:rsidRPr="004273EA">
        <w:rPr>
          <w:szCs w:val="24"/>
        </w:rPr>
        <w:t xml:space="preserve"> </w:t>
      </w:r>
      <w:r w:rsidR="00317E6F">
        <w:rPr>
          <w:szCs w:val="24"/>
        </w:rPr>
        <w:t>Pažymi, kad</w:t>
      </w:r>
      <w:r w:rsidRPr="00AA6965">
        <w:rPr>
          <w:szCs w:val="24"/>
        </w:rPr>
        <w:t xml:space="preserve"> siekiama gauti Klaipėdos miesto savivaldybės tarybos pritarimą dalyvauti </w:t>
      </w:r>
      <w:r w:rsidRPr="00AA6965">
        <w:rPr>
          <w:spacing w:val="-6"/>
          <w:szCs w:val="24"/>
        </w:rPr>
        <w:t>asociacijai „Klaipėdos regionas“ Interreg 2014-2020 m. Latvijos - Lietuvos bendradarbiavimo per sieną programos projekte „Tarpsieninio bendradarbiavimo stiprinimas, kuriant tvarią ilgalaikę plėtrą tarp Klaipėdos ir Kuržemės regionų “ (angl. Strengthening inter-regional cooperation in creating sustainable regional development in Klaipeda &amp; Kurzeme region’s) (toliau – Projektas) partnerio teisėmis pagal Interreg 2014-2020 m. Latvijos - Lietuvos bendradarbiavimo per sieną programą, IV prioritetą „Gyvenimo kokybės gerinimas, didinant viešųjų paslaugų ir viešojo administravimo institucijų veiksmingumą (11 tematinis tikslas pagal EK) ir jo tikslą „Skatinti institucinius gebėjimus ir veiksmingesnį viešąjį administravimą ir bendradarbiavimą tarp piliečių ir institucijų”.</w:t>
      </w:r>
    </w:p>
    <w:p w:rsidR="00782962" w:rsidRPr="00AA6965" w:rsidRDefault="004273EA" w:rsidP="00782962">
      <w:pPr>
        <w:ind w:firstLine="567"/>
        <w:jc w:val="both"/>
        <w:rPr>
          <w:b/>
          <w:szCs w:val="24"/>
        </w:rPr>
      </w:pPr>
      <w:r>
        <w:rPr>
          <w:szCs w:val="24"/>
        </w:rPr>
        <w:t xml:space="preserve">  </w:t>
      </w:r>
      <w:r w:rsidR="00317E6F">
        <w:rPr>
          <w:szCs w:val="24"/>
        </w:rPr>
        <w:t xml:space="preserve">Sako, kad </w:t>
      </w:r>
      <w:r w:rsidRPr="00AA6965">
        <w:rPr>
          <w:szCs w:val="24"/>
        </w:rPr>
        <w:t xml:space="preserve">Klaipėdos miesto, Klaipėdos rajono, Kretingos rajono, Neringos, Palangos miesto, Skuodo rajono ir Šilutės rajono savivaldybės (toliau – Savivaldybės) siekdamos bendrų tikslų vystant Klaipėdos regioną </w:t>
      </w:r>
      <w:r>
        <w:rPr>
          <w:szCs w:val="24"/>
        </w:rPr>
        <w:t xml:space="preserve">(toliau _ Regionas) </w:t>
      </w:r>
      <w:r w:rsidRPr="00AA6965">
        <w:rPr>
          <w:szCs w:val="24"/>
        </w:rPr>
        <w:t>yra įsteigusios asociaciją „Klaipėdos regionas“ (toliau – AKR). Vienas iš Savivaldyb</w:t>
      </w:r>
      <w:r>
        <w:rPr>
          <w:szCs w:val="24"/>
        </w:rPr>
        <w:t xml:space="preserve">ių </w:t>
      </w:r>
      <w:r w:rsidRPr="00AA6965">
        <w:rPr>
          <w:szCs w:val="24"/>
        </w:rPr>
        <w:t xml:space="preserve">tikslų, kuris įgyvendinamas per </w:t>
      </w:r>
      <w:r>
        <w:rPr>
          <w:szCs w:val="24"/>
        </w:rPr>
        <w:t>AKR</w:t>
      </w:r>
      <w:r w:rsidRPr="00AA6965">
        <w:rPr>
          <w:szCs w:val="24"/>
        </w:rPr>
        <w:t>, yra siekis a</w:t>
      </w:r>
      <w:r w:rsidRPr="00AA6965">
        <w:rPr>
          <w:szCs w:val="24"/>
          <w:lang w:eastAsia="en-GB"/>
        </w:rPr>
        <w:t xml:space="preserve">tstovauti AKR narių –savivaldybių – interesus, siekti naudingiau įgyvendinti bendrų pastangų reikalaujančius jos narių uždavinius bei stiprinti </w:t>
      </w:r>
      <w:r w:rsidRPr="00AA6965">
        <w:rPr>
          <w:szCs w:val="24"/>
        </w:rPr>
        <w:t>tarptautinių Klaipėdos regiono bendradarbiavimo ryšius su kaimyninių ir kitų šalių regionais</w:t>
      </w:r>
      <w:r w:rsidRPr="00782962">
        <w:rPr>
          <w:szCs w:val="24"/>
        </w:rPr>
        <w:t>.</w:t>
      </w:r>
      <w:r w:rsidRPr="00AA6965">
        <w:rPr>
          <w:b/>
          <w:szCs w:val="24"/>
        </w:rPr>
        <w:t xml:space="preserve"> </w:t>
      </w:r>
    </w:p>
    <w:p w:rsidR="00B650FF" w:rsidRDefault="00B650FF" w:rsidP="00B650FF">
      <w:pPr>
        <w:jc w:val="both"/>
        <w:rPr>
          <w:rFonts w:eastAsiaTheme="minorHAnsi"/>
          <w:szCs w:val="24"/>
          <w:lang w:eastAsia="en-US"/>
        </w:rPr>
      </w:pPr>
      <w:r>
        <w:rPr>
          <w:rFonts w:eastAsiaTheme="minorHAnsi"/>
          <w:szCs w:val="24"/>
          <w:lang w:eastAsia="en-US"/>
        </w:rPr>
        <w:t xml:space="preserve">             NUTARTA. Pritarti pateiktam sprendimo projektui.</w:t>
      </w:r>
    </w:p>
    <w:p w:rsidR="00B650FF" w:rsidRPr="00C23EE5" w:rsidRDefault="00B650FF" w:rsidP="00B650FF">
      <w:pPr>
        <w:jc w:val="both"/>
        <w:rPr>
          <w:rFonts w:eastAsiaTheme="minorHAnsi"/>
          <w:szCs w:val="24"/>
          <w:lang w:eastAsia="en-US"/>
        </w:rPr>
      </w:pPr>
      <w:r>
        <w:rPr>
          <w:rFonts w:eastAsiaTheme="minorHAnsi"/>
          <w:szCs w:val="24"/>
          <w:lang w:eastAsia="en-US"/>
        </w:rPr>
        <w:t xml:space="preserve">             BALSUOTA: už – 7, prieš – 0, susilaiko – 0.</w:t>
      </w:r>
    </w:p>
    <w:p w:rsidR="00B650FF" w:rsidRDefault="00B650FF" w:rsidP="003F666F">
      <w:pPr>
        <w:jc w:val="both"/>
        <w:rPr>
          <w:szCs w:val="24"/>
          <w:lang w:eastAsia="en-US"/>
        </w:rPr>
      </w:pPr>
    </w:p>
    <w:p w:rsidR="00B650FF" w:rsidRDefault="00B650FF" w:rsidP="003F666F">
      <w:pPr>
        <w:jc w:val="both"/>
        <w:rPr>
          <w:szCs w:val="24"/>
          <w:lang w:eastAsia="en-US"/>
        </w:rPr>
      </w:pPr>
      <w:r>
        <w:rPr>
          <w:szCs w:val="24"/>
          <w:lang w:eastAsia="en-US"/>
        </w:rPr>
        <w:t xml:space="preserve">       </w:t>
      </w:r>
      <w:r w:rsidR="003F666F">
        <w:rPr>
          <w:szCs w:val="24"/>
          <w:lang w:eastAsia="en-US"/>
        </w:rPr>
        <w:t xml:space="preserve">      7</w:t>
      </w:r>
      <w:r w:rsidR="003F666F" w:rsidRPr="00106C65">
        <w:rPr>
          <w:szCs w:val="24"/>
          <w:lang w:eastAsia="en-US"/>
        </w:rPr>
        <w:t xml:space="preserve">. </w:t>
      </w:r>
      <w:r>
        <w:rPr>
          <w:rFonts w:eastAsiaTheme="minorHAnsi"/>
          <w:szCs w:val="24"/>
          <w:lang w:eastAsia="en-US"/>
        </w:rPr>
        <w:t xml:space="preserve">SVARSTYTA. </w:t>
      </w:r>
      <w:r w:rsidR="003F666F" w:rsidRPr="00106C65">
        <w:rPr>
          <w:szCs w:val="24"/>
          <w:lang w:eastAsia="en-US"/>
        </w:rPr>
        <w:t>Klaipėdos miesto smulkiojo ir vidutinio verslo tarybos n</w:t>
      </w:r>
      <w:r>
        <w:rPr>
          <w:szCs w:val="24"/>
          <w:lang w:eastAsia="en-US"/>
        </w:rPr>
        <w:t>uostatų ir sudėties patvirtinimas</w:t>
      </w:r>
      <w:r w:rsidR="003F666F" w:rsidRPr="00106C65">
        <w:rPr>
          <w:szCs w:val="24"/>
          <w:lang w:eastAsia="en-US"/>
        </w:rPr>
        <w:t xml:space="preserve">. </w:t>
      </w:r>
    </w:p>
    <w:p w:rsidR="003F666F" w:rsidRDefault="004273EA" w:rsidP="00651C48">
      <w:pPr>
        <w:pStyle w:val="Sraopastraipa"/>
        <w:tabs>
          <w:tab w:val="left" w:pos="993"/>
        </w:tabs>
        <w:ind w:left="0" w:firstLine="709"/>
        <w:jc w:val="both"/>
        <w:rPr>
          <w:color w:val="000000"/>
          <w:szCs w:val="24"/>
        </w:rPr>
      </w:pPr>
      <w:r>
        <w:rPr>
          <w:szCs w:val="24"/>
          <w:lang w:eastAsia="en-US"/>
        </w:rPr>
        <w:t xml:space="preserve">  </w:t>
      </w:r>
      <w:r w:rsidR="005550AF">
        <w:rPr>
          <w:szCs w:val="24"/>
          <w:lang w:eastAsia="en-US"/>
        </w:rPr>
        <w:t xml:space="preserve">Pranešėja </w:t>
      </w:r>
      <w:r w:rsidR="005550AF" w:rsidRPr="005550AF">
        <w:rPr>
          <w:szCs w:val="24"/>
          <w:lang w:eastAsia="en-US"/>
        </w:rPr>
        <w:t xml:space="preserve"> </w:t>
      </w:r>
      <w:r w:rsidR="005550AF">
        <w:rPr>
          <w:szCs w:val="24"/>
          <w:lang w:eastAsia="en-US"/>
        </w:rPr>
        <w:t>–</w:t>
      </w:r>
      <w:r w:rsidR="003F666F" w:rsidRPr="00106C65">
        <w:rPr>
          <w:szCs w:val="24"/>
          <w:lang w:eastAsia="en-US"/>
        </w:rPr>
        <w:t xml:space="preserve"> J. Činauskaitė.</w:t>
      </w:r>
      <w:r w:rsidRPr="004273EA">
        <w:rPr>
          <w:szCs w:val="24"/>
        </w:rPr>
        <w:t xml:space="preserve"> </w:t>
      </w:r>
      <w:r w:rsidR="00B237EB">
        <w:rPr>
          <w:szCs w:val="24"/>
        </w:rPr>
        <w:t>Sako, kad</w:t>
      </w:r>
      <w:r w:rsidRPr="008D103E">
        <w:rPr>
          <w:szCs w:val="24"/>
        </w:rPr>
        <w:t xml:space="preserve"> sprendimo tikslas </w:t>
      </w:r>
      <w:r w:rsidR="000F683F">
        <w:rPr>
          <w:szCs w:val="24"/>
        </w:rPr>
        <w:t xml:space="preserve">- </w:t>
      </w:r>
      <w:r w:rsidRPr="008D103E">
        <w:rPr>
          <w:szCs w:val="24"/>
        </w:rPr>
        <w:t xml:space="preserve">patvirtinti naujus Klaipėdos </w:t>
      </w:r>
      <w:r>
        <w:rPr>
          <w:szCs w:val="24"/>
        </w:rPr>
        <w:t xml:space="preserve">miesto </w:t>
      </w:r>
      <w:r w:rsidRPr="008D103E">
        <w:rPr>
          <w:szCs w:val="24"/>
        </w:rPr>
        <w:t>smulkiojo ir vidutinio verslo tarybos</w:t>
      </w:r>
      <w:r>
        <w:rPr>
          <w:szCs w:val="24"/>
        </w:rPr>
        <w:t xml:space="preserve"> </w:t>
      </w:r>
      <w:r w:rsidRPr="008D103E">
        <w:rPr>
          <w:szCs w:val="24"/>
        </w:rPr>
        <w:t xml:space="preserve">(toliau </w:t>
      </w:r>
      <w:r>
        <w:rPr>
          <w:szCs w:val="24"/>
        </w:rPr>
        <w:t xml:space="preserve">- </w:t>
      </w:r>
      <w:r w:rsidRPr="008D103E">
        <w:rPr>
          <w:szCs w:val="24"/>
        </w:rPr>
        <w:t xml:space="preserve">SVVT) </w:t>
      </w:r>
      <w:r>
        <w:rPr>
          <w:szCs w:val="24"/>
        </w:rPr>
        <w:t>nuostatus ir sudėtį</w:t>
      </w:r>
      <w:r w:rsidRPr="008D103E">
        <w:rPr>
          <w:szCs w:val="24"/>
        </w:rPr>
        <w:t xml:space="preserve">, </w:t>
      </w:r>
      <w:r>
        <w:rPr>
          <w:szCs w:val="24"/>
        </w:rPr>
        <w:t xml:space="preserve">siekiant aiškiau reglamentuoti SVVT tikslus, funkcijas, teises ir pareigas, sudėtį bei darbo organizavimą, o taip pat suderinti SVVT nuostatas su pasikeitusiu </w:t>
      </w:r>
      <w:r w:rsidRPr="008D103E">
        <w:rPr>
          <w:szCs w:val="24"/>
        </w:rPr>
        <w:t>Lietuvos Respublikos smulkiojo ir vidutinio verslo plėtros įstatymu.</w:t>
      </w:r>
      <w:r w:rsidR="00651C48">
        <w:rPr>
          <w:szCs w:val="24"/>
        </w:rPr>
        <w:t xml:space="preserve"> </w:t>
      </w:r>
      <w:r>
        <w:rPr>
          <w:szCs w:val="24"/>
        </w:rPr>
        <w:t>Atsižvelgiant į tai, kad SVVT nuostatuose yra įtvirtinta nuostata dėl tikslios SVVT sudėties ir jos formavimo tvarkos, šiuo sprendimu siekiama pavesti personalinę SVVT sudėtį tvirtinti Klaipėdos miesto savivaldybės administracijos direktoriui. Tai</w:t>
      </w:r>
      <w:r w:rsidR="00B237EB">
        <w:rPr>
          <w:szCs w:val="24"/>
        </w:rPr>
        <w:t xml:space="preserve"> leistų optimizuoti SVVT veiklą</w:t>
      </w:r>
      <w:r>
        <w:rPr>
          <w:szCs w:val="24"/>
        </w:rPr>
        <w:t xml:space="preserve"> nutrūkus bent vieno</w:t>
      </w:r>
      <w:r w:rsidR="00651C48">
        <w:rPr>
          <w:szCs w:val="24"/>
        </w:rPr>
        <w:t xml:space="preserve"> SVVT nario įgaliojimams. </w:t>
      </w:r>
      <w:r w:rsidRPr="008D103E">
        <w:rPr>
          <w:color w:val="000000"/>
          <w:szCs w:val="24"/>
        </w:rPr>
        <w:t xml:space="preserve">Sprendimo projektas </w:t>
      </w:r>
      <w:r w:rsidR="00B237EB">
        <w:rPr>
          <w:color w:val="000000"/>
          <w:szCs w:val="24"/>
        </w:rPr>
        <w:t>parengtas vadovaujantis LR V</w:t>
      </w:r>
      <w:r w:rsidRPr="008D103E">
        <w:rPr>
          <w:color w:val="000000"/>
          <w:szCs w:val="24"/>
        </w:rPr>
        <w:t xml:space="preserve">ietos savivaldos įstatymo 16 straipsnio 2 dalies 6 punktu, </w:t>
      </w:r>
      <w:r w:rsidRPr="008D103E">
        <w:rPr>
          <w:szCs w:val="24"/>
        </w:rPr>
        <w:t xml:space="preserve">18 </w:t>
      </w:r>
      <w:r w:rsidRPr="008D103E">
        <w:rPr>
          <w:color w:val="000000"/>
          <w:szCs w:val="24"/>
        </w:rPr>
        <w:t xml:space="preserve">straipsnio 1 dalimi, 6 straipsnio 38 punktu </w:t>
      </w:r>
      <w:r>
        <w:rPr>
          <w:color w:val="000000"/>
          <w:szCs w:val="24"/>
        </w:rPr>
        <w:t xml:space="preserve">bei </w:t>
      </w:r>
      <w:r w:rsidR="00B237EB">
        <w:rPr>
          <w:color w:val="000000"/>
          <w:szCs w:val="24"/>
        </w:rPr>
        <w:t xml:space="preserve">LR </w:t>
      </w:r>
      <w:r w:rsidRPr="008D103E">
        <w:rPr>
          <w:color w:val="000000"/>
          <w:szCs w:val="24"/>
        </w:rPr>
        <w:t>smulkiojo ir vidutinio verslo plėtros įstatym</w:t>
      </w:r>
      <w:r>
        <w:rPr>
          <w:color w:val="000000"/>
          <w:szCs w:val="24"/>
        </w:rPr>
        <w:t>o nuostatomis.</w:t>
      </w:r>
    </w:p>
    <w:p w:rsidR="00782962" w:rsidRDefault="00782962" w:rsidP="00651C48">
      <w:pPr>
        <w:pStyle w:val="Sraopastraipa"/>
        <w:tabs>
          <w:tab w:val="left" w:pos="993"/>
        </w:tabs>
        <w:ind w:left="0" w:firstLine="709"/>
        <w:jc w:val="both"/>
        <w:rPr>
          <w:szCs w:val="24"/>
        </w:rPr>
      </w:pPr>
      <w:r>
        <w:rPr>
          <w:color w:val="000000"/>
          <w:szCs w:val="24"/>
        </w:rPr>
        <w:t xml:space="preserve"> R. Taraškevičius siūlo deleguoti 1 narį į </w:t>
      </w:r>
      <w:r w:rsidR="00CD24ED">
        <w:rPr>
          <w:szCs w:val="24"/>
          <w:lang w:eastAsia="en-US"/>
        </w:rPr>
        <w:t>Smulkiojo ir v</w:t>
      </w:r>
      <w:r>
        <w:rPr>
          <w:szCs w:val="24"/>
          <w:lang w:eastAsia="en-US"/>
        </w:rPr>
        <w:t>idutinio verslo tarybos sudėtį.</w:t>
      </w:r>
    </w:p>
    <w:p w:rsidR="00D82496" w:rsidRDefault="00D82496" w:rsidP="003E15AF">
      <w:pPr>
        <w:jc w:val="both"/>
        <w:rPr>
          <w:rFonts w:eastAsiaTheme="minorHAnsi"/>
          <w:szCs w:val="24"/>
          <w:lang w:eastAsia="en-US"/>
        </w:rPr>
      </w:pPr>
      <w:r>
        <w:rPr>
          <w:rFonts w:eastAsiaTheme="minorHAnsi"/>
          <w:szCs w:val="24"/>
          <w:lang w:eastAsia="en-US"/>
        </w:rPr>
        <w:t xml:space="preserve">             NUTARTA:</w:t>
      </w:r>
    </w:p>
    <w:p w:rsidR="00D82496" w:rsidRDefault="00D82496" w:rsidP="003E15AF">
      <w:pPr>
        <w:jc w:val="both"/>
        <w:rPr>
          <w:rFonts w:eastAsiaTheme="minorHAnsi"/>
          <w:szCs w:val="24"/>
          <w:lang w:eastAsia="en-US"/>
        </w:rPr>
      </w:pPr>
      <w:r>
        <w:rPr>
          <w:rFonts w:eastAsiaTheme="minorHAnsi"/>
          <w:szCs w:val="24"/>
          <w:lang w:eastAsia="en-US"/>
        </w:rPr>
        <w:t xml:space="preserve">            </w:t>
      </w:r>
      <w:r w:rsidR="003E15AF">
        <w:rPr>
          <w:rFonts w:eastAsiaTheme="minorHAnsi"/>
          <w:szCs w:val="24"/>
          <w:lang w:eastAsia="en-US"/>
        </w:rPr>
        <w:t xml:space="preserve"> </w:t>
      </w:r>
      <w:r>
        <w:rPr>
          <w:rFonts w:eastAsiaTheme="minorHAnsi"/>
          <w:szCs w:val="24"/>
          <w:lang w:eastAsia="en-US"/>
        </w:rPr>
        <w:t xml:space="preserve">7.1. </w:t>
      </w:r>
      <w:r w:rsidR="003E15AF">
        <w:rPr>
          <w:rFonts w:eastAsiaTheme="minorHAnsi"/>
          <w:szCs w:val="24"/>
          <w:lang w:eastAsia="en-US"/>
        </w:rPr>
        <w:t>Pritarti pateiktam sprendimo projektui.</w:t>
      </w:r>
      <w:r>
        <w:rPr>
          <w:rFonts w:eastAsiaTheme="minorHAnsi"/>
          <w:szCs w:val="24"/>
          <w:lang w:eastAsia="en-US"/>
        </w:rPr>
        <w:t xml:space="preserve"> </w:t>
      </w:r>
    </w:p>
    <w:p w:rsidR="003E15AF" w:rsidRDefault="00D82496" w:rsidP="003E15AF">
      <w:pPr>
        <w:jc w:val="both"/>
        <w:rPr>
          <w:rFonts w:eastAsiaTheme="minorHAnsi"/>
          <w:szCs w:val="24"/>
          <w:lang w:eastAsia="en-US"/>
        </w:rPr>
      </w:pPr>
      <w:r>
        <w:rPr>
          <w:rFonts w:eastAsiaTheme="minorHAnsi"/>
          <w:szCs w:val="24"/>
          <w:lang w:eastAsia="en-US"/>
        </w:rPr>
        <w:t xml:space="preserve">             7.2. Deleguoti į </w:t>
      </w:r>
      <w:r>
        <w:rPr>
          <w:szCs w:val="24"/>
          <w:lang w:eastAsia="en-US"/>
        </w:rPr>
        <w:t>S</w:t>
      </w:r>
      <w:r w:rsidRPr="00106C65">
        <w:rPr>
          <w:szCs w:val="24"/>
          <w:lang w:eastAsia="en-US"/>
        </w:rPr>
        <w:t>mulkiojo</w:t>
      </w:r>
      <w:r>
        <w:rPr>
          <w:szCs w:val="24"/>
          <w:lang w:eastAsia="en-US"/>
        </w:rPr>
        <w:t xml:space="preserve"> ir vidutinio verslo tarybos sudėtį Vytį Radvilą.</w:t>
      </w:r>
    </w:p>
    <w:p w:rsidR="003E15AF" w:rsidRPr="00C23EE5" w:rsidRDefault="003E15AF" w:rsidP="003E15AF">
      <w:pPr>
        <w:jc w:val="both"/>
        <w:rPr>
          <w:rFonts w:eastAsiaTheme="minorHAnsi"/>
          <w:szCs w:val="24"/>
          <w:lang w:eastAsia="en-US"/>
        </w:rPr>
      </w:pPr>
      <w:r>
        <w:rPr>
          <w:rFonts w:eastAsiaTheme="minorHAnsi"/>
          <w:szCs w:val="24"/>
          <w:lang w:eastAsia="en-US"/>
        </w:rPr>
        <w:t xml:space="preserve">             BALSUOTA: už – 7, prieš – 0, susilaiko – 0.</w:t>
      </w:r>
    </w:p>
    <w:p w:rsidR="00B650FF" w:rsidRPr="00106C65" w:rsidRDefault="00B650FF" w:rsidP="003F666F">
      <w:pPr>
        <w:jc w:val="both"/>
        <w:rPr>
          <w:szCs w:val="24"/>
          <w:lang w:eastAsia="en-US"/>
        </w:rPr>
      </w:pPr>
    </w:p>
    <w:p w:rsidR="00B650FF" w:rsidRDefault="003F666F" w:rsidP="003F666F">
      <w:pPr>
        <w:jc w:val="both"/>
        <w:rPr>
          <w:bCs/>
          <w:szCs w:val="24"/>
          <w:lang w:eastAsia="en-US"/>
        </w:rPr>
      </w:pPr>
      <w:r>
        <w:rPr>
          <w:szCs w:val="24"/>
          <w:lang w:eastAsia="en-US"/>
        </w:rPr>
        <w:t xml:space="preserve">           </w:t>
      </w:r>
      <w:r w:rsidR="00B650FF">
        <w:rPr>
          <w:szCs w:val="24"/>
          <w:lang w:eastAsia="en-US"/>
        </w:rPr>
        <w:t xml:space="preserve">  </w:t>
      </w:r>
      <w:r>
        <w:rPr>
          <w:szCs w:val="24"/>
          <w:lang w:eastAsia="en-US"/>
        </w:rPr>
        <w:t>8</w:t>
      </w:r>
      <w:r w:rsidRPr="00106C65">
        <w:rPr>
          <w:szCs w:val="24"/>
          <w:lang w:eastAsia="en-US"/>
        </w:rPr>
        <w:t xml:space="preserve">. </w:t>
      </w:r>
      <w:r w:rsidR="00B650FF">
        <w:rPr>
          <w:rFonts w:eastAsiaTheme="minorHAnsi"/>
          <w:szCs w:val="24"/>
          <w:lang w:eastAsia="en-US"/>
        </w:rPr>
        <w:t xml:space="preserve">SVARSTYTA. </w:t>
      </w:r>
      <w:r w:rsidR="00B650FF">
        <w:rPr>
          <w:szCs w:val="24"/>
          <w:lang w:eastAsia="en-US"/>
        </w:rPr>
        <w:t>P</w:t>
      </w:r>
      <w:r w:rsidRPr="00106C65">
        <w:rPr>
          <w:szCs w:val="24"/>
          <w:lang w:eastAsia="en-US"/>
        </w:rPr>
        <w:t xml:space="preserve">aramos teikimo smulkiojo ir vidutinio verslo subjektams Klaipėdos miesto savivaldybės biudžeto lėšomis </w:t>
      </w:r>
      <w:r w:rsidR="00B650FF">
        <w:rPr>
          <w:bCs/>
          <w:szCs w:val="24"/>
          <w:lang w:eastAsia="en-US"/>
        </w:rPr>
        <w:t>tvarkos aprašo patvirtinimas</w:t>
      </w:r>
      <w:r w:rsidRPr="00106C65">
        <w:rPr>
          <w:bCs/>
          <w:szCs w:val="24"/>
          <w:lang w:eastAsia="en-US"/>
        </w:rPr>
        <w:t xml:space="preserve">. </w:t>
      </w:r>
    </w:p>
    <w:p w:rsidR="00651C48" w:rsidRDefault="00B650FF" w:rsidP="00651C48">
      <w:pPr>
        <w:pStyle w:val="Antrats"/>
        <w:tabs>
          <w:tab w:val="left" w:pos="720"/>
        </w:tabs>
        <w:ind w:firstLine="709"/>
        <w:jc w:val="both"/>
        <w:rPr>
          <w:szCs w:val="24"/>
        </w:rPr>
      </w:pPr>
      <w:r>
        <w:rPr>
          <w:bCs/>
          <w:szCs w:val="24"/>
          <w:lang w:eastAsia="en-US"/>
        </w:rPr>
        <w:t xml:space="preserve"> </w:t>
      </w:r>
      <w:r w:rsidR="003F666F" w:rsidRPr="00106C65">
        <w:rPr>
          <w:bCs/>
          <w:szCs w:val="24"/>
          <w:lang w:eastAsia="en-US"/>
        </w:rPr>
        <w:t xml:space="preserve">Pranešėja </w:t>
      </w:r>
      <w:r w:rsidR="005550AF">
        <w:rPr>
          <w:szCs w:val="24"/>
          <w:lang w:eastAsia="en-US"/>
        </w:rPr>
        <w:t xml:space="preserve">– </w:t>
      </w:r>
      <w:r w:rsidR="003F666F" w:rsidRPr="00106C65">
        <w:rPr>
          <w:bCs/>
          <w:szCs w:val="24"/>
          <w:lang w:eastAsia="en-US"/>
        </w:rPr>
        <w:t>J. Činauskaitė.</w:t>
      </w:r>
      <w:r w:rsidR="00B608B0" w:rsidRPr="00B608B0">
        <w:rPr>
          <w:szCs w:val="24"/>
        </w:rPr>
        <w:t xml:space="preserve"> </w:t>
      </w:r>
      <w:r w:rsidR="00164EF0">
        <w:rPr>
          <w:szCs w:val="24"/>
        </w:rPr>
        <w:t>Pažymi, kad s</w:t>
      </w:r>
      <w:r w:rsidR="00651C48" w:rsidRPr="00340337">
        <w:rPr>
          <w:szCs w:val="24"/>
        </w:rPr>
        <w:t xml:space="preserve">prendimo projektas parengtas </w:t>
      </w:r>
      <w:r w:rsidR="00651C48">
        <w:rPr>
          <w:szCs w:val="24"/>
        </w:rPr>
        <w:t>v</w:t>
      </w:r>
      <w:r w:rsidR="00651C48" w:rsidRPr="00A42EF3">
        <w:rPr>
          <w:szCs w:val="24"/>
        </w:rPr>
        <w:t>adovau</w:t>
      </w:r>
      <w:r w:rsidR="00651C48">
        <w:rPr>
          <w:szCs w:val="24"/>
        </w:rPr>
        <w:t xml:space="preserve">jantis </w:t>
      </w:r>
      <w:r w:rsidR="000F683F">
        <w:rPr>
          <w:szCs w:val="24"/>
        </w:rPr>
        <w:t>LR V</w:t>
      </w:r>
      <w:r w:rsidR="00651C48" w:rsidRPr="00A42EF3">
        <w:rPr>
          <w:szCs w:val="24"/>
        </w:rPr>
        <w:t xml:space="preserve">ietos savivaldos įstatymo 6 straipsnio 16 ir 38 punktais, 16 straipsnio 2 dalies </w:t>
      </w:r>
      <w:r w:rsidR="000F683F">
        <w:rPr>
          <w:szCs w:val="24"/>
        </w:rPr>
        <w:t>18 punktu ir 4 dalimi, LR S</w:t>
      </w:r>
      <w:r w:rsidR="00651C48" w:rsidRPr="00A42EF3">
        <w:rPr>
          <w:szCs w:val="24"/>
        </w:rPr>
        <w:t>mulkiojo ir vidutinio verslo plėtros įstatymo 5 straipsnio 1 dalimi, 6 straipsnio 2 punktu ir 7 straipsniu, Klaipėdos miesto savivaldybės 2019–2021 metų strateginio veiklos plano, patvirtinto Klaipėdos miesto savivaldybės tarybos 2019 m. sausio 31 d. sprendimu Nr. T-19 „Dėl Klaipėdos miesto savivaldybės 2019–2021 metų strateginio veiklos plano patvirtinimo“, Smulkiojo ir vidutinio verslo plėtros programos (Nr. 04) 1.1. uždaviniu „Kurti kokybišką ir efektyvią paramos smulkiajam ir vidutiniam verslui sistemą“, ir atsižvelgdama į Klaipėdos miesto savivaldybės tarybos 2018 m. balandžio 26 d. sprendimą Nr. T2-86 „Dėl pritarimo Klaipėdos miesto ekonominės plėtros strategijai ir įgyvendinimo veiksmų planui iki 2030 metų“</w:t>
      </w:r>
      <w:r w:rsidR="00651C48">
        <w:rPr>
          <w:szCs w:val="24"/>
        </w:rPr>
        <w:t>.</w:t>
      </w:r>
    </w:p>
    <w:p w:rsidR="00651C48" w:rsidRPr="00651C48" w:rsidRDefault="00651C48" w:rsidP="00651C48">
      <w:pPr>
        <w:pStyle w:val="Antrats"/>
        <w:tabs>
          <w:tab w:val="left" w:pos="720"/>
        </w:tabs>
        <w:ind w:firstLine="709"/>
        <w:jc w:val="both"/>
        <w:rPr>
          <w:szCs w:val="24"/>
        </w:rPr>
      </w:pPr>
      <w:r>
        <w:rPr>
          <w:szCs w:val="24"/>
        </w:rPr>
        <w:t xml:space="preserve">  </w:t>
      </w:r>
      <w:r w:rsidR="000F683F">
        <w:rPr>
          <w:szCs w:val="24"/>
        </w:rPr>
        <w:t xml:space="preserve">J. Činauskaitė teigia, kad </w:t>
      </w:r>
      <w:r w:rsidRPr="00340337">
        <w:rPr>
          <w:szCs w:val="24"/>
        </w:rPr>
        <w:t xml:space="preserve">Klaipėdos miesto savivaldybė </w:t>
      </w:r>
      <w:r>
        <w:rPr>
          <w:szCs w:val="24"/>
        </w:rPr>
        <w:t xml:space="preserve">iki šiol nebuvo patvirtinusi </w:t>
      </w:r>
      <w:r w:rsidRPr="00340337">
        <w:rPr>
          <w:szCs w:val="24"/>
        </w:rPr>
        <w:t xml:space="preserve">jokių </w:t>
      </w:r>
      <w:r>
        <w:rPr>
          <w:szCs w:val="24"/>
        </w:rPr>
        <w:t xml:space="preserve">tiesioginės </w:t>
      </w:r>
      <w:r w:rsidRPr="00340337">
        <w:rPr>
          <w:szCs w:val="24"/>
        </w:rPr>
        <w:t>paramos priemonių</w:t>
      </w:r>
      <w:r>
        <w:rPr>
          <w:szCs w:val="24"/>
        </w:rPr>
        <w:t xml:space="preserve"> </w:t>
      </w:r>
      <w:r w:rsidRPr="00340337">
        <w:rPr>
          <w:szCs w:val="24"/>
        </w:rPr>
        <w:t xml:space="preserve">finansavimo mechanizmų </w:t>
      </w:r>
      <w:r>
        <w:rPr>
          <w:szCs w:val="24"/>
        </w:rPr>
        <w:t>SVV subjektams. Atlikus kitų Lietuvos Respublikos savivaldybių strateginių veiklos dokumentų lyginamąsias analizes, nustatyta, kad didžioji jų dauguma turi nusimatę</w:t>
      </w:r>
      <w:r w:rsidRPr="001E6B14">
        <w:t xml:space="preserve"> </w:t>
      </w:r>
      <w:r w:rsidRPr="001E6B14">
        <w:rPr>
          <w:szCs w:val="24"/>
        </w:rPr>
        <w:t>smulkiojo ir vidutinio verslo rėmimo programos lėšų naudojimo tvarkos apraš</w:t>
      </w:r>
      <w:r>
        <w:rPr>
          <w:szCs w:val="24"/>
        </w:rPr>
        <w:t xml:space="preserve">us, kuriuose įvardijamos tiesioginės finansinės paramos priemonės SVV subjektams ir jų finansavimo tvarkos. </w:t>
      </w:r>
    </w:p>
    <w:p w:rsidR="003E15AF" w:rsidRDefault="003E15AF" w:rsidP="003E15AF">
      <w:pPr>
        <w:jc w:val="both"/>
        <w:rPr>
          <w:rFonts w:eastAsiaTheme="minorHAnsi"/>
          <w:szCs w:val="24"/>
          <w:lang w:eastAsia="en-US"/>
        </w:rPr>
      </w:pPr>
      <w:r>
        <w:rPr>
          <w:rFonts w:eastAsiaTheme="minorHAnsi"/>
          <w:szCs w:val="24"/>
          <w:lang w:eastAsia="en-US"/>
        </w:rPr>
        <w:t xml:space="preserve">             NUTARTA. Pritarti pateiktam sprendimo projektui.</w:t>
      </w:r>
    </w:p>
    <w:p w:rsidR="00B650FF" w:rsidRDefault="003E15AF" w:rsidP="003F666F">
      <w:pPr>
        <w:jc w:val="both"/>
        <w:rPr>
          <w:rFonts w:eastAsiaTheme="minorHAnsi"/>
          <w:szCs w:val="24"/>
          <w:lang w:eastAsia="en-US"/>
        </w:rPr>
      </w:pPr>
      <w:r>
        <w:rPr>
          <w:rFonts w:eastAsiaTheme="minorHAnsi"/>
          <w:szCs w:val="24"/>
          <w:lang w:eastAsia="en-US"/>
        </w:rPr>
        <w:t xml:space="preserve">             BALSUOTA: už – 7, prieš – 0, susilaiko – 0.</w:t>
      </w:r>
    </w:p>
    <w:p w:rsidR="00BE3E29" w:rsidRPr="00BE3E29" w:rsidRDefault="00BE3E29" w:rsidP="003F666F">
      <w:pPr>
        <w:jc w:val="both"/>
        <w:rPr>
          <w:rFonts w:eastAsiaTheme="minorHAnsi"/>
          <w:szCs w:val="24"/>
          <w:lang w:eastAsia="en-US"/>
        </w:rPr>
      </w:pPr>
    </w:p>
    <w:p w:rsidR="00B650FF" w:rsidRDefault="00BE3E29" w:rsidP="003F666F">
      <w:pPr>
        <w:jc w:val="both"/>
        <w:rPr>
          <w:bCs/>
          <w:szCs w:val="24"/>
          <w:lang w:eastAsia="en-US"/>
        </w:rPr>
      </w:pPr>
      <w:r>
        <w:rPr>
          <w:szCs w:val="24"/>
          <w:lang w:eastAsia="en-US"/>
        </w:rPr>
        <w:t xml:space="preserve">             </w:t>
      </w:r>
      <w:r w:rsidR="003F666F">
        <w:rPr>
          <w:szCs w:val="24"/>
          <w:lang w:eastAsia="en-US"/>
        </w:rPr>
        <w:t>9</w:t>
      </w:r>
      <w:r w:rsidR="003F666F" w:rsidRPr="00106C65">
        <w:rPr>
          <w:szCs w:val="24"/>
          <w:lang w:eastAsia="en-US"/>
        </w:rPr>
        <w:t xml:space="preserve">. </w:t>
      </w:r>
      <w:r w:rsidR="00B650FF">
        <w:rPr>
          <w:rFonts w:eastAsiaTheme="minorHAnsi"/>
          <w:szCs w:val="24"/>
          <w:lang w:eastAsia="en-US"/>
        </w:rPr>
        <w:t xml:space="preserve">SVARSTYTA. </w:t>
      </w:r>
      <w:r w:rsidR="00B650FF">
        <w:rPr>
          <w:szCs w:val="24"/>
          <w:lang w:eastAsia="en-US"/>
        </w:rPr>
        <w:t>Paramos teikimo</w:t>
      </w:r>
      <w:r w:rsidR="003F666F" w:rsidRPr="00106C65">
        <w:rPr>
          <w:szCs w:val="24"/>
          <w:lang w:eastAsia="en-US"/>
        </w:rPr>
        <w:t xml:space="preserve"> investuotojams Klaipėdos miesto savivaldybės biudžeto lėšomis </w:t>
      </w:r>
      <w:r w:rsidR="00B650FF">
        <w:rPr>
          <w:bCs/>
          <w:szCs w:val="24"/>
          <w:lang w:eastAsia="en-US"/>
        </w:rPr>
        <w:t>tvarkos aprašo patvirtinimas</w:t>
      </w:r>
      <w:r w:rsidR="003F666F" w:rsidRPr="00106C65">
        <w:rPr>
          <w:bCs/>
          <w:szCs w:val="24"/>
          <w:lang w:eastAsia="en-US"/>
        </w:rPr>
        <w:t xml:space="preserve">. </w:t>
      </w:r>
    </w:p>
    <w:p w:rsidR="00651C48" w:rsidRPr="00340337" w:rsidRDefault="00BE3E29" w:rsidP="00651C48">
      <w:pPr>
        <w:pStyle w:val="Sraopastraipa"/>
        <w:tabs>
          <w:tab w:val="left" w:pos="993"/>
        </w:tabs>
        <w:ind w:left="0" w:firstLine="709"/>
        <w:jc w:val="both"/>
        <w:rPr>
          <w:szCs w:val="24"/>
        </w:rPr>
      </w:pPr>
      <w:r>
        <w:rPr>
          <w:bCs/>
          <w:szCs w:val="24"/>
          <w:lang w:eastAsia="en-US"/>
        </w:rPr>
        <w:t xml:space="preserve"> </w:t>
      </w:r>
      <w:r w:rsidR="003F666F" w:rsidRPr="00106C65">
        <w:rPr>
          <w:bCs/>
          <w:szCs w:val="24"/>
          <w:lang w:eastAsia="en-US"/>
        </w:rPr>
        <w:t xml:space="preserve">Pranešėja </w:t>
      </w:r>
      <w:r w:rsidR="005550AF">
        <w:rPr>
          <w:szCs w:val="24"/>
          <w:lang w:eastAsia="en-US"/>
        </w:rPr>
        <w:t xml:space="preserve">– </w:t>
      </w:r>
      <w:r w:rsidR="003F666F" w:rsidRPr="00106C65">
        <w:rPr>
          <w:bCs/>
          <w:szCs w:val="24"/>
          <w:lang w:eastAsia="en-US"/>
        </w:rPr>
        <w:t>J. Činauskaitė.</w:t>
      </w:r>
      <w:r w:rsidR="00913632">
        <w:rPr>
          <w:szCs w:val="24"/>
        </w:rPr>
        <w:t xml:space="preserve"> </w:t>
      </w:r>
      <w:r w:rsidR="00182EDB">
        <w:rPr>
          <w:szCs w:val="24"/>
        </w:rPr>
        <w:t xml:space="preserve">Teigia, kad </w:t>
      </w:r>
      <w:r w:rsidR="00651C48" w:rsidRPr="00340337">
        <w:rPr>
          <w:szCs w:val="24"/>
        </w:rPr>
        <w:t xml:space="preserve">sprendimo tikslas patvirtinti paramos teikimo investuotojams Klaipėdos miesto savivaldybės biudžeto lėšomis tvarkos aprašą (toliau – Aprašas). </w:t>
      </w:r>
      <w:r w:rsidR="00651C48">
        <w:rPr>
          <w:szCs w:val="24"/>
        </w:rPr>
        <w:t>S</w:t>
      </w:r>
      <w:r w:rsidR="00651C48" w:rsidRPr="00340337">
        <w:rPr>
          <w:szCs w:val="24"/>
        </w:rPr>
        <w:t>prendimo projektas parengtas siekiant pritraukti Investuotojus, ypatingai galinčius steigti ir plėsti Paslaugų centrus Klaipėdos mieste, sukuriant aukštos pridėtinės vertės darbo vietas.  Paslaugų centras (angl. Shared services center arba SSC) yra suprantamas kaip subjektas, atsakingas už konkrečių veiklos užduočių vykdymą ir tvarkymą, pavyzdžiui, apskaitą, žmogiškuosius išteklius, darbo užmokesčio, IT, teisinius, atitikties, pirkimo, saugumo. Paslaugų centras konsoliduoja vieno ar kelių tipų funkcijas vienoje vietoje ir tokiu būdu aptarnauja padalinius skirtingose šalyse ar net regionuose. Tokiu būdu yra optimizuojami ištekliai, o teikiantis skyrius tampa vidaus paslaugų teikėju. Paslaugų centru (angl. Business process outsourcing, arba BPO) taip pat gali būti ir subjektas, kuris pagal sutartinius įsipareigojimus, teikia kitai įmonei paslaugas, kurios gali būti atliekamos įmonės viduje.</w:t>
      </w:r>
    </w:p>
    <w:p w:rsidR="00651C48" w:rsidRPr="00340337" w:rsidRDefault="00205C0C" w:rsidP="00651C48">
      <w:pPr>
        <w:pStyle w:val="Sraopastraipa"/>
        <w:tabs>
          <w:tab w:val="left" w:pos="1276"/>
        </w:tabs>
        <w:ind w:left="0" w:firstLine="709"/>
        <w:jc w:val="both"/>
        <w:rPr>
          <w:szCs w:val="24"/>
        </w:rPr>
      </w:pPr>
      <w:r>
        <w:rPr>
          <w:szCs w:val="24"/>
        </w:rPr>
        <w:t xml:space="preserve">Sako, kad </w:t>
      </w:r>
      <w:r w:rsidR="00B04045">
        <w:rPr>
          <w:szCs w:val="24"/>
        </w:rPr>
        <w:t>p</w:t>
      </w:r>
      <w:r w:rsidR="00651C48" w:rsidRPr="00340337">
        <w:rPr>
          <w:szCs w:val="24"/>
        </w:rPr>
        <w:t xml:space="preserve">aslaugų centrai pasirinkti </w:t>
      </w:r>
      <w:r>
        <w:rPr>
          <w:szCs w:val="24"/>
        </w:rPr>
        <w:t xml:space="preserve">pagal </w:t>
      </w:r>
      <w:r w:rsidR="00651C48" w:rsidRPr="00340337">
        <w:rPr>
          <w:szCs w:val="24"/>
        </w:rPr>
        <w:t>prioritetu</w:t>
      </w:r>
      <w:r>
        <w:rPr>
          <w:szCs w:val="24"/>
        </w:rPr>
        <w:t>s</w:t>
      </w:r>
      <w:r w:rsidR="00651C48" w:rsidRPr="00340337">
        <w:rPr>
          <w:szCs w:val="24"/>
        </w:rPr>
        <w:t>, nes</w:t>
      </w:r>
      <w:r w:rsidR="00B04045">
        <w:rPr>
          <w:szCs w:val="24"/>
        </w:rPr>
        <w:t>,</w:t>
      </w:r>
      <w:r w:rsidR="00651C48" w:rsidRPr="00340337">
        <w:rPr>
          <w:szCs w:val="24"/>
        </w:rPr>
        <w:t xml:space="preserve"> pagal tiesioginę finansinę naudą</w:t>
      </w:r>
      <w:r w:rsidR="00B04045">
        <w:rPr>
          <w:szCs w:val="24"/>
        </w:rPr>
        <w:t>,</w:t>
      </w:r>
      <w:r w:rsidR="00651C48" w:rsidRPr="00340337">
        <w:rPr>
          <w:szCs w:val="24"/>
        </w:rPr>
        <w:t xml:space="preserve"> paslaugų projektai gerokai lenkia gamybinius projektus dėl mokamų su darbo santykiais susijusių mokesčių:</w:t>
      </w:r>
      <w:r w:rsidR="00651C48">
        <w:rPr>
          <w:szCs w:val="24"/>
        </w:rPr>
        <w:t xml:space="preserve"> </w:t>
      </w:r>
      <w:r w:rsidR="00651C48" w:rsidRPr="00340337">
        <w:rPr>
          <w:szCs w:val="24"/>
        </w:rPr>
        <w:t xml:space="preserve">vidutinis vieno paslaugų centro darbuotojų skaičius yra 142. Atitinkamas skaičius gamyboje daugiau negu 3 kartus mažesnis; </w:t>
      </w:r>
      <w:r w:rsidR="00651C48">
        <w:rPr>
          <w:szCs w:val="24"/>
        </w:rPr>
        <w:t xml:space="preserve"> </w:t>
      </w:r>
      <w:r w:rsidR="00651C48" w:rsidRPr="00340337">
        <w:rPr>
          <w:szCs w:val="24"/>
        </w:rPr>
        <w:t>vidutinis darbo užmokestis paslaugų centruose yra net 65 proc. didesnis už darbo užmokestį gamybos projektuose;</w:t>
      </w:r>
      <w:r w:rsidR="00651C48">
        <w:rPr>
          <w:szCs w:val="24"/>
        </w:rPr>
        <w:t xml:space="preserve"> </w:t>
      </w:r>
      <w:r w:rsidR="00651C48" w:rsidRPr="00340337">
        <w:rPr>
          <w:szCs w:val="24"/>
        </w:rPr>
        <w:t xml:space="preserve">paskaičiuota, kad metiniai darbo kaštai, kuriuos patiria 142 darbuotojus įdarbinantis paslaugų centras, yra lygūs 2,7 mln. eurų. Atitinkamai sumokama apie 1,1 mln. eurų su darbo santykiais susijusių mokesčių. </w:t>
      </w:r>
    </w:p>
    <w:p w:rsidR="003F666F" w:rsidRDefault="00651C48" w:rsidP="00651C48">
      <w:pPr>
        <w:pStyle w:val="Sraopastraipa"/>
        <w:tabs>
          <w:tab w:val="left" w:pos="1276"/>
        </w:tabs>
        <w:ind w:left="0" w:firstLine="709"/>
        <w:jc w:val="both"/>
        <w:rPr>
          <w:szCs w:val="24"/>
        </w:rPr>
      </w:pPr>
      <w:r w:rsidRPr="00340337">
        <w:rPr>
          <w:szCs w:val="24"/>
        </w:rPr>
        <w:t>Pasaulyje stebimas paslaugų centrų skaičiaus augimas, kadangi tai tapo patrauklus modelis įmonėms optimizuoti savo kaštus: numatytas 30% paslaugų centrų augimas nuo 2015 iki 2022, t. y. kad iki 2022 metų bus  &lt;75,000 paslaugų centrų visame pasaulyje</w:t>
      </w:r>
      <w:r>
        <w:rPr>
          <w:szCs w:val="24"/>
        </w:rPr>
        <w:t xml:space="preserve">. </w:t>
      </w:r>
      <w:r w:rsidRPr="00340337">
        <w:rPr>
          <w:szCs w:val="24"/>
        </w:rPr>
        <w:t>Šiuo metu Lietuvoje įsteigta daugiau nei 78 paslaugų centrų (Vilniuje – 55 vnt., Kaune 15, Klaipėdoje 4 vnt.), kuriuose dirba 17.000 darbuotojų. Nors per pastaruosius dvejus metus, kelios dešimtys paslaugų centrų paskelbė apie savo planus kurti padalinius Kaune, Klaipėdoje paslaugų centrų sektorius praktiškai neegzistuoja</w:t>
      </w:r>
      <w:r>
        <w:rPr>
          <w:szCs w:val="24"/>
        </w:rPr>
        <w:t xml:space="preserve">. </w:t>
      </w:r>
    </w:p>
    <w:p w:rsidR="00913632" w:rsidRDefault="00913632" w:rsidP="00651C48">
      <w:pPr>
        <w:pStyle w:val="Sraopastraipa"/>
        <w:tabs>
          <w:tab w:val="left" w:pos="1276"/>
        </w:tabs>
        <w:ind w:left="0" w:firstLine="709"/>
        <w:jc w:val="both"/>
        <w:rPr>
          <w:szCs w:val="24"/>
        </w:rPr>
      </w:pPr>
      <w:r>
        <w:rPr>
          <w:szCs w:val="24"/>
        </w:rPr>
        <w:t xml:space="preserve"> V. Radvila kvestionuoja pasirinktą mechanizmą, bet sveikina ambiciją prisitraukti paslaugų centrą.</w:t>
      </w:r>
    </w:p>
    <w:p w:rsidR="00ED2635" w:rsidRPr="00ED2635" w:rsidRDefault="00913632" w:rsidP="00ED2635">
      <w:pPr>
        <w:pStyle w:val="Sraopastraipa"/>
        <w:tabs>
          <w:tab w:val="left" w:pos="1276"/>
        </w:tabs>
        <w:ind w:left="0" w:firstLine="709"/>
        <w:jc w:val="both"/>
        <w:rPr>
          <w:szCs w:val="24"/>
        </w:rPr>
      </w:pPr>
      <w:r>
        <w:rPr>
          <w:szCs w:val="24"/>
        </w:rPr>
        <w:t xml:space="preserve"> S.</w:t>
      </w:r>
      <w:r w:rsidR="009406CC">
        <w:rPr>
          <w:szCs w:val="24"/>
        </w:rPr>
        <w:t xml:space="preserve"> </w:t>
      </w:r>
      <w:r>
        <w:rPr>
          <w:szCs w:val="24"/>
        </w:rPr>
        <w:t xml:space="preserve">Budinas mano, kad šiuo sprendimo projektu atliekamas atvirkštinis variantas. Primena, kad pirmiausia reikia </w:t>
      </w:r>
      <w:r w:rsidR="009406CC">
        <w:rPr>
          <w:szCs w:val="24"/>
        </w:rPr>
        <w:t xml:space="preserve">priemonę </w:t>
      </w:r>
      <w:r>
        <w:rPr>
          <w:szCs w:val="24"/>
        </w:rPr>
        <w:t>įsitraukti į Strateginį veiklos planą, rengti tvarkos aprašą</w:t>
      </w:r>
      <w:r w:rsidR="009406CC">
        <w:rPr>
          <w:szCs w:val="24"/>
        </w:rPr>
        <w:t xml:space="preserve"> ir po to atlikti kitus veiksmus.</w:t>
      </w:r>
    </w:p>
    <w:p w:rsidR="00ED2635" w:rsidRPr="00BE3E29" w:rsidRDefault="00ED2635" w:rsidP="00651C48">
      <w:pPr>
        <w:pStyle w:val="Sraopastraipa"/>
        <w:tabs>
          <w:tab w:val="left" w:pos="1276"/>
        </w:tabs>
        <w:ind w:left="0" w:firstLine="709"/>
        <w:jc w:val="both"/>
        <w:rPr>
          <w:szCs w:val="24"/>
        </w:rPr>
      </w:pPr>
      <w:r>
        <w:rPr>
          <w:szCs w:val="24"/>
        </w:rPr>
        <w:t xml:space="preserve"> I. Butenienė mano, kad Klaipėda ID atsakingas padalinys turėtų kompleksiškai pažiūrėti ir sudaryti veiksmų planą, kaip koordinuotai taikyti visas priemones.</w:t>
      </w:r>
      <w:r w:rsidR="00E11CEA">
        <w:rPr>
          <w:szCs w:val="24"/>
        </w:rPr>
        <w:t xml:space="preserve"> Teigia, kad spalio mėn. planuojama keisti Strateginį veiklos planą, todėl bus galima papildyti šia priemone.</w:t>
      </w:r>
    </w:p>
    <w:p w:rsidR="003E15AF" w:rsidRDefault="003E15AF" w:rsidP="003E15AF">
      <w:pPr>
        <w:jc w:val="both"/>
        <w:rPr>
          <w:rFonts w:eastAsiaTheme="minorHAnsi"/>
          <w:szCs w:val="24"/>
          <w:lang w:eastAsia="en-US"/>
        </w:rPr>
      </w:pPr>
      <w:r>
        <w:rPr>
          <w:rFonts w:eastAsiaTheme="minorHAnsi"/>
          <w:szCs w:val="24"/>
          <w:lang w:eastAsia="en-US"/>
        </w:rPr>
        <w:t xml:space="preserve"> </w:t>
      </w:r>
      <w:r w:rsidR="005E415C">
        <w:rPr>
          <w:rFonts w:eastAsiaTheme="minorHAnsi"/>
          <w:szCs w:val="24"/>
          <w:lang w:eastAsia="en-US"/>
        </w:rPr>
        <w:t xml:space="preserve">          </w:t>
      </w:r>
      <w:r>
        <w:rPr>
          <w:rFonts w:eastAsiaTheme="minorHAnsi"/>
          <w:szCs w:val="24"/>
          <w:lang w:eastAsia="en-US"/>
        </w:rPr>
        <w:t xml:space="preserve">  NUTARTA. Pritarti pateiktam sprendimo projektui.</w:t>
      </w:r>
    </w:p>
    <w:p w:rsidR="003E15AF" w:rsidRPr="00C23EE5" w:rsidRDefault="005E415C" w:rsidP="003E15AF">
      <w:pPr>
        <w:jc w:val="both"/>
        <w:rPr>
          <w:rFonts w:eastAsiaTheme="minorHAnsi"/>
          <w:szCs w:val="24"/>
          <w:lang w:eastAsia="en-US"/>
        </w:rPr>
      </w:pPr>
      <w:r>
        <w:rPr>
          <w:rFonts w:eastAsiaTheme="minorHAnsi"/>
          <w:szCs w:val="24"/>
          <w:lang w:eastAsia="en-US"/>
        </w:rPr>
        <w:t xml:space="preserve">            </w:t>
      </w:r>
      <w:r w:rsidR="00182EDB">
        <w:rPr>
          <w:rFonts w:eastAsiaTheme="minorHAnsi"/>
          <w:szCs w:val="24"/>
          <w:lang w:eastAsia="en-US"/>
        </w:rPr>
        <w:t xml:space="preserve"> BALSUOTA: už – 3, prieš – 0, susilaiko – 3</w:t>
      </w:r>
      <w:r w:rsidR="003E15AF">
        <w:rPr>
          <w:rFonts w:eastAsiaTheme="minorHAnsi"/>
          <w:szCs w:val="24"/>
          <w:lang w:eastAsia="en-US"/>
        </w:rPr>
        <w:t>.</w:t>
      </w:r>
      <w:r w:rsidR="00182EDB">
        <w:rPr>
          <w:rFonts w:eastAsiaTheme="minorHAnsi"/>
          <w:szCs w:val="24"/>
          <w:lang w:eastAsia="en-US"/>
        </w:rPr>
        <w:t xml:space="preserve"> (pirmininkas balsavo už)</w:t>
      </w:r>
    </w:p>
    <w:p w:rsidR="00B650FF" w:rsidRPr="00106C65" w:rsidRDefault="00B650FF" w:rsidP="003F666F">
      <w:pPr>
        <w:jc w:val="both"/>
        <w:rPr>
          <w:szCs w:val="24"/>
          <w:lang w:eastAsia="en-US"/>
        </w:rPr>
      </w:pPr>
    </w:p>
    <w:p w:rsidR="00B650FF" w:rsidRDefault="003F666F" w:rsidP="003F666F">
      <w:pPr>
        <w:jc w:val="both"/>
        <w:rPr>
          <w:rFonts w:eastAsia="Courier New"/>
          <w:bCs/>
          <w:szCs w:val="24"/>
          <w:lang w:eastAsia="en-US"/>
        </w:rPr>
      </w:pPr>
      <w:r w:rsidRPr="00106C65">
        <w:rPr>
          <w:caps/>
          <w:szCs w:val="24"/>
          <w:lang w:eastAsia="en-US"/>
        </w:rPr>
        <w:t xml:space="preserve">            </w:t>
      </w:r>
      <w:r w:rsidR="005E415C">
        <w:rPr>
          <w:caps/>
          <w:szCs w:val="24"/>
          <w:lang w:eastAsia="en-US"/>
        </w:rPr>
        <w:t xml:space="preserve"> </w:t>
      </w:r>
      <w:r>
        <w:rPr>
          <w:caps/>
          <w:szCs w:val="24"/>
          <w:lang w:eastAsia="en-US"/>
        </w:rPr>
        <w:t>10</w:t>
      </w:r>
      <w:r w:rsidRPr="00106C65">
        <w:rPr>
          <w:caps/>
          <w:szCs w:val="24"/>
          <w:lang w:eastAsia="en-US"/>
        </w:rPr>
        <w:t xml:space="preserve">. </w:t>
      </w:r>
      <w:r w:rsidR="00B650FF">
        <w:rPr>
          <w:rFonts w:eastAsiaTheme="minorHAnsi"/>
          <w:szCs w:val="24"/>
          <w:lang w:eastAsia="en-US"/>
        </w:rPr>
        <w:t xml:space="preserve">SVARSTYTA. </w:t>
      </w:r>
      <w:r w:rsidR="00B650FF">
        <w:rPr>
          <w:caps/>
          <w:szCs w:val="24"/>
          <w:lang w:eastAsia="en-US"/>
        </w:rPr>
        <w:t>P</w:t>
      </w:r>
      <w:r w:rsidR="00B650FF">
        <w:rPr>
          <w:rFonts w:eastAsia="Courier New"/>
          <w:bCs/>
          <w:szCs w:val="24"/>
          <w:lang w:eastAsia="en-US"/>
        </w:rPr>
        <w:t>ritarimas</w:t>
      </w:r>
      <w:r w:rsidRPr="00106C65">
        <w:rPr>
          <w:rFonts w:eastAsia="Courier New"/>
          <w:bCs/>
          <w:szCs w:val="24"/>
          <w:lang w:eastAsia="en-US"/>
        </w:rPr>
        <w:t xml:space="preserve"> Klaipėdos miesto savivaldybės 2013–2020 metų strateginio plėtros plano įgyvendinimo 2018 metais ataskaitai. </w:t>
      </w:r>
    </w:p>
    <w:p w:rsidR="005E415C" w:rsidRDefault="00B650FF" w:rsidP="005E415C">
      <w:pPr>
        <w:pStyle w:val="Betarp"/>
        <w:jc w:val="both"/>
        <w:rPr>
          <w:rFonts w:ascii="Times New Roman" w:hAnsi="Times New Roman" w:cs="Times New Roman"/>
          <w:sz w:val="24"/>
          <w:szCs w:val="24"/>
        </w:rPr>
      </w:pPr>
      <w:r>
        <w:rPr>
          <w:rFonts w:eastAsia="Courier New"/>
          <w:bCs/>
          <w:szCs w:val="24"/>
        </w:rPr>
        <w:t xml:space="preserve">             </w:t>
      </w:r>
      <w:r w:rsidR="005E415C">
        <w:rPr>
          <w:rFonts w:eastAsia="Courier New"/>
          <w:bCs/>
          <w:szCs w:val="24"/>
        </w:rPr>
        <w:t xml:space="preserve">  </w:t>
      </w:r>
      <w:r>
        <w:rPr>
          <w:rFonts w:eastAsia="Courier New"/>
          <w:bCs/>
          <w:szCs w:val="24"/>
        </w:rPr>
        <w:t xml:space="preserve"> </w:t>
      </w:r>
      <w:r w:rsidR="003F666F" w:rsidRPr="005E415C">
        <w:rPr>
          <w:rFonts w:ascii="Times New Roman" w:eastAsia="Courier New" w:hAnsi="Times New Roman" w:cs="Times New Roman"/>
          <w:bCs/>
          <w:sz w:val="24"/>
          <w:szCs w:val="24"/>
        </w:rPr>
        <w:t xml:space="preserve">Pranešėja </w:t>
      </w:r>
      <w:r w:rsidR="005550AF" w:rsidRPr="005E415C">
        <w:rPr>
          <w:rFonts w:ascii="Times New Roman" w:hAnsi="Times New Roman" w:cs="Times New Roman"/>
          <w:sz w:val="24"/>
          <w:szCs w:val="24"/>
        </w:rPr>
        <w:t xml:space="preserve">– </w:t>
      </w:r>
      <w:r w:rsidR="003F666F" w:rsidRPr="005E415C">
        <w:rPr>
          <w:rFonts w:ascii="Times New Roman" w:eastAsia="Courier New" w:hAnsi="Times New Roman" w:cs="Times New Roman"/>
          <w:bCs/>
          <w:sz w:val="24"/>
          <w:szCs w:val="24"/>
        </w:rPr>
        <w:t>I. Butenienė.</w:t>
      </w:r>
      <w:r w:rsidR="00ED3080">
        <w:rPr>
          <w:szCs w:val="24"/>
        </w:rPr>
        <w:t xml:space="preserve"> </w:t>
      </w:r>
      <w:r w:rsidR="005E415C">
        <w:rPr>
          <w:rFonts w:ascii="Times New Roman" w:hAnsi="Times New Roman" w:cs="Times New Roman"/>
          <w:sz w:val="24"/>
          <w:szCs w:val="24"/>
        </w:rPr>
        <w:t>Teigia, kad v</w:t>
      </w:r>
      <w:r w:rsidR="005E415C" w:rsidRPr="00E17164">
        <w:rPr>
          <w:rFonts w:ascii="Times New Roman" w:hAnsi="Times New Roman" w:cs="Times New Roman"/>
          <w:sz w:val="24"/>
          <w:szCs w:val="24"/>
        </w:rPr>
        <w:t xml:space="preserve">adovaujantis 2016 m. birželio 23 d. sprendimu Nr. T2-157 patvirtinta Klaipėdos miesto plėtros strateginio plano priežiūros metodika, atlikta KSP </w:t>
      </w:r>
      <w:r w:rsidR="00B96ADF">
        <w:rPr>
          <w:rFonts w:ascii="Times New Roman" w:hAnsi="Times New Roman" w:cs="Times New Roman"/>
          <w:sz w:val="24"/>
          <w:szCs w:val="24"/>
        </w:rPr>
        <w:t>įgyvendinimo 2018 m. stebėsena</w:t>
      </w:r>
      <w:r w:rsidR="005E415C" w:rsidRPr="00E17164">
        <w:rPr>
          <w:rFonts w:ascii="Times New Roman" w:hAnsi="Times New Roman" w:cs="Times New Roman"/>
          <w:sz w:val="24"/>
          <w:szCs w:val="24"/>
        </w:rPr>
        <w:t xml:space="preserve"> </w:t>
      </w:r>
      <w:r w:rsidR="00B96ADF">
        <w:rPr>
          <w:rFonts w:ascii="Times New Roman" w:hAnsi="Times New Roman" w:cs="Times New Roman"/>
          <w:sz w:val="24"/>
          <w:szCs w:val="24"/>
        </w:rPr>
        <w:t xml:space="preserve">- </w:t>
      </w:r>
      <w:r w:rsidR="005E415C" w:rsidRPr="00E17164">
        <w:rPr>
          <w:rFonts w:ascii="Times New Roman" w:hAnsi="Times New Roman" w:cs="Times New Roman"/>
          <w:sz w:val="24"/>
          <w:szCs w:val="24"/>
        </w:rPr>
        <w:t>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w:t>
      </w:r>
    </w:p>
    <w:p w:rsidR="005E415C" w:rsidRDefault="005E415C" w:rsidP="005E415C">
      <w:pPr>
        <w:pStyle w:val="Betarp"/>
        <w:jc w:val="both"/>
        <w:rPr>
          <w:rFonts w:ascii="Times New Roman" w:hAnsi="Times New Roman" w:cs="Times New Roman"/>
          <w:sz w:val="24"/>
          <w:szCs w:val="24"/>
        </w:rPr>
      </w:pPr>
      <w:r>
        <w:rPr>
          <w:rFonts w:ascii="Times New Roman" w:hAnsi="Times New Roman" w:cs="Times New Roman"/>
          <w:sz w:val="24"/>
          <w:szCs w:val="24"/>
        </w:rPr>
        <w:t xml:space="preserve">             Pažymi, kad S</w:t>
      </w:r>
      <w:r w:rsidRPr="00E17164">
        <w:rPr>
          <w:rFonts w:ascii="Times New Roman" w:hAnsi="Times New Roman" w:cs="Times New Roman"/>
          <w:sz w:val="24"/>
          <w:szCs w:val="24"/>
        </w:rPr>
        <w:t xml:space="preserve">avivaldybės tarybos </w:t>
      </w:r>
      <w:r w:rsidRPr="00E17164">
        <w:rPr>
          <w:rFonts w:ascii="Times New Roman" w:hAnsi="Times New Roman" w:cs="Times New Roman"/>
          <w:noProof/>
          <w:sz w:val="24"/>
          <w:szCs w:val="24"/>
        </w:rPr>
        <w:t xml:space="preserve">2013 m. balandžio 26 d. </w:t>
      </w:r>
      <w:r w:rsidRPr="00E17164">
        <w:rPr>
          <w:rFonts w:ascii="Times New Roman" w:hAnsi="Times New Roman" w:cs="Times New Roman"/>
          <w:sz w:val="24"/>
          <w:szCs w:val="24"/>
        </w:rPr>
        <w:t xml:space="preserve">sprendimu Nr. </w:t>
      </w:r>
      <w:r w:rsidRPr="00E17164">
        <w:rPr>
          <w:rFonts w:ascii="Times New Roman" w:hAnsi="Times New Roman" w:cs="Times New Roman"/>
          <w:noProof/>
          <w:sz w:val="24"/>
          <w:szCs w:val="24"/>
        </w:rPr>
        <w:t>T2-79</w:t>
      </w:r>
      <w:r w:rsidRPr="00E17164">
        <w:rPr>
          <w:rFonts w:ascii="Times New Roman" w:hAnsi="Times New Roman" w:cs="Times New Roman"/>
          <w:sz w:val="24"/>
          <w:szCs w:val="24"/>
        </w:rPr>
        <w:t xml:space="preserve"> patvirtintas ilgalaikis planavimo dokumentas – Klaipėdos miesto savivaldybės 2013–2020 metų strateginis plėtros planas. Dokumente išskirti 3 miesto plėtros prioritetai: 1) </w:t>
      </w:r>
      <w:r w:rsidRPr="00E17164">
        <w:rPr>
          <w:rFonts w:ascii="Times New Roman" w:eastAsia="SimSun" w:hAnsi="Times New Roman" w:cs="Times New Roman"/>
          <w:sz w:val="24"/>
          <w:szCs w:val="24"/>
          <w:lang w:eastAsia="lt-LT"/>
        </w:rPr>
        <w:t>sveika, sumani ir saugi bendruomenė</w:t>
      </w:r>
      <w:r w:rsidRPr="00E17164">
        <w:rPr>
          <w:rFonts w:ascii="Times New Roman" w:hAnsi="Times New Roman" w:cs="Times New Roman"/>
          <w:sz w:val="24"/>
          <w:szCs w:val="24"/>
        </w:rPr>
        <w:t xml:space="preserve">; 2) </w:t>
      </w:r>
      <w:r w:rsidRPr="00E17164">
        <w:rPr>
          <w:rFonts w:ascii="Times New Roman" w:eastAsia="SimSun" w:hAnsi="Times New Roman" w:cs="Times New Roman"/>
          <w:sz w:val="24"/>
          <w:szCs w:val="24"/>
          <w:lang w:eastAsia="lt-LT"/>
        </w:rPr>
        <w:t>tvari urbanistinė raida</w:t>
      </w:r>
      <w:r w:rsidRPr="00E17164">
        <w:rPr>
          <w:rFonts w:ascii="Times New Roman" w:hAnsi="Times New Roman" w:cs="Times New Roman"/>
          <w:sz w:val="24"/>
          <w:szCs w:val="24"/>
        </w:rPr>
        <w:t xml:space="preserve">; 3) </w:t>
      </w:r>
      <w:r w:rsidRPr="00E17164">
        <w:rPr>
          <w:rFonts w:ascii="Times New Roman" w:eastAsia="SimSun" w:hAnsi="Times New Roman" w:cs="Times New Roman"/>
          <w:sz w:val="24"/>
          <w:szCs w:val="24"/>
          <w:lang w:eastAsia="lt-LT"/>
        </w:rPr>
        <w:t>miesto konkurencingumo didinimas</w:t>
      </w:r>
      <w:r w:rsidRPr="00E17164">
        <w:rPr>
          <w:rFonts w:ascii="Times New Roman" w:hAnsi="Times New Roman" w:cs="Times New Roman"/>
          <w:sz w:val="24"/>
          <w:szCs w:val="24"/>
        </w:rPr>
        <w:t xml:space="preserve">. Prioritetams įgyvendinti suformuluota 14 tikslų, 43 uždaviniai ir 2018 m. – 250 priemonių. Nurodyti priemonių įgyvendinimo rodikliai, terminai bei vykdytojai. </w:t>
      </w:r>
    </w:p>
    <w:p w:rsidR="003F666F" w:rsidRPr="005E415C" w:rsidRDefault="005E415C" w:rsidP="005E415C">
      <w:pPr>
        <w:pStyle w:val="Betarp"/>
        <w:jc w:val="both"/>
        <w:rPr>
          <w:rFonts w:ascii="Times New Roman" w:hAnsi="Times New Roman" w:cs="Times New Roman"/>
          <w:sz w:val="24"/>
          <w:szCs w:val="24"/>
        </w:rPr>
      </w:pPr>
      <w:r>
        <w:rPr>
          <w:rFonts w:ascii="Times New Roman" w:hAnsi="Times New Roman" w:cs="Times New Roman"/>
          <w:sz w:val="24"/>
          <w:szCs w:val="24"/>
        </w:rPr>
        <w:t xml:space="preserve">             Sako, kad s</w:t>
      </w:r>
      <w:r w:rsidRPr="00F31667">
        <w:rPr>
          <w:rFonts w:ascii="Times New Roman" w:hAnsi="Times New Roman" w:cs="Times New Roman"/>
          <w:sz w:val="24"/>
          <w:szCs w:val="24"/>
        </w:rPr>
        <w:t xml:space="preserve">prendimo projektą, kuriuo tvirtinama ilgalaikio plano ataskaita, sudaro 3 dalys: </w:t>
      </w:r>
      <w:r>
        <w:rPr>
          <w:rFonts w:ascii="Times New Roman" w:hAnsi="Times New Roman" w:cs="Times New Roman"/>
          <w:sz w:val="24"/>
          <w:szCs w:val="24"/>
        </w:rPr>
        <w:t>v</w:t>
      </w:r>
      <w:r w:rsidRPr="00DA5010">
        <w:rPr>
          <w:rFonts w:ascii="Times New Roman" w:hAnsi="Times New Roman" w:cs="Times New Roman"/>
          <w:sz w:val="24"/>
          <w:szCs w:val="24"/>
        </w:rPr>
        <w:t>izijos rodikliai</w:t>
      </w:r>
      <w:r>
        <w:rPr>
          <w:rFonts w:ascii="Times New Roman" w:hAnsi="Times New Roman" w:cs="Times New Roman"/>
          <w:i/>
          <w:sz w:val="24"/>
          <w:szCs w:val="24"/>
        </w:rPr>
        <w:t xml:space="preserve"> </w:t>
      </w:r>
      <w:r w:rsidRPr="002B6016">
        <w:rPr>
          <w:rFonts w:ascii="Times New Roman" w:hAnsi="Times New Roman" w:cs="Times New Roman"/>
          <w:sz w:val="24"/>
          <w:szCs w:val="24"/>
        </w:rPr>
        <w:t>(v</w:t>
      </w:r>
      <w:r w:rsidRPr="00F31667">
        <w:rPr>
          <w:rFonts w:ascii="Times New Roman" w:hAnsi="Times New Roman" w:cs="Times New Roman"/>
          <w:sz w:val="24"/>
          <w:szCs w:val="24"/>
        </w:rPr>
        <w:t>izijos rodikliai parodo KSP veiksmų įgyvendinimo poveikį trijų pagrindinių miesto sektorių – visuomenės, ekonomikos ir aplinkos – raidai ir artėjimą prie vizijos</w:t>
      </w:r>
      <w:r>
        <w:rPr>
          <w:rFonts w:ascii="Times New Roman" w:hAnsi="Times New Roman" w:cs="Times New Roman"/>
          <w:sz w:val="24"/>
          <w:szCs w:val="24"/>
        </w:rPr>
        <w:t>),</w:t>
      </w:r>
      <w:r w:rsidRPr="00F31667">
        <w:rPr>
          <w:rFonts w:ascii="Times New Roman" w:hAnsi="Times New Roman" w:cs="Times New Roman"/>
          <w:sz w:val="24"/>
          <w:szCs w:val="24"/>
        </w:rPr>
        <w:t xml:space="preserve"> </w:t>
      </w:r>
      <w:r>
        <w:rPr>
          <w:rFonts w:ascii="Times New Roman" w:hAnsi="Times New Roman" w:cs="Times New Roman"/>
          <w:sz w:val="24"/>
          <w:szCs w:val="24"/>
        </w:rPr>
        <w:t>t</w:t>
      </w:r>
      <w:r w:rsidRPr="00DA5010">
        <w:rPr>
          <w:rFonts w:ascii="Times New Roman" w:hAnsi="Times New Roman" w:cs="Times New Roman"/>
          <w:sz w:val="24"/>
          <w:szCs w:val="24"/>
        </w:rPr>
        <w:t>ikslų-uždavinių rodikliai</w:t>
      </w:r>
      <w:r w:rsidRPr="00F31667">
        <w:rPr>
          <w:rFonts w:ascii="Times New Roman" w:hAnsi="Times New Roman" w:cs="Times New Roman"/>
          <w:i/>
          <w:sz w:val="24"/>
          <w:szCs w:val="24"/>
        </w:rPr>
        <w:t xml:space="preserve"> </w:t>
      </w:r>
      <w:r w:rsidRPr="00DA5010">
        <w:rPr>
          <w:rFonts w:ascii="Times New Roman" w:hAnsi="Times New Roman" w:cs="Times New Roman"/>
          <w:sz w:val="24"/>
          <w:szCs w:val="24"/>
        </w:rPr>
        <w:t>(</w:t>
      </w:r>
      <w:r>
        <w:rPr>
          <w:rFonts w:ascii="Times New Roman" w:hAnsi="Times New Roman" w:cs="Times New Roman"/>
          <w:sz w:val="24"/>
          <w:szCs w:val="24"/>
        </w:rPr>
        <w:t>š</w:t>
      </w:r>
      <w:r w:rsidRPr="00F31667">
        <w:rPr>
          <w:rFonts w:ascii="Times New Roman" w:hAnsi="Times New Roman" w:cs="Times New Roman"/>
          <w:sz w:val="24"/>
          <w:szCs w:val="24"/>
        </w:rPr>
        <w:t>ie rodikliai parodo, kaip sekasi įgyvendinti tikslus ir uždavinius</w:t>
      </w:r>
      <w:r>
        <w:rPr>
          <w:rFonts w:ascii="Times New Roman" w:hAnsi="Times New Roman" w:cs="Times New Roman"/>
          <w:sz w:val="24"/>
          <w:szCs w:val="24"/>
        </w:rPr>
        <w:t>), p</w:t>
      </w:r>
      <w:r w:rsidRPr="00DA5010">
        <w:rPr>
          <w:rFonts w:ascii="Times New Roman" w:hAnsi="Times New Roman" w:cs="Times New Roman"/>
          <w:sz w:val="24"/>
          <w:szCs w:val="24"/>
        </w:rPr>
        <w:t>riemonių įgyvendinimo rodikliai</w:t>
      </w:r>
      <w:r>
        <w:rPr>
          <w:rFonts w:ascii="Times New Roman" w:hAnsi="Times New Roman" w:cs="Times New Roman"/>
          <w:i/>
          <w:sz w:val="24"/>
          <w:szCs w:val="24"/>
        </w:rPr>
        <w:t xml:space="preserve"> </w:t>
      </w:r>
      <w:r>
        <w:rPr>
          <w:rFonts w:ascii="Times New Roman" w:hAnsi="Times New Roman" w:cs="Times New Roman"/>
          <w:sz w:val="24"/>
          <w:szCs w:val="24"/>
        </w:rPr>
        <w:t>(š</w:t>
      </w:r>
      <w:r w:rsidRPr="00F31667">
        <w:rPr>
          <w:rFonts w:ascii="Times New Roman" w:hAnsi="Times New Roman" w:cs="Times New Roman"/>
          <w:sz w:val="24"/>
          <w:szCs w:val="24"/>
        </w:rPr>
        <w:t>ie rodikliai apibūdina konkrečios priemonės įgyvendinimą</w:t>
      </w:r>
      <w:r>
        <w:rPr>
          <w:rFonts w:ascii="Times New Roman" w:hAnsi="Times New Roman" w:cs="Times New Roman"/>
          <w:sz w:val="24"/>
          <w:szCs w:val="24"/>
        </w:rPr>
        <w:t>)</w:t>
      </w:r>
      <w:r w:rsidRPr="00F31667">
        <w:rPr>
          <w:rFonts w:ascii="Times New Roman" w:hAnsi="Times New Roman" w:cs="Times New Roman"/>
          <w:sz w:val="24"/>
          <w:szCs w:val="24"/>
        </w:rPr>
        <w:t xml:space="preserve">. </w:t>
      </w:r>
    </w:p>
    <w:p w:rsidR="005550AF" w:rsidRDefault="005550AF" w:rsidP="005550AF">
      <w:pPr>
        <w:jc w:val="both"/>
        <w:rPr>
          <w:rFonts w:eastAsiaTheme="minorHAnsi"/>
          <w:szCs w:val="24"/>
          <w:lang w:eastAsia="en-US"/>
        </w:rPr>
      </w:pPr>
      <w:r>
        <w:rPr>
          <w:rFonts w:eastAsiaTheme="minorHAnsi"/>
          <w:szCs w:val="24"/>
          <w:lang w:eastAsia="en-US"/>
        </w:rPr>
        <w:t xml:space="preserve">              NUTARTA. Pritarti pateiktam sprendimo projektui.</w:t>
      </w:r>
    </w:p>
    <w:p w:rsidR="00BA3016" w:rsidRPr="00BA3016" w:rsidRDefault="00182EDB" w:rsidP="003F666F">
      <w:pPr>
        <w:jc w:val="both"/>
        <w:rPr>
          <w:rFonts w:eastAsiaTheme="minorHAnsi"/>
          <w:szCs w:val="24"/>
          <w:lang w:eastAsia="en-US"/>
        </w:rPr>
      </w:pPr>
      <w:r>
        <w:rPr>
          <w:rFonts w:eastAsiaTheme="minorHAnsi"/>
          <w:szCs w:val="24"/>
          <w:lang w:eastAsia="en-US"/>
        </w:rPr>
        <w:t xml:space="preserve">              BALSUOTA: už – 6</w:t>
      </w:r>
      <w:r w:rsidR="005550AF">
        <w:rPr>
          <w:rFonts w:eastAsiaTheme="minorHAnsi"/>
          <w:szCs w:val="24"/>
          <w:lang w:eastAsia="en-US"/>
        </w:rPr>
        <w:t>, prieš – 0, susilaiko – 0.</w:t>
      </w:r>
    </w:p>
    <w:p w:rsidR="00BA3016" w:rsidRDefault="00BA3016" w:rsidP="003F666F">
      <w:pPr>
        <w:jc w:val="both"/>
        <w:rPr>
          <w:caps/>
          <w:szCs w:val="24"/>
          <w:lang w:eastAsia="en-US"/>
        </w:rPr>
      </w:pPr>
    </w:p>
    <w:p w:rsidR="00BA3016" w:rsidRDefault="00BA3016" w:rsidP="00BA3016">
      <w:pPr>
        <w:jc w:val="both"/>
        <w:rPr>
          <w:bCs/>
          <w:szCs w:val="24"/>
        </w:rPr>
      </w:pPr>
      <w:r>
        <w:rPr>
          <w:rFonts w:eastAsiaTheme="minorHAnsi"/>
          <w:szCs w:val="24"/>
          <w:lang w:eastAsia="en-US"/>
        </w:rPr>
        <w:t xml:space="preserve">              11. SVARSTYTA. </w:t>
      </w:r>
      <w:r>
        <w:rPr>
          <w:bCs/>
          <w:szCs w:val="24"/>
        </w:rPr>
        <w:t xml:space="preserve">Klaipėdos miesto savivaldybės tarybos </w:t>
      </w:r>
      <w:r>
        <w:rPr>
          <w:szCs w:val="24"/>
        </w:rPr>
        <w:t xml:space="preserve">2019 m. sausio 31 d. sprendimo Nr. T2-19 </w:t>
      </w:r>
      <w:r>
        <w:rPr>
          <w:bCs/>
          <w:szCs w:val="24"/>
        </w:rPr>
        <w:t xml:space="preserve">„Dėl Klaipėdos miesto savivaldybės 2019–2021 metų strateginio veiklos plano patvirtinimo“ pakeitimas. </w:t>
      </w:r>
    </w:p>
    <w:p w:rsidR="00BA3016" w:rsidRDefault="00BA3016" w:rsidP="00BA3016">
      <w:pPr>
        <w:jc w:val="both"/>
        <w:rPr>
          <w:bCs/>
          <w:szCs w:val="24"/>
        </w:rPr>
      </w:pPr>
      <w:r>
        <w:rPr>
          <w:bCs/>
          <w:szCs w:val="24"/>
        </w:rPr>
        <w:t xml:space="preserve">             </w:t>
      </w:r>
      <w:r>
        <w:rPr>
          <w:rFonts w:eastAsia="Courier New"/>
          <w:bCs/>
          <w:szCs w:val="24"/>
          <w:lang w:eastAsia="en-US"/>
        </w:rPr>
        <w:t xml:space="preserve"> Pranešėja </w:t>
      </w:r>
      <w:r>
        <w:rPr>
          <w:szCs w:val="24"/>
          <w:lang w:eastAsia="en-US"/>
        </w:rPr>
        <w:t xml:space="preserve">– </w:t>
      </w:r>
      <w:r>
        <w:rPr>
          <w:rFonts w:eastAsia="Courier New"/>
          <w:bCs/>
          <w:szCs w:val="24"/>
          <w:lang w:eastAsia="en-US"/>
        </w:rPr>
        <w:t>I. Butenienė.</w:t>
      </w:r>
      <w:r>
        <w:rPr>
          <w:szCs w:val="24"/>
        </w:rPr>
        <w:t xml:space="preserve"> </w:t>
      </w:r>
      <w:r>
        <w:rPr>
          <w:bCs/>
          <w:szCs w:val="24"/>
        </w:rPr>
        <w:t xml:space="preserve"> Pažymi, kad </w:t>
      </w:r>
      <w:r>
        <w:rPr>
          <w:szCs w:val="24"/>
        </w:rPr>
        <w:t xml:space="preserve">sprendimo projekto tikslas – pakeisti Klaipėdos miesto savivaldybės 2019–2021 m. strateginio veiklos plano (patvirtinto </w:t>
      </w:r>
      <w:r>
        <w:rPr>
          <w:bCs/>
          <w:szCs w:val="24"/>
        </w:rPr>
        <w:t xml:space="preserve">Klaipėdos miesto savivaldybės tarybos </w:t>
      </w:r>
      <w:r>
        <w:rPr>
          <w:noProof/>
          <w:szCs w:val="24"/>
        </w:rPr>
        <w:t xml:space="preserve">2019 m. sausio 31 d. </w:t>
      </w:r>
      <w:r>
        <w:rPr>
          <w:szCs w:val="24"/>
        </w:rPr>
        <w:t xml:space="preserve"> sprendimu Nr. T2-19 </w:t>
      </w:r>
      <w:r>
        <w:rPr>
          <w:bCs/>
          <w:szCs w:val="24"/>
        </w:rPr>
        <w:t>„Dėl Klaipėdos miesto savivaldybės 2019–2021 metų strateginio veiklos plano patvirtinimo“) programas, siekiant reaguoti į pokyčius ir užtikrinti tinkamą veiklos plano tikslų bei uždavinių įgyvendinimą.</w:t>
      </w:r>
    </w:p>
    <w:p w:rsidR="00BA3016" w:rsidRDefault="00BA3016" w:rsidP="00C552E4">
      <w:pPr>
        <w:ind w:firstLine="720"/>
        <w:jc w:val="both"/>
        <w:rPr>
          <w:szCs w:val="24"/>
        </w:rPr>
      </w:pPr>
      <w:r>
        <w:rPr>
          <w:szCs w:val="24"/>
        </w:rPr>
        <w:t xml:space="preserve">  </w:t>
      </w:r>
      <w:r w:rsidR="00C552E4">
        <w:rPr>
          <w:szCs w:val="24"/>
        </w:rPr>
        <w:t>I. Butenienė teigia, kad s</w:t>
      </w:r>
      <w:r>
        <w:rPr>
          <w:szCs w:val="24"/>
        </w:rPr>
        <w:t xml:space="preserve">prendimo projektas parengtas dėl šių priežasčių: nes buvo priimti teisės aktai, kurie įtakoja strateginio veiklos plano programų turinį; Savivaldybės administracijos struktūriniai padaliniai (asignavimų valdytojai) pateikė prašymus dėl strateginio veiklos plano programų tikslinimo. Siūlomi keitimai visose 13-oje programų ir Investicinių projektų sąrašą. Patvirtinus Klaipėdos miesto savivaldybės 2019–2021 m. strateginio veiklos plano pakeitimus, Savivaldybės administracija turės galimybę įgyvendinti tinkamai įgyvendinti programų priemones, dokumente atsispindės programoms skirtas papildomas bei patikslintas finansavimas iš savivaldybės biudžeto ir kitų finansavimo šaltinių. </w:t>
      </w:r>
    </w:p>
    <w:p w:rsidR="00BA3016" w:rsidRDefault="00BA3016" w:rsidP="00BA3016">
      <w:pPr>
        <w:ind w:right="-1"/>
        <w:jc w:val="both"/>
        <w:rPr>
          <w:rFonts w:eastAsiaTheme="minorHAnsi"/>
          <w:szCs w:val="24"/>
          <w:lang w:eastAsia="en-US"/>
        </w:rPr>
      </w:pPr>
      <w:r>
        <w:rPr>
          <w:szCs w:val="24"/>
        </w:rPr>
        <w:t xml:space="preserve">              A. Vaitkus s</w:t>
      </w:r>
      <w:r>
        <w:rPr>
          <w:rFonts w:eastAsiaTheme="minorHAnsi"/>
          <w:szCs w:val="24"/>
          <w:lang w:eastAsia="en-US"/>
        </w:rPr>
        <w:t xml:space="preserve">iūlo </w:t>
      </w:r>
      <w:r w:rsidR="002E0885">
        <w:rPr>
          <w:rFonts w:eastAsiaTheme="minorHAnsi"/>
          <w:szCs w:val="24"/>
          <w:lang w:eastAsia="en-US"/>
        </w:rPr>
        <w:t xml:space="preserve">komitetui svarstyti </w:t>
      </w:r>
      <w:r>
        <w:rPr>
          <w:rFonts w:eastAsiaTheme="minorHAnsi"/>
          <w:szCs w:val="24"/>
          <w:lang w:eastAsia="en-US"/>
        </w:rPr>
        <w:t>atskirai</w:t>
      </w:r>
      <w:r w:rsidR="002E0885">
        <w:rPr>
          <w:rFonts w:eastAsiaTheme="minorHAnsi"/>
          <w:szCs w:val="24"/>
          <w:lang w:eastAsia="en-US"/>
        </w:rPr>
        <w:t xml:space="preserve"> </w:t>
      </w:r>
      <w:r>
        <w:rPr>
          <w:rFonts w:eastAsiaTheme="minorHAnsi"/>
          <w:szCs w:val="24"/>
          <w:lang w:eastAsia="en-US"/>
        </w:rPr>
        <w:t>klausimą dėl Bastiono tilto statybos įgyvendinimo perspektyvų ir paprašyti paaiškinti</w:t>
      </w:r>
      <w:r w:rsidR="00FC054F">
        <w:rPr>
          <w:rFonts w:eastAsiaTheme="minorHAnsi"/>
          <w:szCs w:val="24"/>
          <w:lang w:eastAsia="en-US"/>
        </w:rPr>
        <w:t xml:space="preserve"> Savivaldybės administracijos darbuotojų</w:t>
      </w:r>
      <w:r>
        <w:rPr>
          <w:rFonts w:eastAsiaTheme="minorHAnsi"/>
          <w:szCs w:val="24"/>
          <w:lang w:eastAsia="en-US"/>
        </w:rPr>
        <w:t>, kaip bus organizuojamas eismas, kodėl numatomos 4 eismo juostos, kodėl toks tilto aukštis, kas bus su kultūros paveldu, kodėl eismas reguliuojamas ir suveda</w:t>
      </w:r>
      <w:r w:rsidR="002E0885">
        <w:rPr>
          <w:rFonts w:eastAsiaTheme="minorHAnsi"/>
          <w:szCs w:val="24"/>
          <w:lang w:eastAsia="en-US"/>
        </w:rPr>
        <w:t>mas tik į apgyvendintus rajonus (ir kitus klausimus).</w:t>
      </w:r>
    </w:p>
    <w:p w:rsidR="00BA3016" w:rsidRDefault="00BA3016" w:rsidP="00BA3016">
      <w:pPr>
        <w:ind w:right="-1"/>
        <w:jc w:val="both"/>
        <w:rPr>
          <w:rFonts w:eastAsiaTheme="minorHAnsi"/>
          <w:szCs w:val="24"/>
          <w:lang w:eastAsia="en-US"/>
        </w:rPr>
      </w:pPr>
      <w:r>
        <w:rPr>
          <w:rFonts w:eastAsiaTheme="minorHAnsi"/>
          <w:szCs w:val="24"/>
          <w:lang w:eastAsia="en-US"/>
        </w:rPr>
        <w:t xml:space="preserve">              S. Budinas primena, kad finansavimas dėl Bastiono tilto statybos nutrauktas.</w:t>
      </w:r>
    </w:p>
    <w:p w:rsidR="00BA3016" w:rsidRDefault="00BA3016" w:rsidP="00BA3016">
      <w:pPr>
        <w:ind w:right="-1"/>
        <w:jc w:val="both"/>
        <w:rPr>
          <w:rFonts w:eastAsiaTheme="minorHAnsi"/>
          <w:b/>
          <w:szCs w:val="24"/>
          <w:lang w:eastAsia="en-US"/>
        </w:rPr>
      </w:pPr>
      <w:r>
        <w:rPr>
          <w:rFonts w:eastAsiaTheme="minorHAnsi"/>
          <w:szCs w:val="24"/>
          <w:lang w:eastAsia="en-US"/>
        </w:rPr>
        <w:t xml:space="preserve">              A. Vaitkus siūlo didinti dalinį finansavimą neįgaliems vaikams pagal sportines veiklas, taip pat didinti finansavimą</w:t>
      </w:r>
      <w:r>
        <w:rPr>
          <w:b/>
          <w:bCs/>
        </w:rPr>
        <w:t xml:space="preserve"> </w:t>
      </w:r>
      <w:r>
        <w:rPr>
          <w:bCs/>
        </w:rPr>
        <w:t>iš sportininko krepšelio lėšų klubams, priimantiems sportuoti neįgalius vaikus</w:t>
      </w:r>
      <w:r>
        <w:rPr>
          <w:rFonts w:eastAsiaTheme="minorHAnsi"/>
          <w:b/>
          <w:szCs w:val="24"/>
          <w:lang w:eastAsia="en-US"/>
        </w:rPr>
        <w:t>.</w:t>
      </w:r>
    </w:p>
    <w:p w:rsidR="00BA3016" w:rsidRDefault="00BA3016" w:rsidP="00BA3016">
      <w:pPr>
        <w:ind w:right="-1"/>
        <w:jc w:val="both"/>
        <w:rPr>
          <w:rFonts w:eastAsiaTheme="minorHAnsi"/>
          <w:szCs w:val="24"/>
          <w:lang w:eastAsia="en-US"/>
        </w:rPr>
      </w:pPr>
      <w:r>
        <w:rPr>
          <w:rFonts w:eastAsiaTheme="minorHAnsi"/>
          <w:szCs w:val="24"/>
          <w:lang w:eastAsia="en-US"/>
        </w:rPr>
        <w:t xml:space="preserve">              I. Butenienė teigia, kad šiuo sprendimu siūloma numatyti 14 tūkst. eurų biudžetinėms įstaigoms tam, kad jos visos galėtų priimti neįgalius vaikus. Sako, kad nevyriausybinėms organizacijoms finansavimas neįgaliesiems išdalintas, todėl numatyti lėšas galima kitų metų biudžete. I. Butenienė sako, kad metų pabaigoje nėra tikslinga daryti paskirstymo, nes procedūros įvykusios, o organizacijos nespėtų įsisavinti lėšų. I. Butenienė pažymi, kad komitetas gali suformuoti pavedimą ir kitų metų biudžete numatyti didesnę lėšų sumą. </w:t>
      </w:r>
    </w:p>
    <w:p w:rsidR="00446577" w:rsidRPr="00C552E4" w:rsidRDefault="00446577" w:rsidP="00BA3016">
      <w:pPr>
        <w:ind w:right="-1"/>
        <w:jc w:val="both"/>
        <w:rPr>
          <w:rFonts w:eastAsiaTheme="minorHAnsi"/>
          <w:szCs w:val="24"/>
          <w:lang w:eastAsia="en-US"/>
        </w:rPr>
      </w:pPr>
      <w:r w:rsidRPr="00446577">
        <w:rPr>
          <w:rFonts w:eastAsiaTheme="minorHAnsi"/>
          <w:b/>
          <w:szCs w:val="24"/>
          <w:lang w:eastAsia="en-US"/>
        </w:rPr>
        <w:t xml:space="preserve">              </w:t>
      </w:r>
      <w:r w:rsidRPr="00C552E4">
        <w:rPr>
          <w:rFonts w:eastAsiaTheme="minorHAnsi"/>
          <w:szCs w:val="24"/>
          <w:lang w:eastAsia="en-US"/>
        </w:rPr>
        <w:t>A. V</w:t>
      </w:r>
      <w:r w:rsidR="00C552E4" w:rsidRPr="00C552E4">
        <w:rPr>
          <w:rFonts w:eastAsiaTheme="minorHAnsi"/>
          <w:szCs w:val="24"/>
          <w:lang w:eastAsia="en-US"/>
        </w:rPr>
        <w:t>aitkus siūlo</w:t>
      </w:r>
      <w:r w:rsidR="00AA73F8">
        <w:rPr>
          <w:rFonts w:eastAsiaTheme="minorHAnsi"/>
          <w:szCs w:val="24"/>
          <w:lang w:eastAsia="en-US"/>
        </w:rPr>
        <w:t xml:space="preserve">, </w:t>
      </w:r>
      <w:r w:rsidRPr="00C552E4">
        <w:rPr>
          <w:rFonts w:eastAsiaTheme="minorHAnsi"/>
          <w:szCs w:val="24"/>
          <w:lang w:eastAsia="en-US"/>
        </w:rPr>
        <w:t>išklausius platesnės visuomenės dalies</w:t>
      </w:r>
      <w:r w:rsidR="00C552E4" w:rsidRPr="00C552E4">
        <w:rPr>
          <w:rFonts w:eastAsiaTheme="minorHAnsi"/>
          <w:szCs w:val="24"/>
          <w:lang w:eastAsia="en-US"/>
        </w:rPr>
        <w:t xml:space="preserve">, kitų metų biudžete </w:t>
      </w:r>
      <w:r w:rsidRPr="00C552E4">
        <w:rPr>
          <w:rFonts w:eastAsiaTheme="minorHAnsi"/>
          <w:szCs w:val="24"/>
          <w:lang w:eastAsia="en-US"/>
        </w:rPr>
        <w:t>numatyti daugiau lėšų neįgaliesiems.</w:t>
      </w:r>
    </w:p>
    <w:p w:rsidR="00BA3016" w:rsidRDefault="00BA3016" w:rsidP="00BA3016">
      <w:pPr>
        <w:ind w:right="-1"/>
        <w:jc w:val="both"/>
        <w:rPr>
          <w:rFonts w:eastAsiaTheme="minorHAnsi"/>
          <w:szCs w:val="24"/>
          <w:lang w:eastAsia="en-US"/>
        </w:rPr>
      </w:pPr>
      <w:r>
        <w:rPr>
          <w:rFonts w:eastAsiaTheme="minorHAnsi"/>
          <w:szCs w:val="24"/>
          <w:lang w:eastAsia="en-US"/>
        </w:rPr>
        <w:t xml:space="preserve">              R. Kambaraitė pažymi, kad strateginiame veiklos plane papildomai nuo rugsėjo 1 d. bus įvestas papildomas etatas Futbolo mokyklai, pusę etato Krepšinio mokyklai, Medeinės mokyklai bus nupirkta įranga, pritaikyta neįgaliesiems, „Gintaro“ sporto centrui taip pat bus nupirktas  inventorius, „Viesulo“ sporto centre bus plečiamos paslaugos.</w:t>
      </w:r>
    </w:p>
    <w:p w:rsidR="00BA3016" w:rsidRDefault="00BA3016" w:rsidP="00BA3016">
      <w:pPr>
        <w:ind w:right="-1"/>
        <w:jc w:val="both"/>
        <w:rPr>
          <w:rFonts w:eastAsiaTheme="minorHAnsi"/>
          <w:szCs w:val="24"/>
          <w:lang w:eastAsia="en-US"/>
        </w:rPr>
      </w:pPr>
      <w:r>
        <w:rPr>
          <w:rFonts w:eastAsiaTheme="minorHAnsi"/>
          <w:szCs w:val="24"/>
          <w:lang w:eastAsia="en-US"/>
        </w:rPr>
        <w:t xml:space="preserve">              S. Budinas teiraujasi, kas atsitiko, kad reikia papildomai finansuoti </w:t>
      </w:r>
      <w:r w:rsidR="00440C8E">
        <w:rPr>
          <w:rFonts w:eastAsiaTheme="minorHAnsi"/>
          <w:szCs w:val="24"/>
          <w:lang w:eastAsia="en-US"/>
        </w:rPr>
        <w:t xml:space="preserve">video </w:t>
      </w:r>
      <w:r>
        <w:rPr>
          <w:rFonts w:eastAsiaTheme="minorHAnsi"/>
          <w:szCs w:val="24"/>
          <w:lang w:eastAsia="en-US"/>
        </w:rPr>
        <w:t xml:space="preserve">klipų kūrimą </w:t>
      </w:r>
      <w:r w:rsidR="006B681F">
        <w:rPr>
          <w:rFonts w:eastAsiaTheme="minorHAnsi"/>
          <w:szCs w:val="24"/>
          <w:lang w:eastAsia="en-US"/>
        </w:rPr>
        <w:t xml:space="preserve">apie </w:t>
      </w:r>
      <w:r>
        <w:rPr>
          <w:rFonts w:eastAsiaTheme="minorHAnsi"/>
          <w:szCs w:val="24"/>
          <w:lang w:eastAsia="en-US"/>
        </w:rPr>
        <w:t>10 tūkst. eurų (IV programa), nes priemonėse jau buvo numatytas viešinimas. Prašo pateikti informaciją dėl papildomo viešinimo.</w:t>
      </w:r>
    </w:p>
    <w:p w:rsidR="00BA3016" w:rsidRDefault="00BA3016" w:rsidP="00BA3016">
      <w:pPr>
        <w:ind w:right="-1"/>
        <w:jc w:val="both"/>
        <w:rPr>
          <w:rFonts w:eastAsiaTheme="minorHAnsi"/>
          <w:szCs w:val="24"/>
          <w:lang w:eastAsia="en-US"/>
        </w:rPr>
      </w:pPr>
      <w:r>
        <w:rPr>
          <w:rFonts w:eastAsiaTheme="minorHAnsi"/>
          <w:szCs w:val="24"/>
          <w:lang w:eastAsia="en-US"/>
        </w:rPr>
        <w:t xml:space="preserve">              I. Butenienė sako, kad siūloma papildomai numatyti lėšų video klipų kūrimui ir pristatymui tarptautinėse parodose (atsirado papildomi poreikiai). </w:t>
      </w:r>
    </w:p>
    <w:p w:rsidR="00BA3016" w:rsidRDefault="00BA3016" w:rsidP="00BA3016">
      <w:pPr>
        <w:ind w:right="-1"/>
        <w:jc w:val="both"/>
        <w:rPr>
          <w:rFonts w:eastAsiaTheme="minorHAnsi"/>
          <w:szCs w:val="24"/>
          <w:lang w:eastAsia="en-US"/>
        </w:rPr>
      </w:pPr>
      <w:r>
        <w:rPr>
          <w:rFonts w:eastAsiaTheme="minorHAnsi"/>
          <w:szCs w:val="24"/>
          <w:lang w:eastAsia="en-US"/>
        </w:rPr>
        <w:t xml:space="preserve">              S. Budinas teigia, kad dėl (VII programa) priemonės 01.01.05. (Retransliuojamo vaizdo stebėjimo kamerų viešosiose vietose eksploatacija) buvo diskusija, kad šis stebėjimo punktas galėtų atsirasti Savivaldybės įmonėje, tačiau dabar papildomai investuojama į policijoje esantį punktą. Prašo patikslinti informaciją apie atsiradusį naują rodiklį.</w:t>
      </w:r>
    </w:p>
    <w:p w:rsidR="00BA3016" w:rsidRDefault="00BA3016" w:rsidP="00BA3016">
      <w:pPr>
        <w:ind w:right="-1"/>
        <w:jc w:val="both"/>
        <w:rPr>
          <w:rFonts w:eastAsiaTheme="minorHAnsi"/>
          <w:szCs w:val="24"/>
          <w:lang w:eastAsia="en-US"/>
        </w:rPr>
      </w:pPr>
      <w:r>
        <w:rPr>
          <w:rFonts w:eastAsiaTheme="minorHAnsi"/>
          <w:szCs w:val="24"/>
          <w:lang w:eastAsia="en-US"/>
        </w:rPr>
        <w:t xml:space="preserve">          </w:t>
      </w:r>
      <w:r w:rsidR="00C552E4">
        <w:rPr>
          <w:rFonts w:eastAsiaTheme="minorHAnsi"/>
          <w:szCs w:val="24"/>
          <w:lang w:eastAsia="en-US"/>
        </w:rPr>
        <w:t xml:space="preserve">    I. Butenienė sako, kad</w:t>
      </w:r>
      <w:r>
        <w:rPr>
          <w:rFonts w:eastAsiaTheme="minorHAnsi"/>
          <w:szCs w:val="24"/>
          <w:lang w:eastAsia="en-US"/>
        </w:rPr>
        <w:t xml:space="preserve"> informaciją pateikė Viešosios tvarkos skyriaus.</w:t>
      </w:r>
    </w:p>
    <w:p w:rsidR="00BA3016" w:rsidRDefault="00BA3016" w:rsidP="00BA3016">
      <w:pPr>
        <w:ind w:right="-1"/>
        <w:jc w:val="both"/>
        <w:rPr>
          <w:rFonts w:eastAsiaTheme="minorHAnsi"/>
          <w:szCs w:val="24"/>
          <w:lang w:eastAsia="en-US"/>
        </w:rPr>
      </w:pPr>
      <w:r>
        <w:rPr>
          <w:rFonts w:eastAsiaTheme="minorHAnsi"/>
          <w:szCs w:val="24"/>
          <w:lang w:eastAsia="en-US"/>
        </w:rPr>
        <w:t xml:space="preserve">              V. Radvila teigia, kad n</w:t>
      </w:r>
      <w:r w:rsidR="00334502">
        <w:rPr>
          <w:rFonts w:eastAsiaTheme="minorHAnsi"/>
          <w:szCs w:val="24"/>
          <w:lang w:eastAsia="en-US"/>
        </w:rPr>
        <w:t>eįgaliems vaikams mieste nėra sū</w:t>
      </w:r>
      <w:r>
        <w:rPr>
          <w:rFonts w:eastAsiaTheme="minorHAnsi"/>
          <w:szCs w:val="24"/>
          <w:lang w:eastAsia="en-US"/>
        </w:rPr>
        <w:t>pynių. Teiraujasi ar negali Savivaldybės administracija, projektuodama vaikų žaidimo aikšteles, pritaikyti jas ir neįgaliesiems vaikams.</w:t>
      </w:r>
    </w:p>
    <w:p w:rsidR="00BA3016" w:rsidRDefault="00BA3016" w:rsidP="00BA3016">
      <w:pPr>
        <w:ind w:right="-1"/>
        <w:jc w:val="both"/>
        <w:rPr>
          <w:rFonts w:eastAsiaTheme="minorHAnsi"/>
          <w:szCs w:val="24"/>
          <w:lang w:eastAsia="en-US"/>
        </w:rPr>
      </w:pPr>
      <w:r>
        <w:rPr>
          <w:rFonts w:eastAsiaTheme="minorHAnsi"/>
          <w:szCs w:val="24"/>
          <w:lang w:eastAsia="en-US"/>
        </w:rPr>
        <w:t xml:space="preserve">              A. Barbšys teigia, kad neįgaliųjų projektų finansavimui reikia rasti daugiau lėšų.</w:t>
      </w:r>
    </w:p>
    <w:p w:rsidR="002F7C11" w:rsidRDefault="002F7C11" w:rsidP="00BA3016">
      <w:pPr>
        <w:ind w:right="-1"/>
        <w:jc w:val="both"/>
        <w:rPr>
          <w:rFonts w:eastAsiaTheme="minorHAnsi"/>
          <w:szCs w:val="24"/>
          <w:lang w:eastAsia="en-US"/>
        </w:rPr>
      </w:pPr>
      <w:r>
        <w:rPr>
          <w:rFonts w:eastAsiaTheme="minorHAnsi"/>
          <w:szCs w:val="24"/>
          <w:lang w:eastAsia="en-US"/>
        </w:rPr>
        <w:t xml:space="preserve">              S. Budinas prašo patikslinti 13 programos (Sveikatos apsaugos programa) priemonę (VŠĮ Klaipėdos universitetinės ligoninės dalies pastato Liepojos g. 39 rekonstravimas). Mano, kad kapitalinį remontą turi atlikti savivaldybė.</w:t>
      </w:r>
    </w:p>
    <w:p w:rsidR="00BA3016" w:rsidRDefault="00BA3016" w:rsidP="00BA3016">
      <w:pPr>
        <w:ind w:right="-1"/>
        <w:jc w:val="both"/>
        <w:rPr>
          <w:rFonts w:eastAsiaTheme="minorHAnsi"/>
          <w:szCs w:val="24"/>
          <w:lang w:eastAsia="en-US"/>
        </w:rPr>
      </w:pPr>
      <w:r>
        <w:rPr>
          <w:rFonts w:eastAsiaTheme="minorHAnsi"/>
          <w:szCs w:val="24"/>
          <w:lang w:eastAsia="en-US"/>
        </w:rPr>
        <w:t xml:space="preserve">              G. Čepas – VŠĮ </w:t>
      </w:r>
      <w:r w:rsidR="00B96ADF">
        <w:rPr>
          <w:rFonts w:eastAsiaTheme="minorHAnsi"/>
          <w:szCs w:val="24"/>
          <w:lang w:eastAsia="en-US"/>
        </w:rPr>
        <w:t>„Plaukimas visiems“ prezidentas p</w:t>
      </w:r>
      <w:r>
        <w:rPr>
          <w:rFonts w:eastAsiaTheme="minorHAnsi"/>
          <w:szCs w:val="24"/>
          <w:lang w:eastAsia="en-US"/>
        </w:rPr>
        <w:t>ažymi, kad nėra neįgaliųjų finansavimo, yra tik Socialinės ministerijos programa (Neįgaliųjų integravimas per sportą). Mano, kad neįgaliesiems turi būti sudaryta galimybė sportuoti visomis pasirinktomis sporto šakomis. Teigia, kad Savivaldybės administracija buvo pažadėjusi parengti, iki liepos mėnesio, sprendimo projektą dėl neįgaliųjų finansavimo, todėl siūlo įpareigoti Savivaldybės administraciją šiems metams rengti sprendimo projektą dėl neįgaliųjų vaikų finansavimo.</w:t>
      </w:r>
    </w:p>
    <w:p w:rsidR="00BA3016" w:rsidRDefault="00BA3016" w:rsidP="00BA3016">
      <w:pPr>
        <w:ind w:right="-1"/>
        <w:jc w:val="both"/>
        <w:rPr>
          <w:rFonts w:eastAsiaTheme="minorHAnsi"/>
          <w:szCs w:val="24"/>
          <w:lang w:eastAsia="en-US"/>
        </w:rPr>
      </w:pPr>
      <w:r>
        <w:rPr>
          <w:rFonts w:eastAsiaTheme="minorHAnsi"/>
          <w:szCs w:val="24"/>
          <w:lang w:eastAsia="en-US"/>
        </w:rPr>
        <w:t xml:space="preserve">              I. Butenienė sako, kad yra departamento direktorės siūlymas biudžetinėse įstaigose padidinti etatus, įsigyti įrangą ir </w:t>
      </w:r>
      <w:r w:rsidR="00B96ADF">
        <w:rPr>
          <w:rFonts w:eastAsiaTheme="minorHAnsi"/>
          <w:szCs w:val="24"/>
          <w:lang w:eastAsia="en-US"/>
        </w:rPr>
        <w:t>kiekvienoje sporto įstaigoje priimti sportuoti neįgal</w:t>
      </w:r>
      <w:r>
        <w:rPr>
          <w:rFonts w:eastAsiaTheme="minorHAnsi"/>
          <w:szCs w:val="24"/>
          <w:lang w:eastAsia="en-US"/>
        </w:rPr>
        <w:t>ius vai</w:t>
      </w:r>
      <w:r w:rsidR="00B96ADF">
        <w:rPr>
          <w:rFonts w:eastAsiaTheme="minorHAnsi"/>
          <w:szCs w:val="24"/>
          <w:lang w:eastAsia="en-US"/>
        </w:rPr>
        <w:t>kus.</w:t>
      </w:r>
    </w:p>
    <w:p w:rsidR="00BA3016" w:rsidRDefault="00BA3016" w:rsidP="00BA3016">
      <w:pPr>
        <w:ind w:right="-1"/>
        <w:jc w:val="both"/>
        <w:rPr>
          <w:rFonts w:eastAsiaTheme="minorHAnsi"/>
          <w:szCs w:val="24"/>
          <w:lang w:eastAsia="en-US"/>
        </w:rPr>
      </w:pPr>
      <w:r>
        <w:rPr>
          <w:rFonts w:eastAsiaTheme="minorHAnsi"/>
          <w:szCs w:val="24"/>
          <w:lang w:eastAsia="en-US"/>
        </w:rPr>
        <w:t xml:space="preserve">              G. Čepas teigia, kad priemonei 01.01.04 </w:t>
      </w:r>
      <w:r>
        <w:t>(</w:t>
      </w:r>
      <w:r>
        <w:rPr>
          <w:rFonts w:eastAsiaTheme="minorHAnsi"/>
          <w:szCs w:val="24"/>
          <w:lang w:eastAsia="en-US"/>
        </w:rPr>
        <w:t>Paslaugų miesto bendruomenei teikimas Klaipėdos miesto daugiafunkciame sveikatingumo centre) sumažintas finansavimas. Siūlo finansavimą didinti.</w:t>
      </w:r>
    </w:p>
    <w:p w:rsidR="00BA3016" w:rsidRDefault="00BA3016" w:rsidP="00BA3016">
      <w:pPr>
        <w:ind w:right="-1"/>
        <w:jc w:val="both"/>
        <w:rPr>
          <w:rFonts w:eastAsiaTheme="minorHAnsi"/>
          <w:szCs w:val="24"/>
          <w:lang w:eastAsia="en-US"/>
        </w:rPr>
      </w:pPr>
      <w:r>
        <w:rPr>
          <w:rFonts w:eastAsiaTheme="minorHAnsi"/>
          <w:szCs w:val="24"/>
          <w:lang w:eastAsia="en-US"/>
        </w:rPr>
        <w:t xml:space="preserve">              A. Barbšys pritaria, kad reikia ieškoti lėšų. Mano, kad kuruojantys komitetai galėtų nagrinėti šį pasiūlymą.</w:t>
      </w:r>
    </w:p>
    <w:p w:rsidR="00BA3016" w:rsidRDefault="00BA3016" w:rsidP="00BA3016">
      <w:pPr>
        <w:ind w:right="-1"/>
        <w:jc w:val="both"/>
        <w:rPr>
          <w:rFonts w:eastAsiaTheme="minorHAnsi"/>
          <w:szCs w:val="24"/>
          <w:lang w:eastAsia="en-US"/>
        </w:rPr>
      </w:pPr>
      <w:r>
        <w:rPr>
          <w:rFonts w:eastAsiaTheme="minorHAnsi"/>
          <w:szCs w:val="24"/>
          <w:lang w:eastAsia="en-US"/>
        </w:rPr>
        <w:t xml:space="preserve">              A. Vaitkus siūlo suformuoti pavedimus, kuriais būtų galima pasiekti norimų rezultatų.</w:t>
      </w:r>
    </w:p>
    <w:p w:rsidR="00BA3016" w:rsidRDefault="00BA3016" w:rsidP="00BA3016">
      <w:pPr>
        <w:ind w:left="829" w:right="-1"/>
        <w:jc w:val="both"/>
        <w:rPr>
          <w:rFonts w:eastAsiaTheme="minorHAnsi"/>
          <w:szCs w:val="24"/>
          <w:lang w:eastAsia="en-US"/>
        </w:rPr>
      </w:pPr>
      <w:r>
        <w:rPr>
          <w:rFonts w:eastAsiaTheme="minorHAnsi"/>
          <w:szCs w:val="24"/>
          <w:lang w:eastAsia="en-US"/>
        </w:rPr>
        <w:t>NUTARTA. Pritarti pateiktam sprendimo projektui su pastabomis:</w:t>
      </w:r>
    </w:p>
    <w:p w:rsidR="00BA3016" w:rsidRDefault="00BA3016" w:rsidP="00BA3016">
      <w:pPr>
        <w:ind w:right="-1"/>
        <w:jc w:val="both"/>
        <w:rPr>
          <w:rFonts w:eastAsiaTheme="minorHAnsi"/>
          <w:szCs w:val="24"/>
          <w:lang w:eastAsia="en-US"/>
        </w:rPr>
      </w:pPr>
      <w:r>
        <w:rPr>
          <w:rFonts w:eastAsiaTheme="minorHAnsi"/>
          <w:szCs w:val="24"/>
          <w:lang w:eastAsia="en-US"/>
        </w:rPr>
        <w:t xml:space="preserve">              11.1.  Savivaldybės tarybos posėdžio metu žodžiu pateikti informaciją apie Smulkiojo ir vidutinio verslo plėtros programos</w:t>
      </w:r>
      <w:r>
        <w:rPr>
          <w:rFonts w:eastAsiaTheme="minorHAnsi"/>
          <w:b/>
          <w:szCs w:val="24"/>
          <w:lang w:eastAsia="en-US"/>
        </w:rPr>
        <w:t xml:space="preserve"> </w:t>
      </w:r>
      <w:r>
        <w:rPr>
          <w:rFonts w:eastAsiaTheme="minorHAnsi"/>
          <w:szCs w:val="24"/>
          <w:lang w:eastAsia="en-US"/>
        </w:rPr>
        <w:t>(Nr. 04)  priemonei „Miesto ekonominės plėtros galimybių pristatymas“ papildomai nu</w:t>
      </w:r>
      <w:r w:rsidR="006B681F">
        <w:rPr>
          <w:rFonts w:eastAsiaTheme="minorHAnsi"/>
          <w:szCs w:val="24"/>
          <w:lang w:eastAsia="en-US"/>
        </w:rPr>
        <w:t>matytą finansavimą</w:t>
      </w:r>
      <w:r>
        <w:rPr>
          <w:rFonts w:eastAsiaTheme="minorHAnsi"/>
          <w:szCs w:val="24"/>
          <w:lang w:eastAsia="en-US"/>
        </w:rPr>
        <w:t xml:space="preserve"> ir kokios papildomos veiklos bus įvykdytos.</w:t>
      </w:r>
    </w:p>
    <w:p w:rsidR="00BA3016" w:rsidRDefault="00BA3016" w:rsidP="00BA3016">
      <w:pPr>
        <w:ind w:right="-1"/>
        <w:jc w:val="both"/>
        <w:rPr>
          <w:rFonts w:eastAsiaTheme="minorHAnsi"/>
          <w:szCs w:val="24"/>
          <w:lang w:eastAsia="en-US"/>
        </w:rPr>
      </w:pPr>
      <w:r>
        <w:rPr>
          <w:rFonts w:eastAsiaTheme="minorHAnsi"/>
          <w:szCs w:val="24"/>
          <w:lang w:eastAsia="en-US"/>
        </w:rPr>
        <w:t xml:space="preserve">              11.2. Tarybos posėdžio metu žodžiu pateikti platesnę informaciją</w:t>
      </w:r>
      <w:r>
        <w:rPr>
          <w:rFonts w:eastAsiaTheme="minorHAnsi"/>
          <w:color w:val="FF0000"/>
          <w:szCs w:val="24"/>
          <w:lang w:eastAsia="en-US"/>
        </w:rPr>
        <w:t xml:space="preserve"> </w:t>
      </w:r>
      <w:r>
        <w:rPr>
          <w:rFonts w:eastAsiaTheme="minorHAnsi"/>
          <w:szCs w:val="24"/>
          <w:lang w:eastAsia="en-US"/>
        </w:rPr>
        <w:t>apie naujo rodiklio</w:t>
      </w:r>
      <w:r>
        <w:t xml:space="preserve"> „</w:t>
      </w:r>
      <w:r>
        <w:rPr>
          <w:rFonts w:eastAsiaTheme="minorHAnsi"/>
          <w:szCs w:val="24"/>
          <w:lang w:eastAsia="en-US"/>
        </w:rPr>
        <w:t>Atnaujintas vaizdo stebėjimo punktas“</w:t>
      </w:r>
      <w:r>
        <w:rPr>
          <w:rFonts w:eastAsiaTheme="minorHAnsi"/>
          <w:color w:val="FF0000"/>
          <w:szCs w:val="24"/>
          <w:lang w:eastAsia="en-US"/>
        </w:rPr>
        <w:t xml:space="preserve"> </w:t>
      </w:r>
      <w:r>
        <w:rPr>
          <w:rFonts w:eastAsiaTheme="minorHAnsi"/>
          <w:szCs w:val="24"/>
          <w:lang w:eastAsia="en-US"/>
        </w:rPr>
        <w:t>prie priemonės 01.01.05. (Retransliuojamo vaizdo stebėjimo kamerų viešosiose vietose eksploatacija) atsiradimą</w:t>
      </w:r>
      <w:r>
        <w:rPr>
          <w:rFonts w:eastAsiaTheme="minorHAnsi"/>
          <w:b/>
          <w:szCs w:val="24"/>
          <w:lang w:eastAsia="en-US"/>
        </w:rPr>
        <w:t xml:space="preserve"> </w:t>
      </w:r>
      <w:r>
        <w:rPr>
          <w:rFonts w:eastAsiaTheme="minorHAnsi"/>
          <w:szCs w:val="24"/>
          <w:lang w:eastAsia="en-US"/>
        </w:rPr>
        <w:t>Miesto infrastruktūros priežiūros ir plėtros programoje (Nr. 07).</w:t>
      </w:r>
    </w:p>
    <w:p w:rsidR="00BA3016" w:rsidRDefault="00BA3016" w:rsidP="00BA3016">
      <w:pPr>
        <w:ind w:right="-1"/>
        <w:jc w:val="both"/>
        <w:rPr>
          <w:rFonts w:eastAsiaTheme="minorHAnsi"/>
          <w:szCs w:val="24"/>
          <w:lang w:eastAsia="en-US"/>
        </w:rPr>
      </w:pPr>
      <w:r>
        <w:rPr>
          <w:rFonts w:eastAsiaTheme="minorHAnsi"/>
          <w:szCs w:val="24"/>
          <w:lang w:eastAsia="en-US"/>
        </w:rPr>
        <w:t xml:space="preserve">             </w:t>
      </w:r>
      <w:r>
        <w:rPr>
          <w:rFonts w:eastAsiaTheme="minorHAnsi"/>
          <w:i/>
          <w:szCs w:val="24"/>
          <w:lang w:eastAsia="en-US"/>
        </w:rPr>
        <w:t xml:space="preserve"> </w:t>
      </w:r>
      <w:r>
        <w:rPr>
          <w:rFonts w:eastAsiaTheme="minorHAnsi"/>
          <w:szCs w:val="24"/>
          <w:lang w:eastAsia="en-US"/>
        </w:rPr>
        <w:t>11.3</w:t>
      </w:r>
      <w:r>
        <w:rPr>
          <w:rFonts w:eastAsiaTheme="minorHAnsi"/>
          <w:i/>
          <w:szCs w:val="24"/>
          <w:lang w:eastAsia="en-US"/>
        </w:rPr>
        <w:t xml:space="preserve">. </w:t>
      </w:r>
      <w:r>
        <w:rPr>
          <w:rFonts w:eastAsiaTheme="minorHAnsi"/>
          <w:szCs w:val="24"/>
          <w:lang w:eastAsia="en-US"/>
        </w:rPr>
        <w:t>Informuoti apie naujos priemonės Kūno kultūros ir sporto plėtros programoje (Dėl neįgaliųjų vaikų ir suaugusių sportinės veiklos finansavimo) atsiradimo galimybes, pateikti paaiškinimą, kodėl nėra parengtas sprendimo projektas.</w:t>
      </w:r>
    </w:p>
    <w:p w:rsidR="00BA3016" w:rsidRDefault="00BA3016" w:rsidP="00BA3016">
      <w:pPr>
        <w:ind w:right="-1"/>
        <w:jc w:val="both"/>
        <w:rPr>
          <w:rFonts w:eastAsiaTheme="minorHAnsi"/>
          <w:szCs w:val="24"/>
          <w:lang w:eastAsia="en-US"/>
        </w:rPr>
      </w:pPr>
      <w:r>
        <w:rPr>
          <w:rFonts w:eastAsiaTheme="minorHAnsi"/>
          <w:szCs w:val="24"/>
          <w:lang w:eastAsia="en-US"/>
        </w:rPr>
        <w:t xml:space="preserve">              11.4. Prašyti Savivaldybės administracijos (Sporto ir kūno kultūros skyriaus), iki Tarybos posėdžio, pateikti informaciją</w:t>
      </w:r>
      <w:r>
        <w:rPr>
          <w:rFonts w:eastAsiaTheme="minorHAnsi"/>
          <w:b/>
          <w:szCs w:val="24"/>
          <w:lang w:eastAsia="en-US"/>
        </w:rPr>
        <w:t xml:space="preserve">, </w:t>
      </w:r>
      <w:r>
        <w:rPr>
          <w:rFonts w:eastAsiaTheme="minorHAnsi"/>
          <w:szCs w:val="24"/>
          <w:lang w:eastAsia="en-US"/>
        </w:rPr>
        <w:t xml:space="preserve">kodėl </w:t>
      </w:r>
      <w:r w:rsidR="00B97F1B">
        <w:rPr>
          <w:rFonts w:eastAsiaTheme="minorHAnsi"/>
          <w:szCs w:val="24"/>
          <w:lang w:eastAsia="en-US"/>
        </w:rPr>
        <w:t xml:space="preserve">Kūno kultūros ir sporto plėtros programoje </w:t>
      </w:r>
      <w:r>
        <w:rPr>
          <w:rFonts w:eastAsiaTheme="minorHAnsi"/>
          <w:szCs w:val="24"/>
          <w:lang w:eastAsia="en-US"/>
        </w:rPr>
        <w:t xml:space="preserve">priemonei 01.01.04 </w:t>
      </w:r>
      <w:r>
        <w:t>(</w:t>
      </w:r>
      <w:r>
        <w:rPr>
          <w:rFonts w:eastAsiaTheme="minorHAnsi"/>
          <w:szCs w:val="24"/>
          <w:lang w:eastAsia="en-US"/>
        </w:rPr>
        <w:t>Paslaugų miesto bendruomenei teikimas Klaipėdos miesto daugiafunkciame sveikatingumo centre) sumažintas finansavimas ir rodikliai, kodėl VŠĮ „Plaukimas visiems“ neskirtas finansavimas veikloms baseine organizuoti.</w:t>
      </w:r>
    </w:p>
    <w:p w:rsidR="004F5664" w:rsidRPr="003D5AE3" w:rsidRDefault="004F5664" w:rsidP="00BA3016">
      <w:pPr>
        <w:ind w:right="-1"/>
        <w:jc w:val="both"/>
        <w:rPr>
          <w:rFonts w:eastAsiaTheme="minorHAnsi"/>
          <w:szCs w:val="24"/>
          <w:lang w:eastAsia="en-US"/>
        </w:rPr>
      </w:pPr>
      <w:r w:rsidRPr="003D5AE3">
        <w:rPr>
          <w:rFonts w:eastAsiaTheme="minorHAnsi"/>
          <w:szCs w:val="24"/>
          <w:lang w:eastAsia="en-US"/>
        </w:rPr>
        <w:t xml:space="preserve">              11.5. Patikslinti </w:t>
      </w:r>
      <w:r w:rsidR="0066790D">
        <w:rPr>
          <w:rFonts w:eastAsiaTheme="minorHAnsi"/>
          <w:szCs w:val="24"/>
          <w:lang w:eastAsia="en-US"/>
        </w:rPr>
        <w:t>tarybos posėdžio metu</w:t>
      </w:r>
      <w:r w:rsidR="006B681F">
        <w:rPr>
          <w:rFonts w:eastAsiaTheme="minorHAnsi"/>
          <w:szCs w:val="24"/>
          <w:lang w:eastAsia="en-US"/>
        </w:rPr>
        <w:t xml:space="preserve"> </w:t>
      </w:r>
      <w:r w:rsidRPr="003D5AE3">
        <w:rPr>
          <w:rFonts w:eastAsiaTheme="minorHAnsi"/>
          <w:szCs w:val="24"/>
          <w:lang w:eastAsia="en-US"/>
        </w:rPr>
        <w:t>13 programos (Sveikatos apsaugos programa) priemonę (VŠĮ Klaipėdos universitetinės ligoninės dalies pastato Liepojos g. 39 rekonstravimas).</w:t>
      </w:r>
    </w:p>
    <w:p w:rsidR="00BA3016" w:rsidRDefault="003D5AE3" w:rsidP="00BA3016">
      <w:pPr>
        <w:ind w:right="-1"/>
        <w:jc w:val="both"/>
        <w:rPr>
          <w:rFonts w:eastAsiaTheme="minorHAnsi"/>
          <w:szCs w:val="24"/>
          <w:lang w:eastAsia="en-US"/>
        </w:rPr>
      </w:pPr>
      <w:r>
        <w:rPr>
          <w:rFonts w:eastAsiaTheme="minorHAnsi"/>
          <w:szCs w:val="24"/>
          <w:lang w:eastAsia="en-US"/>
        </w:rPr>
        <w:t xml:space="preserve">              11.6</w:t>
      </w:r>
      <w:r w:rsidR="00BA3016">
        <w:rPr>
          <w:rFonts w:eastAsiaTheme="minorHAnsi"/>
          <w:szCs w:val="24"/>
          <w:lang w:eastAsia="en-US"/>
        </w:rPr>
        <w:t>. Rekomenduoti Savivaldybės administracijai:</w:t>
      </w:r>
    </w:p>
    <w:p w:rsidR="00BA3016" w:rsidRDefault="00BA3016" w:rsidP="00BA3016">
      <w:pPr>
        <w:ind w:right="-1"/>
        <w:jc w:val="both"/>
        <w:rPr>
          <w:rFonts w:eastAsiaTheme="minorHAnsi"/>
          <w:szCs w:val="24"/>
          <w:lang w:eastAsia="en-US"/>
        </w:rPr>
      </w:pPr>
      <w:r>
        <w:rPr>
          <w:rFonts w:eastAsiaTheme="minorHAnsi"/>
          <w:i/>
          <w:szCs w:val="24"/>
          <w:lang w:eastAsia="en-US"/>
        </w:rPr>
        <w:t xml:space="preserve">              </w:t>
      </w:r>
      <w:r w:rsidR="003D5AE3">
        <w:rPr>
          <w:rFonts w:eastAsiaTheme="minorHAnsi"/>
          <w:szCs w:val="24"/>
          <w:lang w:eastAsia="en-US"/>
        </w:rPr>
        <w:t>11.6</w:t>
      </w:r>
      <w:r>
        <w:rPr>
          <w:rFonts w:eastAsiaTheme="minorHAnsi"/>
          <w:szCs w:val="24"/>
          <w:lang w:eastAsia="en-US"/>
        </w:rPr>
        <w:t>.1. Projektuojant vaikų žaidimų aikšteles, įvertinti pritaikomumo neįgaliems vaikams galimybę.</w:t>
      </w:r>
    </w:p>
    <w:p w:rsidR="00372466" w:rsidRDefault="003D5AE3" w:rsidP="00BA3016">
      <w:pPr>
        <w:ind w:right="-1"/>
        <w:jc w:val="both"/>
        <w:rPr>
          <w:rFonts w:eastAsiaTheme="minorHAnsi"/>
          <w:szCs w:val="24"/>
          <w:lang w:eastAsia="en-US"/>
        </w:rPr>
      </w:pPr>
      <w:r>
        <w:rPr>
          <w:rFonts w:eastAsiaTheme="minorHAnsi"/>
          <w:szCs w:val="24"/>
          <w:lang w:eastAsia="en-US"/>
        </w:rPr>
        <w:t xml:space="preserve">              11.6</w:t>
      </w:r>
      <w:r w:rsidR="00BA3016">
        <w:rPr>
          <w:rFonts w:eastAsiaTheme="minorHAnsi"/>
          <w:szCs w:val="24"/>
          <w:lang w:eastAsia="en-US"/>
        </w:rPr>
        <w:t>.2. Atskirai svarstyti klausimą dėl Bastiono tilto statybos įgyvendinimo</w:t>
      </w:r>
      <w:r w:rsidR="00372466">
        <w:rPr>
          <w:rFonts w:eastAsiaTheme="minorHAnsi"/>
          <w:szCs w:val="24"/>
          <w:lang w:eastAsia="en-US"/>
        </w:rPr>
        <w:t xml:space="preserve"> </w:t>
      </w:r>
      <w:r w:rsidR="00BA3016">
        <w:rPr>
          <w:rFonts w:eastAsiaTheme="minorHAnsi"/>
          <w:szCs w:val="24"/>
          <w:lang w:eastAsia="en-US"/>
        </w:rPr>
        <w:t>perspektyvų</w:t>
      </w:r>
      <w:r w:rsidR="00372466">
        <w:rPr>
          <w:rFonts w:eastAsiaTheme="minorHAnsi"/>
          <w:szCs w:val="24"/>
          <w:lang w:eastAsia="en-US"/>
        </w:rPr>
        <w:t>.</w:t>
      </w:r>
      <w:r w:rsidR="00BA3016">
        <w:rPr>
          <w:rFonts w:eastAsiaTheme="minorHAnsi"/>
          <w:i/>
          <w:szCs w:val="24"/>
          <w:lang w:eastAsia="en-US"/>
        </w:rPr>
        <w:t xml:space="preserve"> </w:t>
      </w:r>
      <w:r>
        <w:rPr>
          <w:rFonts w:eastAsiaTheme="minorHAnsi"/>
          <w:szCs w:val="24"/>
          <w:lang w:eastAsia="en-US"/>
        </w:rPr>
        <w:t xml:space="preserve">              </w:t>
      </w:r>
    </w:p>
    <w:p w:rsidR="00BA3016" w:rsidRDefault="00372466" w:rsidP="00BA3016">
      <w:pPr>
        <w:ind w:right="-1"/>
        <w:jc w:val="both"/>
        <w:rPr>
          <w:rFonts w:eastAsiaTheme="minorHAnsi"/>
          <w:szCs w:val="24"/>
          <w:lang w:eastAsia="en-US"/>
        </w:rPr>
      </w:pPr>
      <w:r>
        <w:rPr>
          <w:rFonts w:eastAsiaTheme="minorHAnsi"/>
          <w:szCs w:val="24"/>
          <w:lang w:eastAsia="en-US"/>
        </w:rPr>
        <w:t xml:space="preserve">              </w:t>
      </w:r>
      <w:r w:rsidR="003D5AE3">
        <w:rPr>
          <w:rFonts w:eastAsiaTheme="minorHAnsi"/>
          <w:szCs w:val="24"/>
          <w:lang w:eastAsia="en-US"/>
        </w:rPr>
        <w:t>11.6</w:t>
      </w:r>
      <w:r w:rsidR="00BA3016">
        <w:rPr>
          <w:rFonts w:eastAsiaTheme="minorHAnsi"/>
          <w:szCs w:val="24"/>
          <w:lang w:eastAsia="en-US"/>
        </w:rPr>
        <w:t>.3. Rengiant Klaipėdos miesto savivaldybės  2020-2022 metų strateginį veiklos planą ir 2020 metų biudžetą padidinti neįgaliųjų sporto finansavimą.</w:t>
      </w:r>
    </w:p>
    <w:p w:rsidR="00025235" w:rsidRPr="00BA3016" w:rsidRDefault="00BA3016" w:rsidP="00BA3016">
      <w:pPr>
        <w:jc w:val="both"/>
        <w:rPr>
          <w:rFonts w:eastAsiaTheme="minorHAnsi"/>
          <w:szCs w:val="24"/>
          <w:lang w:eastAsia="en-US"/>
        </w:rPr>
      </w:pPr>
      <w:r>
        <w:rPr>
          <w:rFonts w:eastAsiaTheme="minorHAnsi"/>
          <w:szCs w:val="24"/>
          <w:lang w:eastAsia="en-US"/>
        </w:rPr>
        <w:t xml:space="preserve">           </w:t>
      </w:r>
      <w:r w:rsidR="00AD012F">
        <w:rPr>
          <w:rFonts w:eastAsiaTheme="minorHAnsi"/>
          <w:szCs w:val="24"/>
          <w:lang w:eastAsia="en-US"/>
        </w:rPr>
        <w:t xml:space="preserve"> </w:t>
      </w:r>
      <w:r>
        <w:rPr>
          <w:rFonts w:eastAsiaTheme="minorHAnsi"/>
          <w:szCs w:val="24"/>
          <w:lang w:eastAsia="en-US"/>
        </w:rPr>
        <w:t xml:space="preserve">  BALSUOTA: už – 5, prieš – 0, susilaiko – 0.</w:t>
      </w:r>
    </w:p>
    <w:p w:rsidR="00025235" w:rsidRDefault="00025235" w:rsidP="00525C27">
      <w:pPr>
        <w:pStyle w:val="Sraopastraipa"/>
        <w:ind w:left="0" w:right="-1" w:firstLine="709"/>
        <w:jc w:val="both"/>
        <w:rPr>
          <w:szCs w:val="24"/>
        </w:rPr>
      </w:pPr>
    </w:p>
    <w:p w:rsidR="00B650FF" w:rsidRDefault="003F666F" w:rsidP="003F666F">
      <w:pPr>
        <w:jc w:val="both"/>
        <w:rPr>
          <w:szCs w:val="24"/>
          <w:lang w:eastAsia="en-US"/>
        </w:rPr>
      </w:pPr>
      <w:r w:rsidRPr="00106C65">
        <w:rPr>
          <w:rFonts w:eastAsiaTheme="minorHAnsi"/>
          <w:szCs w:val="24"/>
          <w:lang w:eastAsia="en-US"/>
        </w:rPr>
        <w:t xml:space="preserve">            </w:t>
      </w:r>
      <w:r w:rsidR="00AD012F">
        <w:rPr>
          <w:rFonts w:eastAsiaTheme="minorHAnsi"/>
          <w:szCs w:val="24"/>
          <w:lang w:eastAsia="en-US"/>
        </w:rPr>
        <w:t xml:space="preserve">  </w:t>
      </w:r>
      <w:r>
        <w:rPr>
          <w:rFonts w:eastAsiaTheme="minorHAnsi"/>
          <w:szCs w:val="24"/>
          <w:lang w:eastAsia="en-US"/>
        </w:rPr>
        <w:t>12</w:t>
      </w:r>
      <w:r w:rsidRPr="00106C65">
        <w:rPr>
          <w:rFonts w:eastAsiaTheme="minorHAnsi"/>
          <w:szCs w:val="24"/>
          <w:lang w:eastAsia="en-US"/>
        </w:rPr>
        <w:t xml:space="preserve">. </w:t>
      </w:r>
      <w:r w:rsidR="00B650FF">
        <w:rPr>
          <w:rFonts w:eastAsiaTheme="minorHAnsi"/>
          <w:szCs w:val="24"/>
          <w:lang w:eastAsia="en-US"/>
        </w:rPr>
        <w:t xml:space="preserve">SVARSTYTA. </w:t>
      </w:r>
      <w:r w:rsidRPr="00106C65">
        <w:rPr>
          <w:szCs w:val="24"/>
          <w:lang w:eastAsia="en-US"/>
        </w:rPr>
        <w:t xml:space="preserve">Klaipėdos miesto savivaldybės tarybos 2019 m. vasario 21 d. sprendimo Nr. T2-37 „Dėl Klaipėdos miesto savivaldybės 2019 metų </w:t>
      </w:r>
      <w:r w:rsidR="00B650FF">
        <w:rPr>
          <w:szCs w:val="24"/>
          <w:lang w:eastAsia="en-US"/>
        </w:rPr>
        <w:t>biudžeto patvirtinimo“ pakeitimas</w:t>
      </w:r>
      <w:r w:rsidRPr="00106C65">
        <w:rPr>
          <w:szCs w:val="24"/>
          <w:lang w:eastAsia="en-US"/>
        </w:rPr>
        <w:t>.</w:t>
      </w:r>
    </w:p>
    <w:p w:rsidR="005E415C" w:rsidRPr="005E415C" w:rsidRDefault="005E415C" w:rsidP="005E415C">
      <w:pPr>
        <w:ind w:firstLine="567"/>
        <w:jc w:val="both"/>
        <w:rPr>
          <w:szCs w:val="24"/>
        </w:rPr>
      </w:pPr>
      <w:r>
        <w:rPr>
          <w:szCs w:val="24"/>
          <w:lang w:eastAsia="en-US"/>
        </w:rPr>
        <w:t xml:space="preserve">     </w:t>
      </w:r>
      <w:r w:rsidR="003F666F" w:rsidRPr="00106C65">
        <w:rPr>
          <w:szCs w:val="24"/>
          <w:lang w:eastAsia="en-US"/>
        </w:rPr>
        <w:t xml:space="preserve">Pranešėja </w:t>
      </w:r>
      <w:r w:rsidR="005550AF">
        <w:rPr>
          <w:szCs w:val="24"/>
          <w:lang w:eastAsia="en-US"/>
        </w:rPr>
        <w:t xml:space="preserve">– </w:t>
      </w:r>
      <w:r w:rsidR="003F666F" w:rsidRPr="00106C65">
        <w:rPr>
          <w:szCs w:val="24"/>
          <w:lang w:eastAsia="en-US"/>
        </w:rPr>
        <w:t>R. Kambaraitė.</w:t>
      </w:r>
      <w:r w:rsidR="00025235">
        <w:rPr>
          <w:szCs w:val="24"/>
        </w:rPr>
        <w:t xml:space="preserve"> Siūlo</w:t>
      </w:r>
      <w:r w:rsidRPr="005E415C">
        <w:rPr>
          <w:szCs w:val="24"/>
        </w:rPr>
        <w:t xml:space="preserve"> keisti Klaipėdos miesto savivaldybės tarybos 2019 m. vasario 21 d. sprendimą Nr. T2-37 „Dėl Klaipėdos miesto savivaldybės 2019 metų biudžeto patvirtinimo“, siekiant didinti biudžeto pajamas dėl dotacijų skyrimo Savivaldybei, taip pat patikslinti biudžeto pajamas ir asignavimus iš ES finansinės paramos </w:t>
      </w:r>
      <w:r w:rsidRPr="005E415C">
        <w:rPr>
          <w:bCs/>
          <w:szCs w:val="24"/>
        </w:rPr>
        <w:t xml:space="preserve">ir bendrojo finansavimo </w:t>
      </w:r>
      <w:r w:rsidRPr="005E415C">
        <w:rPr>
          <w:szCs w:val="24"/>
        </w:rPr>
        <w:t>lėšų, patikslinti asignavimus, nekeičiant bendros asignavimų apimties, pagal ekonominę klasifikaciją ir pakeisti biudžeto asignavimus  pagal asignavimų valdytojų pateiktas paraiškas, atsižvelgiant į Strateginio veiklos plano pakeitimo projektą</w:t>
      </w:r>
      <w:r w:rsidRPr="005E415C">
        <w:rPr>
          <w:bCs/>
          <w:szCs w:val="24"/>
        </w:rPr>
        <w:t xml:space="preserve">. </w:t>
      </w:r>
    </w:p>
    <w:p w:rsidR="005E415C" w:rsidRPr="005E415C" w:rsidRDefault="005E415C" w:rsidP="00AD012F">
      <w:pPr>
        <w:ind w:firstLine="540"/>
        <w:jc w:val="both"/>
        <w:rPr>
          <w:szCs w:val="24"/>
        </w:rPr>
      </w:pPr>
      <w:r>
        <w:rPr>
          <w:b/>
          <w:szCs w:val="24"/>
        </w:rPr>
        <w:t xml:space="preserve"> </w:t>
      </w:r>
      <w:r w:rsidR="00AD012F">
        <w:rPr>
          <w:b/>
          <w:szCs w:val="24"/>
        </w:rPr>
        <w:t xml:space="preserve">     </w:t>
      </w:r>
      <w:r w:rsidR="00AD012F" w:rsidRPr="00AD012F">
        <w:rPr>
          <w:szCs w:val="24"/>
        </w:rPr>
        <w:t>Pažymi, kad</w:t>
      </w:r>
      <w:r>
        <w:rPr>
          <w:b/>
          <w:szCs w:val="24"/>
        </w:rPr>
        <w:t xml:space="preserve"> </w:t>
      </w:r>
      <w:r w:rsidR="00AD012F">
        <w:rPr>
          <w:szCs w:val="24"/>
        </w:rPr>
        <w:t>š</w:t>
      </w:r>
      <w:r w:rsidRPr="005E415C">
        <w:rPr>
          <w:szCs w:val="24"/>
        </w:rPr>
        <w:t>iuo sprendimo projektu biudže</w:t>
      </w:r>
      <w:r w:rsidR="00AD012F">
        <w:rPr>
          <w:szCs w:val="24"/>
        </w:rPr>
        <w:t>to pajamas</w:t>
      </w:r>
      <w:r w:rsidRPr="005E415C">
        <w:rPr>
          <w:szCs w:val="24"/>
        </w:rPr>
        <w:t xml:space="preserve"> siūloma padidinti 153,1 tūkst. Eur, iš jų: </w:t>
      </w:r>
      <w:r>
        <w:rPr>
          <w:szCs w:val="24"/>
        </w:rPr>
        <w:t xml:space="preserve"> </w:t>
      </w:r>
      <w:r w:rsidRPr="005E415C">
        <w:rPr>
          <w:noProof/>
          <w:szCs w:val="24"/>
          <w:lang w:val="pt-BR" w:eastAsia="en-US"/>
        </w:rPr>
        <w:t>didinama 53,3</w:t>
      </w:r>
      <w:r w:rsidRPr="005E415C">
        <w:rPr>
          <w:szCs w:val="24"/>
        </w:rPr>
        <w:t xml:space="preserve"> tūkst. Eur dotacija iš </w:t>
      </w:r>
      <w:r w:rsidRPr="005E415C">
        <w:rPr>
          <w:bCs/>
          <w:szCs w:val="24"/>
        </w:rPr>
        <w:t>Europos Sąjungos finansinės paramos ir bendrojo finansavimo lėšų</w:t>
      </w:r>
      <w:r w:rsidRPr="005E415C">
        <w:rPr>
          <w:szCs w:val="24"/>
          <w:lang w:eastAsia="en-US"/>
        </w:rPr>
        <w:t>, nes</w:t>
      </w:r>
      <w:r w:rsidRPr="005E415C">
        <w:rPr>
          <w:szCs w:val="24"/>
        </w:rPr>
        <w:t xml:space="preserve"> asignavimų valdytojai patikslina prognozuojamas </w:t>
      </w:r>
      <w:r>
        <w:rPr>
          <w:szCs w:val="24"/>
        </w:rPr>
        <w:t xml:space="preserve">gauti lėšas iki metų pabaigos; </w:t>
      </w:r>
      <w:r w:rsidRPr="005E415C">
        <w:rPr>
          <w:bCs/>
          <w:szCs w:val="24"/>
        </w:rPr>
        <w:t xml:space="preserve">mažinama 143,0 tūkst. Eur </w:t>
      </w:r>
      <w:r w:rsidRPr="005E415C">
        <w:rPr>
          <w:szCs w:val="24"/>
        </w:rPr>
        <w:t>dotacija atsinaujinančių energijos šaltinių įdiegimui (ilgalaikiam materialiajam ir nematerialiajam turtui įsigyti) Finansų ministerijos ir LR AM Aplinkos projektų valdymo agentūros nurodymu, kadangi lėšos bus pervedamos tiesiogiai paraiškų teikėjams;</w:t>
      </w:r>
      <w:r w:rsidR="00AD012F">
        <w:rPr>
          <w:szCs w:val="24"/>
        </w:rPr>
        <w:t xml:space="preserve"> </w:t>
      </w:r>
      <w:r w:rsidRPr="005E415C">
        <w:rPr>
          <w:szCs w:val="24"/>
        </w:rPr>
        <w:t>skiriama 32,8 tūkst. Eur dotacija švietimo įstaigų modernizavimui (ilgalaikiam materialiajam ir nematerialiajam turtui įsigyti), vadovaujantis L</w:t>
      </w:r>
      <w:r w:rsidRPr="005E415C">
        <w:rPr>
          <w:bCs/>
          <w:szCs w:val="24"/>
        </w:rPr>
        <w:t xml:space="preserve">ietuvos Respublikos švietimo, mokslo ir sporto ministro 2019 m. birželio 25 d. įsakymu Nr. V-733 „Dėl 2019 metų </w:t>
      </w:r>
      <w:r w:rsidRPr="005E415C">
        <w:rPr>
          <w:szCs w:val="24"/>
        </w:rPr>
        <w:t>švietimo įstaigų modernizavimo lėšų  paskirstymo švietimo įstaigoms patvirtinimo“;</w:t>
      </w:r>
      <w:r>
        <w:rPr>
          <w:szCs w:val="24"/>
        </w:rPr>
        <w:t xml:space="preserve"> </w:t>
      </w:r>
      <w:r w:rsidRPr="005E415C">
        <w:rPr>
          <w:szCs w:val="24"/>
        </w:rPr>
        <w:t>skiriama 10,0 tūkst. Eur dotacija aplinkos pritaikymui ir aplinkosaugos priemonių įgyvendinimui Baltijos jūros paplūdimių zonoje Savivaldybei pagal pasirašytą su LR AM Aplinkos projektų valdymo agentūra 2019 m. gegužės 23 d. dotacijos teikimo pagal Aplinkos apsaugos rėmimo programos sutartį Nr. J9-1701;</w:t>
      </w:r>
      <w:r>
        <w:rPr>
          <w:szCs w:val="24"/>
        </w:rPr>
        <w:t xml:space="preserve"> </w:t>
      </w:r>
      <w:r w:rsidRPr="005E415C">
        <w:rPr>
          <w:szCs w:val="24"/>
        </w:rPr>
        <w:t>skiriama 200,0</w:t>
      </w:r>
      <w:r w:rsidRPr="005E415C">
        <w:rPr>
          <w:noProof/>
          <w:szCs w:val="24"/>
        </w:rPr>
        <w:t xml:space="preserve"> tūkst. Eur dotacija </w:t>
      </w:r>
      <w:r w:rsidRPr="005E415C">
        <w:rPr>
          <w:szCs w:val="24"/>
        </w:rPr>
        <w:t>vietinės reikšmės keliams tiesti, taisyti (remontuoti), rekonstruoti, prižiūrėti, saugaus eismo sąlygoms užtikrinti, šiems keliams inventorizuoti, vadovaujantis</w:t>
      </w:r>
      <w:r w:rsidRPr="005E415C">
        <w:rPr>
          <w:noProof/>
          <w:szCs w:val="24"/>
        </w:rPr>
        <w:t xml:space="preserve"> Lietuvos</w:t>
      </w:r>
      <w:r w:rsidRPr="005E415C">
        <w:rPr>
          <w:bCs/>
          <w:szCs w:val="24"/>
        </w:rPr>
        <w:t xml:space="preserve"> Respublikos susisiekimo ministro 2019 m. birželio 13 d. įsakymu Nr. 3-283  „Dėl K</w:t>
      </w:r>
      <w:r w:rsidRPr="005E415C">
        <w:rPr>
          <w:szCs w:val="24"/>
        </w:rPr>
        <w:t>elių priežiūros ir plėtros programos finansavimo lėšų vietinės reikšmės keliams su žvyro danga asfaltuoti paskirstymo 2019 metais“.</w:t>
      </w:r>
    </w:p>
    <w:p w:rsidR="003F666F" w:rsidRDefault="005E415C" w:rsidP="005E415C">
      <w:pPr>
        <w:ind w:firstLine="540"/>
        <w:jc w:val="both"/>
        <w:rPr>
          <w:szCs w:val="24"/>
        </w:rPr>
      </w:pPr>
      <w:r>
        <w:rPr>
          <w:szCs w:val="24"/>
        </w:rPr>
        <w:t xml:space="preserve">     </w:t>
      </w:r>
      <w:r w:rsidR="00AD012F">
        <w:rPr>
          <w:szCs w:val="24"/>
        </w:rPr>
        <w:t>Siūlo, p</w:t>
      </w:r>
      <w:r w:rsidRPr="005E415C">
        <w:rPr>
          <w:szCs w:val="24"/>
        </w:rPr>
        <w:t>agal asignavimų valdytojų pateiktas paraiškas, atsižvelgiant į Strateginio veiklos pl</w:t>
      </w:r>
      <w:r w:rsidR="00AD012F">
        <w:rPr>
          <w:szCs w:val="24"/>
        </w:rPr>
        <w:t>ano  pakeitimo projektą,</w:t>
      </w:r>
      <w:r w:rsidRPr="005E415C">
        <w:rPr>
          <w:szCs w:val="24"/>
        </w:rPr>
        <w:t xml:space="preserve"> patikslinti asignavimus, nekeičiant bendros asignavimų apimties, pagal ekonominę klasifikaciją ir tarp asignavimų valdytojų vykdomų programų.</w:t>
      </w:r>
      <w:r>
        <w:rPr>
          <w:szCs w:val="24"/>
        </w:rPr>
        <w:t xml:space="preserve"> </w:t>
      </w:r>
      <w:r w:rsidRPr="005E415C">
        <w:rPr>
          <w:szCs w:val="24"/>
        </w:rPr>
        <w:t xml:space="preserve">Dėl aukščiau nurodytų priežasčių tokia pačia suma, kaip pajamas, siūloma didinti  153,1 </w:t>
      </w:r>
      <w:r w:rsidRPr="005E415C">
        <w:rPr>
          <w:noProof/>
          <w:szCs w:val="24"/>
        </w:rPr>
        <w:t>tūkst. Eur</w:t>
      </w:r>
      <w:r w:rsidRPr="005E415C">
        <w:rPr>
          <w:szCs w:val="24"/>
        </w:rPr>
        <w:t xml:space="preserve"> Savivaldybės biudžeto asignavimus</w:t>
      </w:r>
      <w:r>
        <w:rPr>
          <w:szCs w:val="24"/>
        </w:rPr>
        <w:t>.</w:t>
      </w:r>
    </w:p>
    <w:p w:rsidR="003E15AF" w:rsidRDefault="003E15AF" w:rsidP="003E15AF">
      <w:pPr>
        <w:jc w:val="both"/>
        <w:rPr>
          <w:rFonts w:eastAsiaTheme="minorHAnsi"/>
          <w:szCs w:val="24"/>
          <w:lang w:eastAsia="en-US"/>
        </w:rPr>
      </w:pPr>
      <w:r>
        <w:rPr>
          <w:rFonts w:eastAsiaTheme="minorHAnsi"/>
          <w:szCs w:val="24"/>
          <w:lang w:eastAsia="en-US"/>
        </w:rPr>
        <w:t xml:space="preserve">              NUTARTA. Pritarti pateiktam sprendimo projektui.</w:t>
      </w:r>
    </w:p>
    <w:p w:rsidR="003E15AF" w:rsidRPr="00C23EE5" w:rsidRDefault="00182EDB" w:rsidP="003E15AF">
      <w:pPr>
        <w:jc w:val="both"/>
        <w:rPr>
          <w:rFonts w:eastAsiaTheme="minorHAnsi"/>
          <w:szCs w:val="24"/>
          <w:lang w:eastAsia="en-US"/>
        </w:rPr>
      </w:pPr>
      <w:r>
        <w:rPr>
          <w:rFonts w:eastAsiaTheme="minorHAnsi"/>
          <w:szCs w:val="24"/>
          <w:lang w:eastAsia="en-US"/>
        </w:rPr>
        <w:t xml:space="preserve">              BALSUOTA: už – 5</w:t>
      </w:r>
      <w:r w:rsidR="003E15AF">
        <w:rPr>
          <w:rFonts w:eastAsiaTheme="minorHAnsi"/>
          <w:szCs w:val="24"/>
          <w:lang w:eastAsia="en-US"/>
        </w:rPr>
        <w:t>, prieš – 0, susilaiko – 0.</w:t>
      </w:r>
    </w:p>
    <w:p w:rsidR="00B650FF" w:rsidRPr="00106C65" w:rsidRDefault="00B650FF" w:rsidP="003F666F">
      <w:pPr>
        <w:jc w:val="both"/>
        <w:rPr>
          <w:szCs w:val="24"/>
          <w:lang w:eastAsia="en-US"/>
        </w:rPr>
      </w:pPr>
    </w:p>
    <w:p w:rsidR="00B650FF" w:rsidRDefault="003F666F" w:rsidP="003F666F">
      <w:pPr>
        <w:jc w:val="both"/>
        <w:rPr>
          <w:szCs w:val="24"/>
          <w:lang w:eastAsia="en-US"/>
        </w:rPr>
      </w:pPr>
      <w:r w:rsidRPr="00106C65">
        <w:rPr>
          <w:szCs w:val="24"/>
          <w:lang w:eastAsia="en-US"/>
        </w:rPr>
        <w:t xml:space="preserve">             </w:t>
      </w:r>
      <w:r>
        <w:rPr>
          <w:szCs w:val="24"/>
          <w:lang w:eastAsia="en-US"/>
        </w:rPr>
        <w:t xml:space="preserve"> 13</w:t>
      </w:r>
      <w:r w:rsidRPr="00106C65">
        <w:rPr>
          <w:szCs w:val="24"/>
          <w:lang w:eastAsia="en-US"/>
        </w:rPr>
        <w:t xml:space="preserve">. </w:t>
      </w:r>
      <w:r w:rsidR="00B650FF">
        <w:rPr>
          <w:rFonts w:eastAsiaTheme="minorHAnsi"/>
          <w:szCs w:val="24"/>
          <w:lang w:eastAsia="en-US"/>
        </w:rPr>
        <w:t xml:space="preserve">SVARSTYTA. </w:t>
      </w:r>
      <w:r w:rsidRPr="00106C65">
        <w:rPr>
          <w:szCs w:val="24"/>
          <w:lang w:eastAsia="en-US"/>
        </w:rPr>
        <w:t>Klaipėdos miesto savivaldybės tarybos 2018 m. rugsėjo 27 d. sprendimo Nr. T2-205 „Dėl Netvarkomo arba apleisto, arba nenaudojamo, arba naudojamo ne pagal paskirtį nekilnojamojo turt</w:t>
      </w:r>
      <w:r w:rsidR="00B650FF">
        <w:rPr>
          <w:szCs w:val="24"/>
          <w:lang w:eastAsia="en-US"/>
        </w:rPr>
        <w:t>o sąrašo patvirtinimo“ pakeitimas</w:t>
      </w:r>
      <w:r w:rsidRPr="00106C65">
        <w:rPr>
          <w:szCs w:val="24"/>
          <w:lang w:eastAsia="en-US"/>
        </w:rPr>
        <w:t>.</w:t>
      </w:r>
    </w:p>
    <w:p w:rsidR="00AD20F0" w:rsidRDefault="00166587" w:rsidP="00AD20F0">
      <w:pPr>
        <w:ind w:firstLine="720"/>
        <w:jc w:val="both"/>
      </w:pPr>
      <w:r>
        <w:rPr>
          <w:szCs w:val="24"/>
          <w:lang w:eastAsia="en-US"/>
        </w:rPr>
        <w:t xml:space="preserve">  </w:t>
      </w:r>
      <w:r w:rsidR="003F666F" w:rsidRPr="00106C65">
        <w:rPr>
          <w:szCs w:val="24"/>
          <w:lang w:eastAsia="en-US"/>
        </w:rPr>
        <w:t xml:space="preserve">Pranešėjas </w:t>
      </w:r>
      <w:r w:rsidR="005550AF">
        <w:rPr>
          <w:szCs w:val="24"/>
          <w:lang w:eastAsia="en-US"/>
        </w:rPr>
        <w:t xml:space="preserve">– </w:t>
      </w:r>
      <w:r w:rsidR="003F666F" w:rsidRPr="00106C65">
        <w:rPr>
          <w:szCs w:val="24"/>
          <w:lang w:eastAsia="en-US"/>
        </w:rPr>
        <w:t>G. Pocius.</w:t>
      </w:r>
      <w:r w:rsidR="00AD20F0" w:rsidRPr="00AD20F0">
        <w:t xml:space="preserve"> </w:t>
      </w:r>
      <w:r w:rsidR="00AD20F0">
        <w:t>Informuoja, kad U</w:t>
      </w:r>
      <w:r w:rsidR="00AD20F0" w:rsidRPr="00414B42">
        <w:t>AB „Saulėgauda“ skundu 2019-03-20 kreipėsi į teismą ir prašo panaikinti 2018-09-27 Klaipėdos miesto savivaldybės tarybos sprendimą</w:t>
      </w:r>
      <w:r w:rsidR="00AD20F0">
        <w:t xml:space="preserve"> (toliau Sprendimas)</w:t>
      </w:r>
      <w:r w:rsidR="00AD20F0" w:rsidRPr="00414B42">
        <w:t xml:space="preserve"> Nr. T2-205 dėl Netvarkomo arba apleisto, arba nenaudojamo, arba naudojamo ne pagal paskirtį nekilnojamojo turto sąrašo patvirtinimo, ta dalimi, kuria nuspręsta, jog UAB „Saulėgauda", juridinio asmens kodas: 302861484, nevykdo Lietuvos Respublikos statybos įstatymo 47 straipsnio 1 dalies 2 punkte nustatytos pareigos prižiūrėti statinius, t. y. administracinį  pastatą, garažą, esančius Pievų Tako g. 36A, unikalūs Nr. 2194-0003-8021, 2194-0003-8010 (toliau – ir Statiniai), bei kad šie statiniai atitinka Nekilnojamojo turto nustatymo tvarkos aprašo 4.3 papunkčio požymius.</w:t>
      </w:r>
    </w:p>
    <w:p w:rsidR="00AD20F0" w:rsidRDefault="00AD012F" w:rsidP="00AD20F0">
      <w:pPr>
        <w:ind w:firstLine="720"/>
        <w:jc w:val="both"/>
      </w:pPr>
      <w:r>
        <w:t xml:space="preserve"> S</w:t>
      </w:r>
      <w:r w:rsidR="00AD20F0">
        <w:t xml:space="preserve">kunde UAB „Saulėgauda“ nurodo, kad </w:t>
      </w:r>
      <w:r w:rsidR="00AD20F0" w:rsidRPr="00411874">
        <w:t xml:space="preserve">Klaipėdos miesto savivaldybė jokia forma neinformavo </w:t>
      </w:r>
      <w:r w:rsidR="00AD20F0">
        <w:t>jų</w:t>
      </w:r>
      <w:r w:rsidR="00AD20F0" w:rsidRPr="00411874">
        <w:t xml:space="preserve"> apie priimtą Sprendimą. </w:t>
      </w:r>
      <w:r w:rsidR="00AD20F0">
        <w:t>UAB „Saulėgaudai“</w:t>
      </w:r>
      <w:r w:rsidR="00AD20F0" w:rsidRPr="00411874">
        <w:t xml:space="preserve"> tapo žinoma apie priimtą Sprendimą tik 2019-02-</w:t>
      </w:r>
      <w:r w:rsidR="00AD20F0" w:rsidRPr="00411874">
        <w:softHyphen/>
        <w:t xml:space="preserve">22 </w:t>
      </w:r>
      <w:r w:rsidR="00AD20F0">
        <w:t>jiems</w:t>
      </w:r>
      <w:r w:rsidR="00AD20F0" w:rsidRPr="00411874">
        <w:t xml:space="preserve"> susisiekus su Valstybine mokesčių inspekcija prie Lietuvos Respublikos finansų ministerijos, kai paaiškėjo, kad už Statinius dėl priimto Sprendimo mokėtinas didesnis nekilnojamojo turto mokestis, dėl ko 2019-02-26 mokesčių administratorius pateikė pranešimą apie nesumokėtą nekilnojamąjį turto mokestį.  </w:t>
      </w:r>
    </w:p>
    <w:p w:rsidR="00AD20F0" w:rsidRPr="00166587" w:rsidRDefault="00166587" w:rsidP="00166587">
      <w:pPr>
        <w:ind w:firstLine="720"/>
        <w:jc w:val="both"/>
      </w:pPr>
      <w:r>
        <w:t xml:space="preserve"> S</w:t>
      </w:r>
      <w:r w:rsidR="00AD20F0">
        <w:t xml:space="preserve">avivaldybės administracija </w:t>
      </w:r>
      <w:r w:rsidR="00AD20F0" w:rsidRPr="00D2766D">
        <w:t>UAB „Saulėgauda</w:t>
      </w:r>
      <w:r w:rsidR="00AD20F0">
        <w:t>i</w:t>
      </w:r>
      <w:r w:rsidR="00AD20F0" w:rsidRPr="00D2766D">
        <w:t xml:space="preserve">“ </w:t>
      </w:r>
      <w:r w:rsidR="00AD20F0">
        <w:t xml:space="preserve">išsiuntė pranešimą </w:t>
      </w:r>
      <w:r w:rsidR="00AD20F0" w:rsidRPr="00D2766D">
        <w:t>dėl įrašymo į Netvarkomo arba apleisto, arba nenaudojamo, arba naudojamo ne pagal paskirtį nekilnojamojo turto sąrašą ir apmokestinimo registruota siunta juridinių asmenų registre nurodytu adresu, tačiau siunta grąžinta atgal su žyma „netikslus adresas“.</w:t>
      </w:r>
      <w:r w:rsidR="00AD20F0">
        <w:t xml:space="preserve"> Teismas konstatavo, kad a</w:t>
      </w:r>
      <w:r w:rsidR="00AD20F0" w:rsidRPr="00E94084">
        <w:t>tsižvelgiant į aukščiau nurodytą Klaipėdos miesto savivaldybės administracijos informaciją, jog pareiškėjui siųsta korespondencija neįteikta, laikoma, kad terminas skundui paduoti nepraleistas</w:t>
      </w:r>
      <w:r w:rsidR="00AD20F0">
        <w:t>. Klaipėdos miesto savivaldybė</w:t>
      </w:r>
      <w:r>
        <w:t>,</w:t>
      </w:r>
      <w:r w:rsidR="00AD20F0">
        <w:t xml:space="preserve"> į</w:t>
      </w:r>
      <w:r w:rsidR="00AD20F0" w:rsidRPr="00D039A9">
        <w:t>vertinusi</w:t>
      </w:r>
      <w:r w:rsidR="00AD20F0" w:rsidRPr="008B057D">
        <w:rPr>
          <w:i/>
          <w:szCs w:val="24"/>
        </w:rPr>
        <w:t xml:space="preserve"> </w:t>
      </w:r>
      <w:r w:rsidR="00AD20F0" w:rsidRPr="00D039A9">
        <w:t>skunde nurodytas aplinkybes bei atsižvel</w:t>
      </w:r>
      <w:r w:rsidR="00AD20F0">
        <w:t>gdama</w:t>
      </w:r>
      <w:r w:rsidR="00AD20F0" w:rsidRPr="00D039A9">
        <w:t xml:space="preserve"> į turimus duomenis bei </w:t>
      </w:r>
      <w:r w:rsidR="00AD20F0">
        <w:t>vadovaudamasi</w:t>
      </w:r>
      <w:r w:rsidR="00AD20F0" w:rsidRPr="00D039A9">
        <w:t xml:space="preserve"> Lietuvos Respublikos administracinių bylų teisenos įstatymo 84 straipsnio 4 dalimi</w:t>
      </w:r>
      <w:r w:rsidR="00AD20F0">
        <w:t xml:space="preserve"> 2019-05-07 atsiliepime Nr. (4.41.)-R2-1232 į Regionų apygardos administracinio teismo Klaipėdos rūmų 2019-04-12 raštą Nr. eI-4411-386/2019</w:t>
      </w:r>
      <w:r>
        <w:t>,</w:t>
      </w:r>
      <w:r w:rsidR="00AD20F0">
        <w:t xml:space="preserve">  </w:t>
      </w:r>
      <w:r w:rsidR="00AD20F0" w:rsidRPr="00D039A9">
        <w:t>pripaž</w:t>
      </w:r>
      <w:r w:rsidR="00AD20F0">
        <w:t>ino</w:t>
      </w:r>
      <w:r w:rsidR="00AD20F0" w:rsidRPr="00D039A9">
        <w:t xml:space="preserve"> </w:t>
      </w:r>
      <w:r w:rsidR="00AD20F0">
        <w:t>UAB „Saulėgauda“</w:t>
      </w:r>
      <w:r w:rsidR="00AD20F0" w:rsidRPr="00D039A9">
        <w:t xml:space="preserve"> reikalavimą dėl Sprend</w:t>
      </w:r>
      <w:r w:rsidR="00AD20F0">
        <w:t>imo dalies panaikinimo ir nurodė</w:t>
      </w:r>
      <w:r w:rsidR="00AD20F0" w:rsidRPr="00D039A9">
        <w:t>, kad artimiausiu metu bus rengiamas ginčijamo Sprendimo pakeitimo projektas.</w:t>
      </w:r>
      <w:r w:rsidR="00AD20F0">
        <w:t xml:space="preserve"> Panaikinus Sprendimo dalį UAB „Saulėgauda“ nereikalaus atlyginti </w:t>
      </w:r>
      <w:r w:rsidR="00AD20F0" w:rsidRPr="00462081">
        <w:t>patirtas bylinėjimosi išlaidas, įskaitant sumokėtą žyminį mokestį ir išlaidas advokato teisinei pagalbai</w:t>
      </w:r>
      <w:r w:rsidR="00AD20F0">
        <w:t xml:space="preserve">. </w:t>
      </w:r>
    </w:p>
    <w:p w:rsidR="003E15AF" w:rsidRDefault="003E15AF" w:rsidP="003E15AF">
      <w:pPr>
        <w:jc w:val="both"/>
        <w:rPr>
          <w:rFonts w:eastAsiaTheme="minorHAnsi"/>
          <w:szCs w:val="24"/>
          <w:lang w:eastAsia="en-US"/>
        </w:rPr>
      </w:pPr>
      <w:r>
        <w:rPr>
          <w:rFonts w:eastAsiaTheme="minorHAnsi"/>
          <w:szCs w:val="24"/>
          <w:lang w:eastAsia="en-US"/>
        </w:rPr>
        <w:t xml:space="preserve">              NUTARTA. Pritarti pateiktam sprendimo projektui.</w:t>
      </w:r>
    </w:p>
    <w:p w:rsidR="003E15AF" w:rsidRPr="00C23EE5" w:rsidRDefault="00182EDB" w:rsidP="003E15AF">
      <w:pPr>
        <w:jc w:val="both"/>
        <w:rPr>
          <w:rFonts w:eastAsiaTheme="minorHAnsi"/>
          <w:szCs w:val="24"/>
          <w:lang w:eastAsia="en-US"/>
        </w:rPr>
      </w:pPr>
      <w:r>
        <w:rPr>
          <w:rFonts w:eastAsiaTheme="minorHAnsi"/>
          <w:szCs w:val="24"/>
          <w:lang w:eastAsia="en-US"/>
        </w:rPr>
        <w:t xml:space="preserve">              BALSUOTA: už – 4</w:t>
      </w:r>
      <w:r w:rsidR="003E15AF">
        <w:rPr>
          <w:rFonts w:eastAsiaTheme="minorHAnsi"/>
          <w:szCs w:val="24"/>
          <w:lang w:eastAsia="en-US"/>
        </w:rPr>
        <w:t>, prieš – 0, susilaiko – 0.</w:t>
      </w:r>
    </w:p>
    <w:p w:rsidR="00B650FF" w:rsidRPr="00106C65" w:rsidRDefault="00B650FF" w:rsidP="003F666F">
      <w:pPr>
        <w:jc w:val="both"/>
        <w:rPr>
          <w:caps/>
          <w:szCs w:val="24"/>
          <w:lang w:eastAsia="en-US"/>
        </w:rPr>
      </w:pPr>
    </w:p>
    <w:p w:rsidR="00B650FF" w:rsidRDefault="003F666F" w:rsidP="003F666F">
      <w:pPr>
        <w:jc w:val="both"/>
        <w:rPr>
          <w:color w:val="000000"/>
          <w:szCs w:val="24"/>
          <w:lang w:eastAsia="en-US"/>
        </w:rPr>
      </w:pPr>
      <w:r w:rsidRPr="00106C65">
        <w:rPr>
          <w:szCs w:val="24"/>
          <w:lang w:eastAsia="en-US"/>
        </w:rPr>
        <w:t xml:space="preserve">            </w:t>
      </w:r>
      <w:r>
        <w:rPr>
          <w:szCs w:val="24"/>
          <w:lang w:eastAsia="en-US"/>
        </w:rPr>
        <w:t xml:space="preserve">  14</w:t>
      </w:r>
      <w:r w:rsidRPr="00106C65">
        <w:rPr>
          <w:szCs w:val="24"/>
          <w:lang w:eastAsia="en-US"/>
        </w:rPr>
        <w:t xml:space="preserve">. </w:t>
      </w:r>
      <w:r w:rsidR="00B650FF">
        <w:rPr>
          <w:rFonts w:eastAsiaTheme="minorHAnsi"/>
          <w:szCs w:val="24"/>
          <w:lang w:eastAsia="en-US"/>
        </w:rPr>
        <w:t xml:space="preserve">SVARSTYTA. </w:t>
      </w:r>
      <w:r w:rsidRPr="00106C65">
        <w:rPr>
          <w:color w:val="000000"/>
          <w:szCs w:val="24"/>
          <w:lang w:eastAsia="en-US"/>
        </w:rPr>
        <w:t>Klaipėdos Baltijos gimnazijos universitetinių inžinerinio ugdymo kla</w:t>
      </w:r>
      <w:r w:rsidR="00B650FF">
        <w:rPr>
          <w:color w:val="000000"/>
          <w:szCs w:val="24"/>
          <w:lang w:eastAsia="en-US"/>
        </w:rPr>
        <w:t>sių veiklos modelio patvirtinimas</w:t>
      </w:r>
      <w:r w:rsidR="00166587">
        <w:rPr>
          <w:color w:val="000000"/>
          <w:szCs w:val="24"/>
          <w:lang w:eastAsia="en-US"/>
        </w:rPr>
        <w:t xml:space="preserve">. </w:t>
      </w:r>
    </w:p>
    <w:p w:rsidR="003F666F" w:rsidRPr="00166587" w:rsidRDefault="00166587" w:rsidP="00166587">
      <w:pPr>
        <w:ind w:firstLine="709"/>
        <w:jc w:val="both"/>
        <w:rPr>
          <w:color w:val="000000"/>
        </w:rPr>
      </w:pPr>
      <w:r>
        <w:rPr>
          <w:color w:val="000000"/>
          <w:szCs w:val="24"/>
          <w:lang w:eastAsia="en-US"/>
        </w:rPr>
        <w:t xml:space="preserve">  </w:t>
      </w:r>
      <w:r w:rsidR="00B650FF">
        <w:rPr>
          <w:color w:val="000000"/>
          <w:szCs w:val="24"/>
          <w:lang w:eastAsia="en-US"/>
        </w:rPr>
        <w:t>P</w:t>
      </w:r>
      <w:r w:rsidR="003F666F" w:rsidRPr="00106C65">
        <w:rPr>
          <w:color w:val="000000"/>
          <w:szCs w:val="24"/>
          <w:lang w:eastAsia="en-US"/>
        </w:rPr>
        <w:t xml:space="preserve">ranešėja </w:t>
      </w:r>
      <w:r w:rsidR="005550AF">
        <w:rPr>
          <w:szCs w:val="24"/>
          <w:lang w:eastAsia="en-US"/>
        </w:rPr>
        <w:t xml:space="preserve">– </w:t>
      </w:r>
      <w:r w:rsidR="003F666F" w:rsidRPr="00106C65">
        <w:rPr>
          <w:color w:val="000000"/>
          <w:szCs w:val="24"/>
          <w:lang w:eastAsia="en-US"/>
        </w:rPr>
        <w:t>L. Prižgintienė.</w:t>
      </w:r>
      <w:r w:rsidRPr="00166587">
        <w:t xml:space="preserve"> </w:t>
      </w:r>
      <w:r>
        <w:t>Pažymi, kad</w:t>
      </w:r>
      <w:r w:rsidRPr="00AA5895">
        <w:t xml:space="preserve"> sprendimo projektas parengtas, </w:t>
      </w:r>
      <w:r>
        <w:t xml:space="preserve">siekiant įgyvendinti </w:t>
      </w:r>
      <w:r>
        <w:rPr>
          <w:color w:val="000000"/>
        </w:rPr>
        <w:t>Klaipėdos miesto savivaldybės bendrojo ugdymo mokyklų tinklo pertvarkos 2016–2020 metų bendrojo plano, patvirtinto Klaipėdos miesto savivaldybės tarybos 2016 m. balandžio 28 d. s</w:t>
      </w:r>
      <w:r w:rsidR="001A142B">
        <w:rPr>
          <w:color w:val="000000"/>
        </w:rPr>
        <w:t>prendimu Nr. T2-119,</w:t>
      </w:r>
      <w:r>
        <w:rPr>
          <w:color w:val="000000"/>
        </w:rPr>
        <w:t xml:space="preserve"> priemones. </w:t>
      </w:r>
      <w:r w:rsidRPr="00082635">
        <w:t>Tikslas –</w:t>
      </w:r>
      <w:r>
        <w:t xml:space="preserve"> </w:t>
      </w:r>
      <w:r>
        <w:rPr>
          <w:bCs/>
        </w:rPr>
        <w:t>vykdyti Mokyklų tinklo pertvarko</w:t>
      </w:r>
      <w:r w:rsidR="001A142B">
        <w:rPr>
          <w:bCs/>
        </w:rPr>
        <w:t>s plano priedo 1.2.17 papunktį ir</w:t>
      </w:r>
      <w:r>
        <w:t xml:space="preserve"> p</w:t>
      </w:r>
      <w:r>
        <w:rPr>
          <w:bCs/>
        </w:rPr>
        <w:t>atvirtinti Klaipėdos Baltijos gimnazijos universitetinių inžinerinio ugdymo klasių veiklos modelį.</w:t>
      </w:r>
    </w:p>
    <w:p w:rsidR="003E15AF" w:rsidRDefault="003E15AF" w:rsidP="003E15AF">
      <w:pPr>
        <w:jc w:val="both"/>
        <w:rPr>
          <w:rFonts w:eastAsiaTheme="minorHAnsi"/>
          <w:szCs w:val="24"/>
          <w:lang w:eastAsia="en-US"/>
        </w:rPr>
      </w:pPr>
      <w:r>
        <w:rPr>
          <w:rFonts w:eastAsiaTheme="minorHAnsi"/>
          <w:szCs w:val="24"/>
          <w:lang w:eastAsia="en-US"/>
        </w:rPr>
        <w:t xml:space="preserve">              NUTARTA. Pritarti pateiktam sprendimo projektui.</w:t>
      </w:r>
    </w:p>
    <w:p w:rsidR="003E15AF" w:rsidRPr="00C23EE5" w:rsidRDefault="00182EDB" w:rsidP="003E15AF">
      <w:pPr>
        <w:jc w:val="both"/>
        <w:rPr>
          <w:rFonts w:eastAsiaTheme="minorHAnsi"/>
          <w:szCs w:val="24"/>
          <w:lang w:eastAsia="en-US"/>
        </w:rPr>
      </w:pPr>
      <w:r>
        <w:rPr>
          <w:rFonts w:eastAsiaTheme="minorHAnsi"/>
          <w:szCs w:val="24"/>
          <w:lang w:eastAsia="en-US"/>
        </w:rPr>
        <w:t xml:space="preserve">              BALSUOTA: už – 4</w:t>
      </w:r>
      <w:r w:rsidR="003E15AF">
        <w:rPr>
          <w:rFonts w:eastAsiaTheme="minorHAnsi"/>
          <w:szCs w:val="24"/>
          <w:lang w:eastAsia="en-US"/>
        </w:rPr>
        <w:t>, prieš – 0, susilaiko – 0.</w:t>
      </w:r>
    </w:p>
    <w:p w:rsidR="00B650FF" w:rsidRPr="00106C65" w:rsidRDefault="00B650FF" w:rsidP="003F666F">
      <w:pPr>
        <w:jc w:val="both"/>
        <w:rPr>
          <w:rFonts w:eastAsia="Calibri"/>
          <w:color w:val="000000"/>
          <w:szCs w:val="24"/>
          <w:lang w:eastAsia="en-US"/>
        </w:rPr>
      </w:pPr>
    </w:p>
    <w:p w:rsidR="00B650FF" w:rsidRDefault="003F666F" w:rsidP="003F666F">
      <w:pPr>
        <w:jc w:val="both"/>
        <w:rPr>
          <w:szCs w:val="24"/>
          <w:lang w:eastAsia="en-US"/>
        </w:rPr>
      </w:pPr>
      <w:r w:rsidRPr="00106C65">
        <w:rPr>
          <w:szCs w:val="24"/>
          <w:lang w:eastAsia="en-US"/>
        </w:rPr>
        <w:t xml:space="preserve">           </w:t>
      </w:r>
      <w:r>
        <w:rPr>
          <w:szCs w:val="24"/>
          <w:lang w:eastAsia="en-US"/>
        </w:rPr>
        <w:t xml:space="preserve">   15</w:t>
      </w:r>
      <w:r w:rsidRPr="00106C65">
        <w:rPr>
          <w:szCs w:val="24"/>
          <w:lang w:eastAsia="en-US"/>
        </w:rPr>
        <w:t xml:space="preserve">. </w:t>
      </w:r>
      <w:r w:rsidR="00B650FF">
        <w:rPr>
          <w:rFonts w:eastAsiaTheme="minorHAnsi"/>
          <w:szCs w:val="24"/>
          <w:lang w:eastAsia="en-US"/>
        </w:rPr>
        <w:t xml:space="preserve">SVARSTYTA. </w:t>
      </w:r>
      <w:r w:rsidRPr="00106C65">
        <w:rPr>
          <w:szCs w:val="24"/>
          <w:lang w:eastAsia="en-US"/>
        </w:rPr>
        <w:t xml:space="preserve">Klaipėdos suaugusiųjų </w:t>
      </w:r>
      <w:r w:rsidR="00B650FF">
        <w:rPr>
          <w:szCs w:val="24"/>
          <w:lang w:eastAsia="en-US"/>
        </w:rPr>
        <w:t>gimnazijos nuostatų patvirtinimas</w:t>
      </w:r>
      <w:r w:rsidRPr="00106C65">
        <w:rPr>
          <w:szCs w:val="24"/>
          <w:lang w:eastAsia="en-US"/>
        </w:rPr>
        <w:t xml:space="preserve">. </w:t>
      </w:r>
    </w:p>
    <w:p w:rsidR="003F666F" w:rsidRPr="00166587" w:rsidRDefault="00166587" w:rsidP="00166587">
      <w:pPr>
        <w:ind w:firstLine="720"/>
        <w:jc w:val="both"/>
      </w:pPr>
      <w:r>
        <w:rPr>
          <w:szCs w:val="24"/>
          <w:lang w:eastAsia="en-US"/>
        </w:rPr>
        <w:t xml:space="preserve">  </w:t>
      </w:r>
      <w:r w:rsidR="003F666F" w:rsidRPr="00106C65">
        <w:rPr>
          <w:szCs w:val="24"/>
          <w:lang w:eastAsia="en-US"/>
        </w:rPr>
        <w:t xml:space="preserve">Pranešėja </w:t>
      </w:r>
      <w:r w:rsidR="005550AF">
        <w:rPr>
          <w:szCs w:val="24"/>
          <w:lang w:eastAsia="en-US"/>
        </w:rPr>
        <w:t xml:space="preserve">– </w:t>
      </w:r>
      <w:r w:rsidR="003F666F" w:rsidRPr="00106C65">
        <w:rPr>
          <w:szCs w:val="24"/>
          <w:lang w:eastAsia="en-US"/>
        </w:rPr>
        <w:t>L. Prižgintienė.</w:t>
      </w:r>
      <w:r w:rsidRPr="00166587">
        <w:t xml:space="preserve"> </w:t>
      </w:r>
      <w:r>
        <w:t>Teigia, kad sprendimo projektas parengtas</w:t>
      </w:r>
      <w:r w:rsidRPr="00390AA1">
        <w:t xml:space="preserve"> vykdant Klaipėdos miesto savivaldybės bendrojo ugdymo mokyklų tinklo pertvarkos 2016-2020 metų bendrojo plano, patvirtinto Klaipėdos miesto</w:t>
      </w:r>
      <w:r>
        <w:t xml:space="preserve"> savivaldybės tarybos 2016</w:t>
      </w:r>
      <w:r w:rsidRPr="00AA5895">
        <w:t xml:space="preserve"> m. </w:t>
      </w:r>
      <w:r>
        <w:t>balandžio 28</w:t>
      </w:r>
      <w:r w:rsidRPr="00AA5895">
        <w:t xml:space="preserve"> d. sprendimu Nr. T2-1</w:t>
      </w:r>
      <w:r>
        <w:t>19</w:t>
      </w:r>
      <w:r w:rsidRPr="00AA5895">
        <w:t xml:space="preserve"> priedo </w:t>
      </w:r>
      <w:r>
        <w:t>1.2.16 papunktį. Pagal šią priemonę bus užbaigta</w:t>
      </w:r>
      <w:r w:rsidRPr="003B208E">
        <w:t xml:space="preserve"> Klaipėdos </w:t>
      </w:r>
      <w:r>
        <w:t>suaugusiųjų gimnazijos vidaus struktūros pertvarka iš suaugusiųjų į suaugusiųjų ir jaunimo gimnaziją. Nuo 2019-09-01 šioje gimnazijoje bus formuojamos 5</w:t>
      </w:r>
      <w:r w:rsidRPr="003B208E">
        <w:t>–10 jaunimo klas</w:t>
      </w:r>
      <w:r>
        <w:t>ės</w:t>
      </w:r>
      <w:r w:rsidRPr="003B208E">
        <w:t xml:space="preserve"> gimnazijos Jaunimo klasių skyri</w:t>
      </w:r>
      <w:r>
        <w:t xml:space="preserve">uje. </w:t>
      </w:r>
    </w:p>
    <w:p w:rsidR="003E15AF" w:rsidRDefault="003E15AF" w:rsidP="003E15AF">
      <w:pPr>
        <w:jc w:val="both"/>
        <w:rPr>
          <w:rFonts w:eastAsiaTheme="minorHAnsi"/>
          <w:szCs w:val="24"/>
          <w:lang w:eastAsia="en-US"/>
        </w:rPr>
      </w:pPr>
      <w:r>
        <w:rPr>
          <w:rFonts w:eastAsiaTheme="minorHAnsi"/>
          <w:szCs w:val="24"/>
          <w:lang w:eastAsia="en-US"/>
        </w:rPr>
        <w:t xml:space="preserve">              NUTARTA. Pritarti pateiktam sprendimo projektui.</w:t>
      </w:r>
    </w:p>
    <w:p w:rsidR="003E15AF" w:rsidRPr="00C23EE5" w:rsidRDefault="00182EDB" w:rsidP="003E15AF">
      <w:pPr>
        <w:jc w:val="both"/>
        <w:rPr>
          <w:rFonts w:eastAsiaTheme="minorHAnsi"/>
          <w:szCs w:val="24"/>
          <w:lang w:eastAsia="en-US"/>
        </w:rPr>
      </w:pPr>
      <w:r>
        <w:rPr>
          <w:rFonts w:eastAsiaTheme="minorHAnsi"/>
          <w:szCs w:val="24"/>
          <w:lang w:eastAsia="en-US"/>
        </w:rPr>
        <w:t xml:space="preserve">              BALSUOTA: už – 4</w:t>
      </w:r>
      <w:r w:rsidR="003E15AF">
        <w:rPr>
          <w:rFonts w:eastAsiaTheme="minorHAnsi"/>
          <w:szCs w:val="24"/>
          <w:lang w:eastAsia="en-US"/>
        </w:rPr>
        <w:t>, prieš – 0, susilaiko – 0.</w:t>
      </w:r>
    </w:p>
    <w:p w:rsidR="00B650FF" w:rsidRPr="00106C65" w:rsidRDefault="00B650FF" w:rsidP="003F666F">
      <w:pPr>
        <w:jc w:val="both"/>
        <w:rPr>
          <w:szCs w:val="24"/>
          <w:lang w:eastAsia="en-US"/>
        </w:rPr>
      </w:pPr>
    </w:p>
    <w:p w:rsidR="00B650FF" w:rsidRDefault="003F666F" w:rsidP="003F666F">
      <w:pPr>
        <w:jc w:val="both"/>
        <w:rPr>
          <w:szCs w:val="24"/>
          <w:lang w:eastAsia="en-US"/>
        </w:rPr>
      </w:pPr>
      <w:r w:rsidRPr="00106C65">
        <w:rPr>
          <w:szCs w:val="24"/>
          <w:lang w:eastAsia="en-US"/>
        </w:rPr>
        <w:t xml:space="preserve">             </w:t>
      </w:r>
      <w:r>
        <w:rPr>
          <w:szCs w:val="24"/>
          <w:lang w:eastAsia="en-US"/>
        </w:rPr>
        <w:t xml:space="preserve"> 16</w:t>
      </w:r>
      <w:r w:rsidRPr="00106C65">
        <w:rPr>
          <w:szCs w:val="24"/>
          <w:lang w:eastAsia="en-US"/>
        </w:rPr>
        <w:t xml:space="preserve">. </w:t>
      </w:r>
      <w:r w:rsidR="00B650FF">
        <w:rPr>
          <w:rFonts w:eastAsiaTheme="minorHAnsi"/>
          <w:szCs w:val="24"/>
          <w:lang w:eastAsia="en-US"/>
        </w:rPr>
        <w:t xml:space="preserve">SVARSTYTA. </w:t>
      </w:r>
      <w:r w:rsidRPr="00106C65">
        <w:rPr>
          <w:szCs w:val="24"/>
          <w:lang w:eastAsia="en-US"/>
        </w:rPr>
        <w:t>Klaipėdos miesto savivaldybės tarybos 2019 m. vasario 21 d. sprendimo Nr. T2-46 „Dėl Savivaldybės būsto fondo ir socialinio būst</w:t>
      </w:r>
      <w:r w:rsidR="00B650FF">
        <w:rPr>
          <w:szCs w:val="24"/>
          <w:lang w:eastAsia="en-US"/>
        </w:rPr>
        <w:t>o sąrašų patvirtinimo“ pakeitimas</w:t>
      </w:r>
      <w:r w:rsidRPr="00106C65">
        <w:rPr>
          <w:szCs w:val="24"/>
          <w:lang w:eastAsia="en-US"/>
        </w:rPr>
        <w:t xml:space="preserve">. </w:t>
      </w:r>
      <w:r w:rsidR="00B650FF">
        <w:rPr>
          <w:szCs w:val="24"/>
          <w:lang w:eastAsia="en-US"/>
        </w:rPr>
        <w:t xml:space="preserve">       </w:t>
      </w:r>
    </w:p>
    <w:p w:rsidR="00106C65" w:rsidRPr="00182EDB" w:rsidRDefault="00182EDB" w:rsidP="00182EDB">
      <w:pPr>
        <w:ind w:firstLine="720"/>
        <w:jc w:val="both"/>
      </w:pPr>
      <w:r>
        <w:rPr>
          <w:szCs w:val="24"/>
          <w:lang w:eastAsia="en-US"/>
        </w:rPr>
        <w:t xml:space="preserve">  </w:t>
      </w:r>
      <w:r w:rsidR="003F666F" w:rsidRPr="00106C65">
        <w:rPr>
          <w:szCs w:val="24"/>
          <w:lang w:eastAsia="en-US"/>
        </w:rPr>
        <w:t xml:space="preserve">Pranešėja </w:t>
      </w:r>
      <w:r w:rsidR="005550AF">
        <w:rPr>
          <w:szCs w:val="24"/>
          <w:lang w:eastAsia="en-US"/>
        </w:rPr>
        <w:t xml:space="preserve">– </w:t>
      </w:r>
      <w:r w:rsidR="003F666F" w:rsidRPr="00106C65">
        <w:rPr>
          <w:szCs w:val="24"/>
          <w:lang w:eastAsia="en-US"/>
        </w:rPr>
        <w:t>D. Netikšienė.</w:t>
      </w:r>
      <w:r w:rsidRPr="00182EDB">
        <w:rPr>
          <w:b/>
        </w:rPr>
        <w:t xml:space="preserve"> </w:t>
      </w:r>
      <w:r>
        <w:t>Sako, kad s</w:t>
      </w:r>
      <w:r w:rsidRPr="00182EDB">
        <w:t>prendimo projekto esmė, tikslai ir uždaviniai</w:t>
      </w:r>
      <w:r>
        <w:rPr>
          <w:b/>
        </w:rPr>
        <w:t xml:space="preserve"> </w:t>
      </w:r>
      <w:r>
        <w:t>– patikslinti savivaldybės būsto fondo ir socialinio būsto, kaip savivaldybės būsto fondo dalies, sąrašus, atsižvelgiant į pokyčius, įvykusius per laikotarpį nuo 2019 m. birželio 1 d. iki 2019 m. liepos 10 d.</w:t>
      </w:r>
    </w:p>
    <w:p w:rsidR="00C23EE5" w:rsidRDefault="00D403CB" w:rsidP="00C23EE5">
      <w:pPr>
        <w:jc w:val="both"/>
        <w:rPr>
          <w:rFonts w:eastAsiaTheme="minorHAnsi"/>
          <w:szCs w:val="24"/>
          <w:lang w:eastAsia="en-US"/>
        </w:rPr>
      </w:pPr>
      <w:r>
        <w:rPr>
          <w:rFonts w:eastAsiaTheme="minorHAnsi"/>
          <w:szCs w:val="24"/>
          <w:lang w:eastAsia="en-US"/>
        </w:rPr>
        <w:t xml:space="preserve">            </w:t>
      </w:r>
      <w:r w:rsidR="003F666F">
        <w:rPr>
          <w:rFonts w:eastAsiaTheme="minorHAnsi"/>
          <w:szCs w:val="24"/>
          <w:lang w:eastAsia="en-US"/>
        </w:rPr>
        <w:t xml:space="preserve"> </w:t>
      </w:r>
      <w:r>
        <w:rPr>
          <w:rFonts w:eastAsiaTheme="minorHAnsi"/>
          <w:szCs w:val="24"/>
          <w:lang w:eastAsia="en-US"/>
        </w:rPr>
        <w:t xml:space="preserve"> NUTARTA.</w:t>
      </w:r>
      <w:r w:rsidR="00C23EE5">
        <w:rPr>
          <w:rFonts w:eastAsiaTheme="minorHAnsi"/>
          <w:szCs w:val="24"/>
          <w:lang w:eastAsia="en-US"/>
        </w:rPr>
        <w:t xml:space="preserve"> Pritarti pateiktam sprendimo projektui.</w:t>
      </w:r>
    </w:p>
    <w:p w:rsidR="00C23EE5" w:rsidRPr="00C23EE5" w:rsidRDefault="00C23EE5" w:rsidP="00C252D9">
      <w:pPr>
        <w:jc w:val="both"/>
        <w:rPr>
          <w:rFonts w:eastAsiaTheme="minorHAnsi"/>
          <w:szCs w:val="24"/>
          <w:lang w:eastAsia="en-US"/>
        </w:rPr>
      </w:pPr>
      <w:r>
        <w:rPr>
          <w:rFonts w:eastAsiaTheme="minorHAnsi"/>
          <w:szCs w:val="24"/>
          <w:lang w:eastAsia="en-US"/>
        </w:rPr>
        <w:t xml:space="preserve">             </w:t>
      </w:r>
      <w:r w:rsidR="003F666F">
        <w:rPr>
          <w:rFonts w:eastAsiaTheme="minorHAnsi"/>
          <w:szCs w:val="24"/>
          <w:lang w:eastAsia="en-US"/>
        </w:rPr>
        <w:t xml:space="preserve"> </w:t>
      </w:r>
      <w:r>
        <w:rPr>
          <w:rFonts w:eastAsiaTheme="minorHAnsi"/>
          <w:szCs w:val="24"/>
          <w:lang w:eastAsia="en-US"/>
        </w:rPr>
        <w:t>BAL</w:t>
      </w:r>
      <w:r w:rsidR="00182EDB">
        <w:rPr>
          <w:rFonts w:eastAsiaTheme="minorHAnsi"/>
          <w:szCs w:val="24"/>
          <w:lang w:eastAsia="en-US"/>
        </w:rPr>
        <w:t>SUOTA: už – 4</w:t>
      </w:r>
      <w:r w:rsidR="00B650FF">
        <w:rPr>
          <w:rFonts w:eastAsiaTheme="minorHAnsi"/>
          <w:szCs w:val="24"/>
          <w:lang w:eastAsia="en-US"/>
        </w:rPr>
        <w:t>, prieš – 0, susilaiko – 0</w:t>
      </w:r>
      <w:r>
        <w:rPr>
          <w:rFonts w:eastAsiaTheme="minorHAnsi"/>
          <w:szCs w:val="24"/>
          <w:lang w:eastAsia="en-US"/>
        </w:rPr>
        <w:t>.</w:t>
      </w:r>
    </w:p>
    <w:p w:rsidR="00C23EE5" w:rsidRPr="00335113" w:rsidRDefault="00C23EE5" w:rsidP="00C252D9">
      <w:pPr>
        <w:jc w:val="both"/>
        <w:rPr>
          <w:szCs w:val="24"/>
          <w:lang w:eastAsia="en-US"/>
        </w:rPr>
      </w:pPr>
    </w:p>
    <w:p w:rsidR="00103B5D" w:rsidRDefault="00335113" w:rsidP="00705B72">
      <w:pPr>
        <w:jc w:val="both"/>
        <w:rPr>
          <w:rFonts w:eastAsiaTheme="minorHAnsi"/>
          <w:szCs w:val="24"/>
          <w:lang w:eastAsia="en-US"/>
        </w:rPr>
      </w:pPr>
      <w:r>
        <w:rPr>
          <w:rFonts w:eastAsiaTheme="minorHAnsi"/>
          <w:szCs w:val="24"/>
          <w:lang w:eastAsia="en-US"/>
        </w:rPr>
        <w:t xml:space="preserve">            </w:t>
      </w:r>
      <w:r w:rsidR="00B650FF">
        <w:rPr>
          <w:rFonts w:eastAsiaTheme="minorHAnsi"/>
          <w:szCs w:val="24"/>
          <w:lang w:eastAsia="en-US"/>
        </w:rPr>
        <w:t xml:space="preserve"> </w:t>
      </w:r>
      <w:r w:rsidR="00103B5D">
        <w:rPr>
          <w:rFonts w:eastAsiaTheme="minorHAnsi"/>
          <w:szCs w:val="24"/>
          <w:lang w:eastAsia="en-US"/>
        </w:rPr>
        <w:t xml:space="preserve"> Posėdis baigėsi</w:t>
      </w:r>
      <w:r w:rsidR="005D513A">
        <w:rPr>
          <w:rFonts w:eastAsiaTheme="minorHAnsi"/>
          <w:szCs w:val="24"/>
          <w:lang w:eastAsia="en-US"/>
        </w:rPr>
        <w:t xml:space="preserve"> 17</w:t>
      </w:r>
      <w:r w:rsidR="00EE4008">
        <w:rPr>
          <w:rFonts w:eastAsiaTheme="minorHAnsi"/>
          <w:szCs w:val="24"/>
          <w:lang w:eastAsia="en-US"/>
        </w:rPr>
        <w:t>.2</w:t>
      </w:r>
      <w:r w:rsidR="002235D4">
        <w:rPr>
          <w:rFonts w:eastAsiaTheme="minorHAnsi"/>
          <w:szCs w:val="24"/>
          <w:lang w:eastAsia="en-US"/>
        </w:rPr>
        <w:t>0 val</w:t>
      </w:r>
      <w:r w:rsidR="00103B5D">
        <w:rPr>
          <w:rFonts w:eastAsiaTheme="minorHAnsi"/>
          <w:szCs w:val="24"/>
          <w:lang w:eastAsia="en-US"/>
        </w:rPr>
        <w:t>.</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pirmi</w:t>
      </w:r>
      <w:r w:rsidR="00D403CB">
        <w:rPr>
          <w:rFonts w:eastAsiaTheme="minorHAnsi"/>
          <w:szCs w:val="24"/>
          <w:lang w:eastAsia="en-US"/>
        </w:rPr>
        <w:t>ninkas</w:t>
      </w:r>
      <w:r w:rsidR="00D403CB">
        <w:rPr>
          <w:rFonts w:eastAsiaTheme="minorHAnsi"/>
          <w:szCs w:val="24"/>
          <w:lang w:eastAsia="en-US"/>
        </w:rPr>
        <w:tab/>
      </w:r>
      <w:r w:rsidR="00D403CB">
        <w:rPr>
          <w:rFonts w:eastAsiaTheme="minorHAnsi"/>
          <w:szCs w:val="24"/>
          <w:lang w:eastAsia="en-US"/>
        </w:rPr>
        <w:tab/>
      </w:r>
      <w:r w:rsidR="00D403CB">
        <w:rPr>
          <w:rFonts w:eastAsiaTheme="minorHAnsi"/>
          <w:szCs w:val="24"/>
          <w:lang w:eastAsia="en-US"/>
        </w:rPr>
        <w:tab/>
      </w:r>
      <w:r w:rsidR="00D403CB">
        <w:rPr>
          <w:rFonts w:eastAsiaTheme="minorHAnsi"/>
          <w:szCs w:val="24"/>
          <w:lang w:eastAsia="en-US"/>
        </w:rPr>
        <w:tab/>
        <w:t xml:space="preserve">        Aidas Kaveckis</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sekretorė</w:t>
      </w:r>
      <w:r>
        <w:rPr>
          <w:rFonts w:eastAsiaTheme="minorHAnsi"/>
          <w:szCs w:val="24"/>
          <w:lang w:eastAsia="en-US"/>
        </w:rPr>
        <w:tab/>
      </w:r>
      <w:r>
        <w:rPr>
          <w:rFonts w:eastAsiaTheme="minorHAnsi"/>
          <w:szCs w:val="24"/>
          <w:lang w:eastAsia="en-US"/>
        </w:rPr>
        <w:tab/>
      </w:r>
      <w:r>
        <w:rPr>
          <w:rFonts w:eastAsiaTheme="minorHAnsi"/>
          <w:szCs w:val="24"/>
          <w:lang w:eastAsia="en-US"/>
        </w:rPr>
        <w:tab/>
      </w:r>
      <w:r>
        <w:rPr>
          <w:rFonts w:eastAsiaTheme="minorHAnsi"/>
          <w:szCs w:val="24"/>
          <w:lang w:eastAsia="en-US"/>
        </w:rPr>
        <w:tab/>
        <w:t xml:space="preserve">        Lietutė Demidova</w:t>
      </w:r>
    </w:p>
    <w:p w:rsidR="00C44149" w:rsidRDefault="00C44149" w:rsidP="00C44149">
      <w:pPr>
        <w:jc w:val="both"/>
        <w:rPr>
          <w:szCs w:val="24"/>
          <w:lang w:eastAsia="en-US"/>
        </w:rPr>
      </w:pPr>
    </w:p>
    <w:p w:rsidR="00233231" w:rsidRDefault="00233231" w:rsidP="00C44149"/>
    <w:sectPr w:rsidR="00233231" w:rsidSect="00E653F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893" w:rsidRDefault="00466893" w:rsidP="002235D4">
      <w:r>
        <w:separator/>
      </w:r>
    </w:p>
  </w:endnote>
  <w:endnote w:type="continuationSeparator" w:id="0">
    <w:p w:rsidR="00466893" w:rsidRDefault="00466893" w:rsidP="0022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j-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893" w:rsidRDefault="00466893" w:rsidP="002235D4">
      <w:r>
        <w:separator/>
      </w:r>
    </w:p>
  </w:footnote>
  <w:footnote w:type="continuationSeparator" w:id="0">
    <w:p w:rsidR="00466893" w:rsidRDefault="00466893" w:rsidP="0022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37140"/>
      <w:docPartObj>
        <w:docPartGallery w:val="Page Numbers (Top of Page)"/>
        <w:docPartUnique/>
      </w:docPartObj>
    </w:sdtPr>
    <w:sdtEndPr/>
    <w:sdtContent>
      <w:p w:rsidR="002235D4" w:rsidRDefault="002235D4">
        <w:pPr>
          <w:pStyle w:val="Antrats"/>
          <w:jc w:val="center"/>
        </w:pPr>
        <w:r>
          <w:fldChar w:fldCharType="begin"/>
        </w:r>
        <w:r>
          <w:instrText>PAGE   \* MERGEFORMAT</w:instrText>
        </w:r>
        <w:r>
          <w:fldChar w:fldCharType="separate"/>
        </w:r>
        <w:r w:rsidR="00104EEE">
          <w:rPr>
            <w:noProof/>
          </w:rPr>
          <w:t>2</w:t>
        </w:r>
        <w:r>
          <w:fldChar w:fldCharType="end"/>
        </w:r>
      </w:p>
    </w:sdtContent>
  </w:sdt>
  <w:p w:rsidR="002235D4" w:rsidRDefault="002235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FF3"/>
    <w:multiLevelType w:val="hybridMultilevel"/>
    <w:tmpl w:val="514EB448"/>
    <w:lvl w:ilvl="0" w:tplc="D9DED7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2175D1D"/>
    <w:multiLevelType w:val="hybridMultilevel"/>
    <w:tmpl w:val="B8368F7A"/>
    <w:lvl w:ilvl="0" w:tplc="2EDAE8F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09F47CC3"/>
    <w:multiLevelType w:val="hybridMultilevel"/>
    <w:tmpl w:val="D31C63C0"/>
    <w:lvl w:ilvl="0" w:tplc="C05AE4F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ED7C56"/>
    <w:multiLevelType w:val="hybridMultilevel"/>
    <w:tmpl w:val="A754E4B8"/>
    <w:lvl w:ilvl="0" w:tplc="3120FA3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249A5084"/>
    <w:multiLevelType w:val="hybridMultilevel"/>
    <w:tmpl w:val="4412EDBC"/>
    <w:lvl w:ilvl="0" w:tplc="4BD80530">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6" w15:restartNumberingAfterBreak="0">
    <w:nsid w:val="27187827"/>
    <w:multiLevelType w:val="hybridMultilevel"/>
    <w:tmpl w:val="5DF04CC0"/>
    <w:lvl w:ilvl="0" w:tplc="3C6EAE46">
      <w:start w:val="1"/>
      <w:numFmt w:val="upperRoman"/>
      <w:lvlText w:val="%1."/>
      <w:lvlJc w:val="left"/>
      <w:pPr>
        <w:ind w:left="1549" w:hanging="72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7" w15:restartNumberingAfterBreak="0">
    <w:nsid w:val="2E7E61B7"/>
    <w:multiLevelType w:val="hybridMultilevel"/>
    <w:tmpl w:val="DB0600F4"/>
    <w:lvl w:ilvl="0" w:tplc="B7164B9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F534301"/>
    <w:multiLevelType w:val="hybridMultilevel"/>
    <w:tmpl w:val="4FA03764"/>
    <w:lvl w:ilvl="0" w:tplc="CBBA1ACC">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9" w15:restartNumberingAfterBreak="0">
    <w:nsid w:val="38350BAB"/>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F804EA0"/>
    <w:multiLevelType w:val="hybridMultilevel"/>
    <w:tmpl w:val="979A6C9C"/>
    <w:lvl w:ilvl="0" w:tplc="38A47394">
      <w:start w:val="1"/>
      <w:numFmt w:val="upperLetter"/>
      <w:lvlText w:val="%1."/>
      <w:lvlJc w:val="left"/>
      <w:pPr>
        <w:ind w:left="1140" w:hanging="360"/>
      </w:pPr>
      <w:rPr>
        <w:rFonts w:hint="default"/>
        <w:color w:val="auto"/>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45690D3C"/>
    <w:multiLevelType w:val="hybridMultilevel"/>
    <w:tmpl w:val="993ACC4A"/>
    <w:lvl w:ilvl="0" w:tplc="0F7A38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B857876"/>
    <w:multiLevelType w:val="hybridMultilevel"/>
    <w:tmpl w:val="F7B43864"/>
    <w:lvl w:ilvl="0" w:tplc="F014F25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BB81F98"/>
    <w:multiLevelType w:val="hybridMultilevel"/>
    <w:tmpl w:val="1716091A"/>
    <w:lvl w:ilvl="0" w:tplc="7382C06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5"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0B18CA"/>
    <w:multiLevelType w:val="hybridMultilevel"/>
    <w:tmpl w:val="62586650"/>
    <w:lvl w:ilvl="0" w:tplc="FEDE30B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539F47CE"/>
    <w:multiLevelType w:val="hybridMultilevel"/>
    <w:tmpl w:val="FB3CD2EC"/>
    <w:lvl w:ilvl="0" w:tplc="5416305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552A703F"/>
    <w:multiLevelType w:val="multilevel"/>
    <w:tmpl w:val="F8A8DDB2"/>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9" w15:restartNumberingAfterBreak="0">
    <w:nsid w:val="56390A4B"/>
    <w:multiLevelType w:val="hybridMultilevel"/>
    <w:tmpl w:val="1C241A6C"/>
    <w:lvl w:ilvl="0" w:tplc="9F447176">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20" w15:restartNumberingAfterBreak="0">
    <w:nsid w:val="578E39A2"/>
    <w:multiLevelType w:val="hybridMultilevel"/>
    <w:tmpl w:val="C226C9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D525E46"/>
    <w:multiLevelType w:val="hybridMultilevel"/>
    <w:tmpl w:val="3B603E7C"/>
    <w:lvl w:ilvl="0" w:tplc="0540E5F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66022E94"/>
    <w:multiLevelType w:val="hybridMultilevel"/>
    <w:tmpl w:val="EBDE2A1E"/>
    <w:lvl w:ilvl="0" w:tplc="0E0EAF3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727E2128"/>
    <w:multiLevelType w:val="hybridMultilevel"/>
    <w:tmpl w:val="4B322940"/>
    <w:lvl w:ilvl="0" w:tplc="3818711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7C8081A"/>
    <w:multiLevelType w:val="hybridMultilevel"/>
    <w:tmpl w:val="09661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E0841"/>
    <w:multiLevelType w:val="hybridMultilevel"/>
    <w:tmpl w:val="C69CCCEC"/>
    <w:lvl w:ilvl="0" w:tplc="8C4484A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18"/>
  </w:num>
  <w:num w:numId="4">
    <w:abstractNumId w:val="26"/>
  </w:num>
  <w:num w:numId="5">
    <w:abstractNumId w:val="10"/>
  </w:num>
  <w:num w:numId="6">
    <w:abstractNumId w:val="1"/>
  </w:num>
  <w:num w:numId="7">
    <w:abstractNumId w:val="2"/>
  </w:num>
  <w:num w:numId="8">
    <w:abstractNumId w:val="17"/>
  </w:num>
  <w:num w:numId="9">
    <w:abstractNumId w:val="16"/>
  </w:num>
  <w:num w:numId="10">
    <w:abstractNumId w:val="23"/>
  </w:num>
  <w:num w:numId="11">
    <w:abstractNumId w:val="22"/>
  </w:num>
  <w:num w:numId="12">
    <w:abstractNumId w:val="21"/>
  </w:num>
  <w:num w:numId="13">
    <w:abstractNumId w:val="13"/>
  </w:num>
  <w:num w:numId="14">
    <w:abstractNumId w:val="8"/>
  </w:num>
  <w:num w:numId="15">
    <w:abstractNumId w:val="14"/>
  </w:num>
  <w:num w:numId="16">
    <w:abstractNumId w:val="4"/>
  </w:num>
  <w:num w:numId="17">
    <w:abstractNumId w:val="0"/>
  </w:num>
  <w:num w:numId="18">
    <w:abstractNumId w:val="5"/>
  </w:num>
  <w:num w:numId="19">
    <w:abstractNumId w:val="7"/>
  </w:num>
  <w:num w:numId="20">
    <w:abstractNumId w:val="20"/>
  </w:num>
  <w:num w:numId="21">
    <w:abstractNumId w:val="15"/>
  </w:num>
  <w:num w:numId="22">
    <w:abstractNumId w:val="25"/>
  </w:num>
  <w:num w:numId="23">
    <w:abstractNumId w:val="9"/>
  </w:num>
  <w:num w:numId="24">
    <w:abstractNumId w:val="24"/>
  </w:num>
  <w:num w:numId="25">
    <w:abstractNumId w:val="11"/>
  </w:num>
  <w:num w:numId="26">
    <w:abstractNumId w:val="1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9"/>
    <w:rsid w:val="000011CC"/>
    <w:rsid w:val="00001D97"/>
    <w:rsid w:val="00004FD2"/>
    <w:rsid w:val="00017A60"/>
    <w:rsid w:val="00024BDE"/>
    <w:rsid w:val="00025235"/>
    <w:rsid w:val="0005370F"/>
    <w:rsid w:val="00056386"/>
    <w:rsid w:val="000600B7"/>
    <w:rsid w:val="000651CB"/>
    <w:rsid w:val="00067632"/>
    <w:rsid w:val="00080455"/>
    <w:rsid w:val="000908A7"/>
    <w:rsid w:val="000A5433"/>
    <w:rsid w:val="000A586F"/>
    <w:rsid w:val="000B1236"/>
    <w:rsid w:val="000B50C8"/>
    <w:rsid w:val="000B54C5"/>
    <w:rsid w:val="000C5640"/>
    <w:rsid w:val="000E0023"/>
    <w:rsid w:val="000E23D5"/>
    <w:rsid w:val="000E2B8A"/>
    <w:rsid w:val="000F4DDD"/>
    <w:rsid w:val="000F683F"/>
    <w:rsid w:val="00103B5D"/>
    <w:rsid w:val="00104EEE"/>
    <w:rsid w:val="00106C65"/>
    <w:rsid w:val="00107B72"/>
    <w:rsid w:val="00110BC7"/>
    <w:rsid w:val="00122DA9"/>
    <w:rsid w:val="0012383E"/>
    <w:rsid w:val="00135463"/>
    <w:rsid w:val="00142874"/>
    <w:rsid w:val="00147FE1"/>
    <w:rsid w:val="00163E99"/>
    <w:rsid w:val="00164EF0"/>
    <w:rsid w:val="00165FD1"/>
    <w:rsid w:val="00166587"/>
    <w:rsid w:val="00171EFB"/>
    <w:rsid w:val="00182EDB"/>
    <w:rsid w:val="00191E5D"/>
    <w:rsid w:val="001A142B"/>
    <w:rsid w:val="001A2670"/>
    <w:rsid w:val="001A56B1"/>
    <w:rsid w:val="001B1509"/>
    <w:rsid w:val="001B204E"/>
    <w:rsid w:val="001B69D0"/>
    <w:rsid w:val="001D0AF9"/>
    <w:rsid w:val="001E129D"/>
    <w:rsid w:val="001E1938"/>
    <w:rsid w:val="001E79FA"/>
    <w:rsid w:val="001F0D3A"/>
    <w:rsid w:val="001F4D4F"/>
    <w:rsid w:val="001F5B4A"/>
    <w:rsid w:val="00200C2A"/>
    <w:rsid w:val="00204F92"/>
    <w:rsid w:val="00205C0C"/>
    <w:rsid w:val="00212BD1"/>
    <w:rsid w:val="00222968"/>
    <w:rsid w:val="002235D4"/>
    <w:rsid w:val="00233231"/>
    <w:rsid w:val="0023477B"/>
    <w:rsid w:val="00241AA2"/>
    <w:rsid w:val="00270993"/>
    <w:rsid w:val="00272503"/>
    <w:rsid w:val="002731C1"/>
    <w:rsid w:val="00284821"/>
    <w:rsid w:val="002952E5"/>
    <w:rsid w:val="002A3FDA"/>
    <w:rsid w:val="002A57C1"/>
    <w:rsid w:val="002C2499"/>
    <w:rsid w:val="002C2637"/>
    <w:rsid w:val="002C3B38"/>
    <w:rsid w:val="002E0494"/>
    <w:rsid w:val="002E0885"/>
    <w:rsid w:val="002E25AC"/>
    <w:rsid w:val="002E59A5"/>
    <w:rsid w:val="002E7B96"/>
    <w:rsid w:val="002F7C11"/>
    <w:rsid w:val="00303E80"/>
    <w:rsid w:val="0030547C"/>
    <w:rsid w:val="00315D31"/>
    <w:rsid w:val="00317859"/>
    <w:rsid w:val="00317E6F"/>
    <w:rsid w:val="00321363"/>
    <w:rsid w:val="00330D7D"/>
    <w:rsid w:val="00332677"/>
    <w:rsid w:val="00334502"/>
    <w:rsid w:val="00335113"/>
    <w:rsid w:val="003360B9"/>
    <w:rsid w:val="00340564"/>
    <w:rsid w:val="00343A48"/>
    <w:rsid w:val="00372466"/>
    <w:rsid w:val="00372982"/>
    <w:rsid w:val="0037353D"/>
    <w:rsid w:val="003A6E64"/>
    <w:rsid w:val="003B7230"/>
    <w:rsid w:val="003C6B32"/>
    <w:rsid w:val="003D5AE3"/>
    <w:rsid w:val="003E15AF"/>
    <w:rsid w:val="003E3577"/>
    <w:rsid w:val="003E69AD"/>
    <w:rsid w:val="003F0C48"/>
    <w:rsid w:val="003F1AF6"/>
    <w:rsid w:val="003F2494"/>
    <w:rsid w:val="003F54CA"/>
    <w:rsid w:val="003F666F"/>
    <w:rsid w:val="00400404"/>
    <w:rsid w:val="004017D2"/>
    <w:rsid w:val="00405243"/>
    <w:rsid w:val="004127C0"/>
    <w:rsid w:val="00414646"/>
    <w:rsid w:val="00417C08"/>
    <w:rsid w:val="0042086C"/>
    <w:rsid w:val="00420ABB"/>
    <w:rsid w:val="00424303"/>
    <w:rsid w:val="0042448F"/>
    <w:rsid w:val="004259B9"/>
    <w:rsid w:val="004273EA"/>
    <w:rsid w:val="00432B22"/>
    <w:rsid w:val="00440C8E"/>
    <w:rsid w:val="00442824"/>
    <w:rsid w:val="00446577"/>
    <w:rsid w:val="004545D5"/>
    <w:rsid w:val="00455490"/>
    <w:rsid w:val="00464195"/>
    <w:rsid w:val="00466893"/>
    <w:rsid w:val="00494C3E"/>
    <w:rsid w:val="004A5F38"/>
    <w:rsid w:val="004C4B17"/>
    <w:rsid w:val="004D749C"/>
    <w:rsid w:val="004E4900"/>
    <w:rsid w:val="004F07D8"/>
    <w:rsid w:val="004F5664"/>
    <w:rsid w:val="0050579C"/>
    <w:rsid w:val="00505902"/>
    <w:rsid w:val="005110A9"/>
    <w:rsid w:val="0051709D"/>
    <w:rsid w:val="00525C27"/>
    <w:rsid w:val="00527664"/>
    <w:rsid w:val="00534AA6"/>
    <w:rsid w:val="0055205C"/>
    <w:rsid w:val="005550AF"/>
    <w:rsid w:val="00556006"/>
    <w:rsid w:val="005577D9"/>
    <w:rsid w:val="00564AD3"/>
    <w:rsid w:val="00567CC7"/>
    <w:rsid w:val="005821FD"/>
    <w:rsid w:val="00586E8F"/>
    <w:rsid w:val="00591097"/>
    <w:rsid w:val="00591B21"/>
    <w:rsid w:val="0059254C"/>
    <w:rsid w:val="005A02E8"/>
    <w:rsid w:val="005B64C6"/>
    <w:rsid w:val="005C0C94"/>
    <w:rsid w:val="005C4B6D"/>
    <w:rsid w:val="005C6556"/>
    <w:rsid w:val="005C6A4B"/>
    <w:rsid w:val="005D0ECA"/>
    <w:rsid w:val="005D513A"/>
    <w:rsid w:val="005D6ED1"/>
    <w:rsid w:val="005D7A12"/>
    <w:rsid w:val="005E1E4A"/>
    <w:rsid w:val="005E415C"/>
    <w:rsid w:val="005E7556"/>
    <w:rsid w:val="005F1794"/>
    <w:rsid w:val="006276AD"/>
    <w:rsid w:val="00633030"/>
    <w:rsid w:val="00636AB7"/>
    <w:rsid w:val="00646B7F"/>
    <w:rsid w:val="00647CBA"/>
    <w:rsid w:val="00651C48"/>
    <w:rsid w:val="00660228"/>
    <w:rsid w:val="006621BC"/>
    <w:rsid w:val="006644B9"/>
    <w:rsid w:val="00665129"/>
    <w:rsid w:val="006652BC"/>
    <w:rsid w:val="0066790D"/>
    <w:rsid w:val="00681B81"/>
    <w:rsid w:val="006A6C07"/>
    <w:rsid w:val="006A6FE2"/>
    <w:rsid w:val="006B103F"/>
    <w:rsid w:val="006B49C9"/>
    <w:rsid w:val="006B681F"/>
    <w:rsid w:val="006D5F57"/>
    <w:rsid w:val="006E449C"/>
    <w:rsid w:val="006E4651"/>
    <w:rsid w:val="006F3DA4"/>
    <w:rsid w:val="00705B72"/>
    <w:rsid w:val="00712738"/>
    <w:rsid w:val="00715DF7"/>
    <w:rsid w:val="00715E09"/>
    <w:rsid w:val="007173B8"/>
    <w:rsid w:val="00720641"/>
    <w:rsid w:val="00731552"/>
    <w:rsid w:val="007400DE"/>
    <w:rsid w:val="00767106"/>
    <w:rsid w:val="007760F1"/>
    <w:rsid w:val="00780A95"/>
    <w:rsid w:val="00781685"/>
    <w:rsid w:val="007816E7"/>
    <w:rsid w:val="00782962"/>
    <w:rsid w:val="007832E7"/>
    <w:rsid w:val="007A3AD0"/>
    <w:rsid w:val="007B5D6F"/>
    <w:rsid w:val="007C4DAE"/>
    <w:rsid w:val="007D0872"/>
    <w:rsid w:val="007D207B"/>
    <w:rsid w:val="007E34EC"/>
    <w:rsid w:val="007E77FE"/>
    <w:rsid w:val="00801243"/>
    <w:rsid w:val="00806190"/>
    <w:rsid w:val="00806D71"/>
    <w:rsid w:val="00812FCB"/>
    <w:rsid w:val="0082254E"/>
    <w:rsid w:val="00825D18"/>
    <w:rsid w:val="00833B9D"/>
    <w:rsid w:val="00836FCB"/>
    <w:rsid w:val="00846C48"/>
    <w:rsid w:val="0085277A"/>
    <w:rsid w:val="00861965"/>
    <w:rsid w:val="00864110"/>
    <w:rsid w:val="008641CD"/>
    <w:rsid w:val="00883B62"/>
    <w:rsid w:val="0089394E"/>
    <w:rsid w:val="008A65FD"/>
    <w:rsid w:val="008B32BD"/>
    <w:rsid w:val="008B5A1D"/>
    <w:rsid w:val="008C391F"/>
    <w:rsid w:val="008D6799"/>
    <w:rsid w:val="008D6A21"/>
    <w:rsid w:val="008E0E12"/>
    <w:rsid w:val="008E2F25"/>
    <w:rsid w:val="008E3045"/>
    <w:rsid w:val="008F066D"/>
    <w:rsid w:val="008F3388"/>
    <w:rsid w:val="00901A05"/>
    <w:rsid w:val="00906587"/>
    <w:rsid w:val="00913632"/>
    <w:rsid w:val="0091608A"/>
    <w:rsid w:val="00925B6C"/>
    <w:rsid w:val="009406CC"/>
    <w:rsid w:val="00952308"/>
    <w:rsid w:val="009656EC"/>
    <w:rsid w:val="00974B3C"/>
    <w:rsid w:val="00974EBC"/>
    <w:rsid w:val="00976F5B"/>
    <w:rsid w:val="009804AF"/>
    <w:rsid w:val="00980DF3"/>
    <w:rsid w:val="009812E3"/>
    <w:rsid w:val="009848F0"/>
    <w:rsid w:val="00986DB0"/>
    <w:rsid w:val="009A26F3"/>
    <w:rsid w:val="009B5C72"/>
    <w:rsid w:val="009B6CF3"/>
    <w:rsid w:val="009C17D2"/>
    <w:rsid w:val="009C1C47"/>
    <w:rsid w:val="009C65F0"/>
    <w:rsid w:val="009D1A27"/>
    <w:rsid w:val="009D71F2"/>
    <w:rsid w:val="009E4198"/>
    <w:rsid w:val="009F7ACF"/>
    <w:rsid w:val="00A01DBB"/>
    <w:rsid w:val="00A053F5"/>
    <w:rsid w:val="00A17094"/>
    <w:rsid w:val="00A21BD9"/>
    <w:rsid w:val="00A24128"/>
    <w:rsid w:val="00A26645"/>
    <w:rsid w:val="00A26698"/>
    <w:rsid w:val="00A2690D"/>
    <w:rsid w:val="00A44470"/>
    <w:rsid w:val="00A5588E"/>
    <w:rsid w:val="00A566A9"/>
    <w:rsid w:val="00A620E3"/>
    <w:rsid w:val="00A64B1D"/>
    <w:rsid w:val="00A87DFE"/>
    <w:rsid w:val="00A928F3"/>
    <w:rsid w:val="00AA0537"/>
    <w:rsid w:val="00AA73F8"/>
    <w:rsid w:val="00AC31AD"/>
    <w:rsid w:val="00AC345D"/>
    <w:rsid w:val="00AD012F"/>
    <w:rsid w:val="00AD20F0"/>
    <w:rsid w:val="00AD3A84"/>
    <w:rsid w:val="00AE1ED5"/>
    <w:rsid w:val="00AE24A0"/>
    <w:rsid w:val="00AE3194"/>
    <w:rsid w:val="00AF2733"/>
    <w:rsid w:val="00AF2A69"/>
    <w:rsid w:val="00AF69DC"/>
    <w:rsid w:val="00B0093D"/>
    <w:rsid w:val="00B04045"/>
    <w:rsid w:val="00B10BEA"/>
    <w:rsid w:val="00B237EB"/>
    <w:rsid w:val="00B31480"/>
    <w:rsid w:val="00B33089"/>
    <w:rsid w:val="00B43795"/>
    <w:rsid w:val="00B4578F"/>
    <w:rsid w:val="00B47E16"/>
    <w:rsid w:val="00B50CCF"/>
    <w:rsid w:val="00B51E34"/>
    <w:rsid w:val="00B52CF7"/>
    <w:rsid w:val="00B5403E"/>
    <w:rsid w:val="00B608B0"/>
    <w:rsid w:val="00B650FF"/>
    <w:rsid w:val="00B678F2"/>
    <w:rsid w:val="00B7580A"/>
    <w:rsid w:val="00B77C2F"/>
    <w:rsid w:val="00B83F3C"/>
    <w:rsid w:val="00B900FE"/>
    <w:rsid w:val="00B96ADF"/>
    <w:rsid w:val="00B97F1B"/>
    <w:rsid w:val="00BA3016"/>
    <w:rsid w:val="00BA44D7"/>
    <w:rsid w:val="00BA5165"/>
    <w:rsid w:val="00BA60E8"/>
    <w:rsid w:val="00BA65E2"/>
    <w:rsid w:val="00BA7B2F"/>
    <w:rsid w:val="00BC104A"/>
    <w:rsid w:val="00BD11B0"/>
    <w:rsid w:val="00BD651B"/>
    <w:rsid w:val="00BD7FC1"/>
    <w:rsid w:val="00BE3E29"/>
    <w:rsid w:val="00BF2FC7"/>
    <w:rsid w:val="00BF5AD8"/>
    <w:rsid w:val="00C03115"/>
    <w:rsid w:val="00C050D9"/>
    <w:rsid w:val="00C058E3"/>
    <w:rsid w:val="00C12754"/>
    <w:rsid w:val="00C14CEC"/>
    <w:rsid w:val="00C166C9"/>
    <w:rsid w:val="00C21122"/>
    <w:rsid w:val="00C2317E"/>
    <w:rsid w:val="00C23729"/>
    <w:rsid w:val="00C23EE5"/>
    <w:rsid w:val="00C252D9"/>
    <w:rsid w:val="00C3262A"/>
    <w:rsid w:val="00C44149"/>
    <w:rsid w:val="00C5370A"/>
    <w:rsid w:val="00C54A50"/>
    <w:rsid w:val="00C552E4"/>
    <w:rsid w:val="00C608A0"/>
    <w:rsid w:val="00C65587"/>
    <w:rsid w:val="00C659E3"/>
    <w:rsid w:val="00C6661A"/>
    <w:rsid w:val="00C710D4"/>
    <w:rsid w:val="00C75ED7"/>
    <w:rsid w:val="00C76E64"/>
    <w:rsid w:val="00C82861"/>
    <w:rsid w:val="00C843C6"/>
    <w:rsid w:val="00C84E55"/>
    <w:rsid w:val="00C95CB3"/>
    <w:rsid w:val="00CB423B"/>
    <w:rsid w:val="00CD0C50"/>
    <w:rsid w:val="00CD24ED"/>
    <w:rsid w:val="00CE51A7"/>
    <w:rsid w:val="00CF31B4"/>
    <w:rsid w:val="00CF380D"/>
    <w:rsid w:val="00CF4E9C"/>
    <w:rsid w:val="00D04F21"/>
    <w:rsid w:val="00D303B6"/>
    <w:rsid w:val="00D403CB"/>
    <w:rsid w:val="00D46226"/>
    <w:rsid w:val="00D465D4"/>
    <w:rsid w:val="00D5217F"/>
    <w:rsid w:val="00D637E9"/>
    <w:rsid w:val="00D75EE0"/>
    <w:rsid w:val="00D76E9D"/>
    <w:rsid w:val="00D81393"/>
    <w:rsid w:val="00D82496"/>
    <w:rsid w:val="00D942AC"/>
    <w:rsid w:val="00D962F9"/>
    <w:rsid w:val="00DA4B38"/>
    <w:rsid w:val="00DA5ECF"/>
    <w:rsid w:val="00DC0E43"/>
    <w:rsid w:val="00DC5E39"/>
    <w:rsid w:val="00DC7BBA"/>
    <w:rsid w:val="00DC7CF8"/>
    <w:rsid w:val="00DD0444"/>
    <w:rsid w:val="00DD2450"/>
    <w:rsid w:val="00DD4518"/>
    <w:rsid w:val="00DD5E0D"/>
    <w:rsid w:val="00DE12C8"/>
    <w:rsid w:val="00DF0AB1"/>
    <w:rsid w:val="00DF18EC"/>
    <w:rsid w:val="00DF4020"/>
    <w:rsid w:val="00E00183"/>
    <w:rsid w:val="00E049E8"/>
    <w:rsid w:val="00E1157E"/>
    <w:rsid w:val="00E11CEA"/>
    <w:rsid w:val="00E128D5"/>
    <w:rsid w:val="00E1758C"/>
    <w:rsid w:val="00E240CE"/>
    <w:rsid w:val="00E24D15"/>
    <w:rsid w:val="00E32085"/>
    <w:rsid w:val="00E612CC"/>
    <w:rsid w:val="00E61BC0"/>
    <w:rsid w:val="00E63616"/>
    <w:rsid w:val="00E653F3"/>
    <w:rsid w:val="00E67C47"/>
    <w:rsid w:val="00E825A2"/>
    <w:rsid w:val="00E90627"/>
    <w:rsid w:val="00E90BE5"/>
    <w:rsid w:val="00E9496E"/>
    <w:rsid w:val="00E97E97"/>
    <w:rsid w:val="00EA61F2"/>
    <w:rsid w:val="00EA7358"/>
    <w:rsid w:val="00EB1A02"/>
    <w:rsid w:val="00EB2E09"/>
    <w:rsid w:val="00EC19D6"/>
    <w:rsid w:val="00EC3E1F"/>
    <w:rsid w:val="00ED1E5B"/>
    <w:rsid w:val="00ED2635"/>
    <w:rsid w:val="00ED3080"/>
    <w:rsid w:val="00ED5E8F"/>
    <w:rsid w:val="00EE3511"/>
    <w:rsid w:val="00EE4008"/>
    <w:rsid w:val="00EE5E81"/>
    <w:rsid w:val="00EF58DD"/>
    <w:rsid w:val="00F04531"/>
    <w:rsid w:val="00F05741"/>
    <w:rsid w:val="00F17526"/>
    <w:rsid w:val="00F47463"/>
    <w:rsid w:val="00F52901"/>
    <w:rsid w:val="00F529D7"/>
    <w:rsid w:val="00F53972"/>
    <w:rsid w:val="00F56980"/>
    <w:rsid w:val="00F56ABC"/>
    <w:rsid w:val="00F5702F"/>
    <w:rsid w:val="00F6151D"/>
    <w:rsid w:val="00F64444"/>
    <w:rsid w:val="00F75163"/>
    <w:rsid w:val="00F841DC"/>
    <w:rsid w:val="00F90AB3"/>
    <w:rsid w:val="00F90F3F"/>
    <w:rsid w:val="00FB0A48"/>
    <w:rsid w:val="00FB4D3B"/>
    <w:rsid w:val="00FC054F"/>
    <w:rsid w:val="00FC630D"/>
    <w:rsid w:val="00FC734D"/>
    <w:rsid w:val="00FC7A05"/>
    <w:rsid w:val="00FD14C5"/>
    <w:rsid w:val="00FD5084"/>
    <w:rsid w:val="00FE0F71"/>
    <w:rsid w:val="00FF1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5DE0E0"/>
  <w15:chartTrackingRefBased/>
  <w15:docId w15:val="{1327C3D9-2EAA-4046-9146-AF3AFFC5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14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44149"/>
    <w:pPr>
      <w:jc w:val="both"/>
    </w:pPr>
  </w:style>
  <w:style w:type="character" w:customStyle="1" w:styleId="PagrindinistekstasDiagrama">
    <w:name w:val="Pagrindinis tekstas Diagrama"/>
    <w:basedOn w:val="Numatytasispastraiposriftas"/>
    <w:link w:val="Pagrindinistekstas"/>
    <w:rsid w:val="00C44149"/>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C44149"/>
    <w:pPr>
      <w:ind w:left="720"/>
      <w:contextualSpacing/>
    </w:pPr>
  </w:style>
  <w:style w:type="character" w:customStyle="1" w:styleId="SraopastraipaDiagrama">
    <w:name w:val="Sąrašo pastraipa Diagrama"/>
    <w:aliases w:val="ERP-List Paragraph Diagrama"/>
    <w:link w:val="Sraopastraipa"/>
    <w:uiPriority w:val="34"/>
    <w:locked/>
    <w:rsid w:val="005A02E8"/>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unhideWhenUsed/>
    <w:rsid w:val="00712738"/>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rsid w:val="00712738"/>
    <w:rPr>
      <w:rFonts w:ascii="Times New Roman" w:eastAsia="Times New Roman" w:hAnsi="Times New Roman" w:cs="Times New Roman"/>
      <w:sz w:val="24"/>
      <w:szCs w:val="24"/>
    </w:rPr>
  </w:style>
  <w:style w:type="paragraph" w:styleId="Betarp">
    <w:name w:val="No Spacing"/>
    <w:uiPriority w:val="1"/>
    <w:qFormat/>
    <w:rsid w:val="00BF5AD8"/>
    <w:pPr>
      <w:spacing w:after="0" w:line="240" w:lineRule="auto"/>
    </w:pPr>
  </w:style>
  <w:style w:type="paragraph" w:styleId="Antrats">
    <w:name w:val="header"/>
    <w:basedOn w:val="prastasis"/>
    <w:link w:val="AntratsDiagrama"/>
    <w:uiPriority w:val="99"/>
    <w:unhideWhenUsed/>
    <w:rsid w:val="002235D4"/>
    <w:pPr>
      <w:tabs>
        <w:tab w:val="center" w:pos="4819"/>
        <w:tab w:val="right" w:pos="9638"/>
      </w:tabs>
    </w:pPr>
  </w:style>
  <w:style w:type="character" w:customStyle="1" w:styleId="AntratsDiagrama">
    <w:name w:val="Antraštės Diagrama"/>
    <w:basedOn w:val="Numatytasispastraiposriftas"/>
    <w:link w:val="Antrats"/>
    <w:uiPriority w:val="99"/>
    <w:rsid w:val="002235D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2235D4"/>
    <w:pPr>
      <w:tabs>
        <w:tab w:val="center" w:pos="4819"/>
        <w:tab w:val="right" w:pos="9638"/>
      </w:tabs>
    </w:pPr>
  </w:style>
  <w:style w:type="character" w:customStyle="1" w:styleId="PoratDiagrama">
    <w:name w:val="Poraštė Diagrama"/>
    <w:basedOn w:val="Numatytasispastraiposriftas"/>
    <w:link w:val="Porat"/>
    <w:uiPriority w:val="99"/>
    <w:rsid w:val="002235D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2235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5D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046106">
      <w:bodyDiv w:val="1"/>
      <w:marLeft w:val="0"/>
      <w:marRight w:val="0"/>
      <w:marTop w:val="0"/>
      <w:marBottom w:val="0"/>
      <w:divBdr>
        <w:top w:val="none" w:sz="0" w:space="0" w:color="auto"/>
        <w:left w:val="none" w:sz="0" w:space="0" w:color="auto"/>
        <w:bottom w:val="none" w:sz="0" w:space="0" w:color="auto"/>
        <w:right w:val="none" w:sz="0" w:space="0" w:color="auto"/>
      </w:divBdr>
    </w:div>
    <w:div w:id="738208974">
      <w:bodyDiv w:val="1"/>
      <w:marLeft w:val="0"/>
      <w:marRight w:val="0"/>
      <w:marTop w:val="0"/>
      <w:marBottom w:val="0"/>
      <w:divBdr>
        <w:top w:val="none" w:sz="0" w:space="0" w:color="auto"/>
        <w:left w:val="none" w:sz="0" w:space="0" w:color="auto"/>
        <w:bottom w:val="none" w:sz="0" w:space="0" w:color="auto"/>
        <w:right w:val="none" w:sz="0" w:space="0" w:color="auto"/>
      </w:divBdr>
    </w:div>
    <w:div w:id="9002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3E9C0-7EC2-43D3-8192-B079348B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24657</Words>
  <Characters>14056</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2019-07-23T12:02:00Z</cp:lastPrinted>
  <dcterms:created xsi:type="dcterms:W3CDTF">2019-07-24T05:29:00Z</dcterms:created>
  <dcterms:modified xsi:type="dcterms:W3CDTF">2019-07-24T05:29:00Z</dcterms:modified>
</cp:coreProperties>
</file>