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B02C9" w14:textId="77777777" w:rsidR="00CF19D0" w:rsidRDefault="00CF19D0" w:rsidP="007D3A3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Aiškinamasis raštas</w:t>
      </w:r>
    </w:p>
    <w:p w14:paraId="25DB02CA" w14:textId="77777777" w:rsidR="00CF19D0" w:rsidRPr="00F33612" w:rsidRDefault="00CF19D0" w:rsidP="00387345">
      <w:pPr>
        <w:jc w:val="center"/>
        <w:rPr>
          <w:szCs w:val="24"/>
        </w:rPr>
      </w:pPr>
      <w:r w:rsidRPr="00F255E8">
        <w:rPr>
          <w:b/>
        </w:rPr>
        <w:t xml:space="preserve">PRIE </w:t>
      </w:r>
      <w:r>
        <w:rPr>
          <w:b/>
        </w:rPr>
        <w:t xml:space="preserve">TARYBOS </w:t>
      </w:r>
      <w:r w:rsidRPr="00F255E8">
        <w:rPr>
          <w:b/>
        </w:rPr>
        <w:t>SPRENDIMO PROJEKTO</w:t>
      </w:r>
      <w:r>
        <w:rPr>
          <w:b/>
        </w:rPr>
        <w:t xml:space="preserve"> </w:t>
      </w:r>
      <w:r>
        <w:t>„</w:t>
      </w:r>
      <w:r w:rsidRPr="00F33612">
        <w:rPr>
          <w:b/>
          <w:caps/>
          <w:szCs w:val="24"/>
        </w:rPr>
        <w:t>DĖL</w:t>
      </w:r>
      <w:r>
        <w:rPr>
          <w:b/>
          <w:caps/>
          <w:szCs w:val="24"/>
        </w:rPr>
        <w:t xml:space="preserve"> </w:t>
      </w:r>
      <w:r w:rsidRPr="00671179">
        <w:rPr>
          <w:b/>
          <w:caps/>
          <w:szCs w:val="24"/>
        </w:rPr>
        <w:t xml:space="preserve">KLAIPĖDOS MIESTO SAVIVALDYBĖS </w:t>
      </w:r>
      <w:r>
        <w:rPr>
          <w:b/>
          <w:caps/>
          <w:szCs w:val="24"/>
        </w:rPr>
        <w:t xml:space="preserve">TARYBOS </w:t>
      </w:r>
      <w:smartTag w:uri="urn:schemas-microsoft-com:office:smarttags" w:element="metricconverter">
        <w:smartTagPr>
          <w:attr w:name="ProductID" w:val="2011 M"/>
        </w:smartTagPr>
        <w:r>
          <w:rPr>
            <w:b/>
            <w:caps/>
            <w:szCs w:val="24"/>
          </w:rPr>
          <w:t>2011 M</w:t>
        </w:r>
      </w:smartTag>
      <w:r>
        <w:rPr>
          <w:b/>
          <w:caps/>
          <w:szCs w:val="24"/>
        </w:rPr>
        <w:t>. LAPKRIČIO 24 D. SPRENDIMO NR. T2-370 „</w:t>
      </w:r>
      <w:r w:rsidRPr="00D02CC9">
        <w:rPr>
          <w:b/>
          <w:szCs w:val="24"/>
        </w:rPr>
        <w:t xml:space="preserve">DĖL KLAIPĖDOS MIESTO SAVIVALDYBĖS </w:t>
      </w:r>
      <w:r w:rsidRPr="00D02CC9">
        <w:rPr>
          <w:b/>
          <w:caps/>
          <w:szCs w:val="24"/>
        </w:rPr>
        <w:t xml:space="preserve">KOMUNALINIŲ ATLIEKŲ TVARKYMO TAISYKLIŲ </w:t>
      </w:r>
      <w:r w:rsidRPr="00D02CC9">
        <w:rPr>
          <w:b/>
          <w:szCs w:val="24"/>
        </w:rPr>
        <w:t>PATVIRTINIMO</w:t>
      </w:r>
      <w:r>
        <w:rPr>
          <w:b/>
          <w:caps/>
          <w:szCs w:val="24"/>
        </w:rPr>
        <w:t>“ PAKEITIMO“</w:t>
      </w:r>
    </w:p>
    <w:p w14:paraId="25DB02CB" w14:textId="77777777" w:rsidR="00522D69" w:rsidRDefault="00522D69" w:rsidP="00684BA2">
      <w:pPr>
        <w:jc w:val="both"/>
      </w:pPr>
    </w:p>
    <w:p w14:paraId="25DB02CC" w14:textId="77777777" w:rsidR="00CF19D0" w:rsidRDefault="00CF19D0" w:rsidP="00684BA2">
      <w:pPr>
        <w:jc w:val="both"/>
        <w:rPr>
          <w:b/>
        </w:rPr>
      </w:pPr>
      <w:r>
        <w:rPr>
          <w:b/>
        </w:rPr>
        <w:t>1. Sprendimo projekto esmė, tikslai ir uždaviniai.</w:t>
      </w:r>
    </w:p>
    <w:p w14:paraId="25DB02CD" w14:textId="77777777" w:rsidR="00543BDE" w:rsidRPr="00247D4A" w:rsidRDefault="00CF19D0" w:rsidP="00543BDE">
      <w:pPr>
        <w:ind w:firstLine="540"/>
        <w:jc w:val="both"/>
        <w:rPr>
          <w:szCs w:val="24"/>
        </w:rPr>
      </w:pPr>
      <w:r w:rsidRPr="00344649">
        <w:t>Šio sprendimo projekt</w:t>
      </w:r>
      <w:r w:rsidR="000F7B5F">
        <w:t xml:space="preserve">o tikslas </w:t>
      </w:r>
      <w:r w:rsidR="000F7B5F" w:rsidRPr="00344649">
        <w:rPr>
          <w:szCs w:val="24"/>
        </w:rPr>
        <w:t>–</w:t>
      </w:r>
      <w:r w:rsidR="000F7B5F">
        <w:t xml:space="preserve"> </w:t>
      </w:r>
      <w:r w:rsidRPr="00344649">
        <w:t xml:space="preserve">pakeisti </w:t>
      </w:r>
      <w:r w:rsidRPr="00344649">
        <w:rPr>
          <w:szCs w:val="24"/>
        </w:rPr>
        <w:t xml:space="preserve">Klaipėdos miesto savivaldybės komunalinių atliekų tvarkymo taisykles (toliau – Taisykles), </w:t>
      </w:r>
      <w:r w:rsidRPr="00344649">
        <w:t>atsižvelgiant į naujas atliekų tvarkymą reglamentuojančių teisės aktų nuostatas</w:t>
      </w:r>
      <w:r w:rsidR="002C5D15">
        <w:t xml:space="preserve"> bei</w:t>
      </w:r>
      <w:r>
        <w:t xml:space="preserve"> </w:t>
      </w:r>
      <w:r w:rsidRPr="00344649">
        <w:t>sureguliuo</w:t>
      </w:r>
      <w:r w:rsidR="002C5D15">
        <w:t xml:space="preserve">ti Taisyklių reglamentavimą pagal </w:t>
      </w:r>
      <w:r w:rsidR="005C3A49">
        <w:rPr>
          <w:rFonts w:eastAsia="Times New Roman"/>
          <w:lang w:eastAsia="lt-LT"/>
        </w:rPr>
        <w:t>neaiškumus</w:t>
      </w:r>
      <w:r w:rsidR="00543BDE" w:rsidRPr="00247D4A">
        <w:rPr>
          <w:szCs w:val="24"/>
        </w:rPr>
        <w:t xml:space="preserve">, </w:t>
      </w:r>
      <w:r w:rsidR="00CC2948">
        <w:rPr>
          <w:szCs w:val="24"/>
        </w:rPr>
        <w:t>atsirandančius</w:t>
      </w:r>
      <w:r w:rsidR="00543BDE" w:rsidRPr="00247D4A">
        <w:rPr>
          <w:szCs w:val="24"/>
        </w:rPr>
        <w:t xml:space="preserve"> taikant šių Taisyklių reikalavimus</w:t>
      </w:r>
      <w:r w:rsidR="00543BDE" w:rsidRPr="00543BDE">
        <w:rPr>
          <w:szCs w:val="24"/>
        </w:rPr>
        <w:t xml:space="preserve"> </w:t>
      </w:r>
      <w:r w:rsidR="00543BDE" w:rsidRPr="00247D4A">
        <w:rPr>
          <w:szCs w:val="24"/>
        </w:rPr>
        <w:t xml:space="preserve">praktikoje. </w:t>
      </w:r>
    </w:p>
    <w:p w14:paraId="25DB02CE" w14:textId="77777777" w:rsidR="00CF19D0" w:rsidRDefault="00CF19D0" w:rsidP="00684BA2">
      <w:pPr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14:paraId="40CEB180" w14:textId="4AC04EF8" w:rsidR="00124016" w:rsidRDefault="001D181A" w:rsidP="00344649">
      <w:pPr>
        <w:pStyle w:val="Pagrindinistekstas"/>
        <w:ind w:firstLine="690"/>
        <w:rPr>
          <w:i w:val="0"/>
          <w:szCs w:val="24"/>
        </w:rPr>
      </w:pPr>
      <w:r w:rsidRPr="001B363B">
        <w:rPr>
          <w:i w:val="0"/>
          <w:szCs w:val="24"/>
        </w:rPr>
        <w:t>Planuojama</w:t>
      </w:r>
      <w:r w:rsidR="001B363B">
        <w:rPr>
          <w:i w:val="0"/>
          <w:szCs w:val="24"/>
        </w:rPr>
        <w:t xml:space="preserve">, kad 2019 m. balandžio – </w:t>
      </w:r>
      <w:r w:rsidR="00540C6C">
        <w:rPr>
          <w:i w:val="0"/>
          <w:szCs w:val="24"/>
        </w:rPr>
        <w:t>liepos</w:t>
      </w:r>
      <w:r w:rsidR="00904140" w:rsidRPr="001B363B">
        <w:rPr>
          <w:i w:val="0"/>
          <w:szCs w:val="24"/>
        </w:rPr>
        <w:t xml:space="preserve"> mėn. </w:t>
      </w:r>
      <w:r w:rsidR="006268DD" w:rsidRPr="001B363B">
        <w:rPr>
          <w:i w:val="0"/>
          <w:szCs w:val="24"/>
        </w:rPr>
        <w:t xml:space="preserve">Klaipėdos miesto </w:t>
      </w:r>
      <w:r w:rsidR="00904140" w:rsidRPr="001B363B">
        <w:rPr>
          <w:i w:val="0"/>
          <w:szCs w:val="24"/>
        </w:rPr>
        <w:t>individu</w:t>
      </w:r>
      <w:r w:rsidR="000C4C48" w:rsidRPr="001B363B">
        <w:rPr>
          <w:i w:val="0"/>
          <w:szCs w:val="24"/>
        </w:rPr>
        <w:t>a</w:t>
      </w:r>
      <w:r w:rsidR="00904140" w:rsidRPr="001B363B">
        <w:rPr>
          <w:i w:val="0"/>
          <w:szCs w:val="24"/>
        </w:rPr>
        <w:t xml:space="preserve">lių namų gyventojams bus </w:t>
      </w:r>
      <w:r w:rsidRPr="001B363B">
        <w:rPr>
          <w:i w:val="0"/>
          <w:szCs w:val="24"/>
        </w:rPr>
        <w:t>išdalinta 3600</w:t>
      </w:r>
      <w:r w:rsidR="00904140" w:rsidRPr="001B363B">
        <w:rPr>
          <w:i w:val="0"/>
          <w:szCs w:val="24"/>
        </w:rPr>
        <w:t xml:space="preserve"> vnt. </w:t>
      </w:r>
      <w:r w:rsidR="00465200" w:rsidRPr="001B363B">
        <w:rPr>
          <w:i w:val="0"/>
          <w:szCs w:val="24"/>
        </w:rPr>
        <w:t xml:space="preserve">240 l talpos individualių </w:t>
      </w:r>
      <w:r w:rsidR="009B5092">
        <w:rPr>
          <w:i w:val="0"/>
          <w:szCs w:val="24"/>
        </w:rPr>
        <w:t>žaliųjų</w:t>
      </w:r>
      <w:r w:rsidR="00465200" w:rsidRPr="001B363B">
        <w:rPr>
          <w:i w:val="0"/>
          <w:szCs w:val="24"/>
        </w:rPr>
        <w:t xml:space="preserve"> atliekų surinkimo konteinerių</w:t>
      </w:r>
      <w:r w:rsidR="00CD1CDD">
        <w:rPr>
          <w:i w:val="0"/>
          <w:szCs w:val="24"/>
        </w:rPr>
        <w:t xml:space="preserve">, dėl to jiems pasikeis žaliųjų atliekų surinkimo tvarka. </w:t>
      </w:r>
      <w:r w:rsidR="00540C6C">
        <w:rPr>
          <w:i w:val="0"/>
          <w:szCs w:val="24"/>
        </w:rPr>
        <w:t xml:space="preserve">Iki šiol žaliąsias atliekas gyventojai išrūšiuodavo ir palikdavo plastikiniuose maišuose prie atliekų konteinerių. Išdalinus konteinerius žaliosios atliekos plastikiniuose maišuose nebus surenkamos. Pereinama prie ekologiškesnės ir tvarkingesnės rūšiavimo formos. </w:t>
      </w:r>
      <w:r w:rsidR="00124016">
        <w:rPr>
          <w:i w:val="0"/>
          <w:szCs w:val="24"/>
        </w:rPr>
        <w:t>Į žaliųjų atliekų konteinerius bus galima mesti ne tik lapus, žolę, sugedusius vaisius, susmulkintas šakas, bet virtuvėje susidarančias žaliąsias neapdorotas vaisių, daržovių  bei kt. atliekas.</w:t>
      </w:r>
    </w:p>
    <w:p w14:paraId="25DB02D3" w14:textId="77777777" w:rsidR="00CF19D0" w:rsidRPr="009747C4" w:rsidRDefault="00CF19D0" w:rsidP="00684BA2">
      <w:pPr>
        <w:jc w:val="both"/>
        <w:rPr>
          <w:b/>
        </w:rPr>
      </w:pPr>
      <w:r w:rsidRPr="009747C4">
        <w:rPr>
          <w:b/>
        </w:rPr>
        <w:t>3. Kokių rezultatų laukiama.</w:t>
      </w:r>
    </w:p>
    <w:p w14:paraId="25DB02D4" w14:textId="77777777" w:rsidR="00CF19D0" w:rsidRPr="009747C4" w:rsidRDefault="00CF19D0" w:rsidP="00FD7615">
      <w:pPr>
        <w:pStyle w:val="Pagrindinistekstas"/>
        <w:ind w:firstLine="720"/>
        <w:rPr>
          <w:bCs/>
          <w:i w:val="0"/>
          <w:szCs w:val="24"/>
        </w:rPr>
      </w:pPr>
      <w:r w:rsidRPr="00E7075D">
        <w:rPr>
          <w:i w:val="0"/>
        </w:rPr>
        <w:t xml:space="preserve">Pakeitus Taisykles, jos atitiks Aplinkos ministro </w:t>
      </w:r>
      <w:r w:rsidR="000F7B5F" w:rsidRPr="00E7075D">
        <w:rPr>
          <w:i w:val="0"/>
          <w:color w:val="000000"/>
        </w:rPr>
        <w:t>2012 m. spalio 23 d. įsakymu Nr. D1-857</w:t>
      </w:r>
      <w:r w:rsidR="000F7B5F">
        <w:rPr>
          <w:i w:val="0"/>
          <w:color w:val="000000"/>
        </w:rPr>
        <w:t xml:space="preserve"> </w:t>
      </w:r>
      <w:r>
        <w:rPr>
          <w:i w:val="0"/>
        </w:rPr>
        <w:t xml:space="preserve">patvirtintus </w:t>
      </w:r>
      <w:r w:rsidRPr="00C17061">
        <w:rPr>
          <w:i w:val="0"/>
        </w:rPr>
        <w:t>Minimalius komunalinių atliekų tvarkymo paslaugos kokybės reikalavimus</w:t>
      </w:r>
      <w:r>
        <w:rPr>
          <w:i w:val="0"/>
        </w:rPr>
        <w:t>,</w:t>
      </w:r>
      <w:r w:rsidRPr="009747C4">
        <w:rPr>
          <w:i w:val="0"/>
        </w:rPr>
        <w:t xml:space="preserve"> bus </w:t>
      </w:r>
      <w:r w:rsidRPr="009747C4">
        <w:rPr>
          <w:bCs/>
          <w:i w:val="0"/>
          <w:szCs w:val="24"/>
        </w:rPr>
        <w:t>sudarytos tinkamos teisinės prielaidos visuotinai ir kokybiškai</w:t>
      </w:r>
      <w:r>
        <w:rPr>
          <w:bCs/>
          <w:i w:val="0"/>
          <w:szCs w:val="24"/>
        </w:rPr>
        <w:t xml:space="preserve">, </w:t>
      </w:r>
      <w:r w:rsidRPr="00876B14">
        <w:rPr>
          <w:i w:val="0"/>
        </w:rPr>
        <w:t>prieinama</w:t>
      </w:r>
      <w:r>
        <w:rPr>
          <w:i w:val="0"/>
        </w:rPr>
        <w:t>i</w:t>
      </w:r>
      <w:r w:rsidRPr="00876B14">
        <w:rPr>
          <w:i w:val="0"/>
        </w:rPr>
        <w:t xml:space="preserve"> (įperkama</w:t>
      </w:r>
      <w:r>
        <w:rPr>
          <w:i w:val="0"/>
        </w:rPr>
        <w:t>i</w:t>
      </w:r>
      <w:r w:rsidRPr="00876B14">
        <w:rPr>
          <w:i w:val="0"/>
        </w:rPr>
        <w:t xml:space="preserve">) </w:t>
      </w:r>
      <w:r w:rsidRPr="009747C4">
        <w:rPr>
          <w:bCs/>
          <w:i w:val="0"/>
          <w:szCs w:val="24"/>
        </w:rPr>
        <w:t>komunalinių atliekų tvarkymo paslaugai</w:t>
      </w:r>
      <w:r>
        <w:rPr>
          <w:bCs/>
          <w:i w:val="0"/>
          <w:szCs w:val="24"/>
        </w:rPr>
        <w:t xml:space="preserve">, </w:t>
      </w:r>
      <w:r w:rsidR="005C3A49">
        <w:rPr>
          <w:bCs/>
          <w:i w:val="0"/>
          <w:szCs w:val="24"/>
        </w:rPr>
        <w:t xml:space="preserve">bus </w:t>
      </w:r>
      <w:r w:rsidRPr="009747C4">
        <w:rPr>
          <w:bCs/>
          <w:i w:val="0"/>
          <w:szCs w:val="24"/>
        </w:rPr>
        <w:t>sureguliuot</w:t>
      </w:r>
      <w:r>
        <w:rPr>
          <w:bCs/>
          <w:i w:val="0"/>
          <w:szCs w:val="24"/>
        </w:rPr>
        <w:t>i</w:t>
      </w:r>
      <w:r w:rsidRPr="009747C4">
        <w:rPr>
          <w:bCs/>
          <w:i w:val="0"/>
          <w:szCs w:val="24"/>
        </w:rPr>
        <w:t xml:space="preserve"> Taisyklių taikymo praktikoje kil</w:t>
      </w:r>
      <w:r>
        <w:rPr>
          <w:bCs/>
          <w:i w:val="0"/>
          <w:szCs w:val="24"/>
        </w:rPr>
        <w:t>ę nesklandumai</w:t>
      </w:r>
      <w:r w:rsidRPr="009747C4">
        <w:rPr>
          <w:bCs/>
          <w:i w:val="0"/>
          <w:szCs w:val="24"/>
        </w:rPr>
        <w:t xml:space="preserve">. </w:t>
      </w:r>
    </w:p>
    <w:p w14:paraId="25DB02D5" w14:textId="77777777" w:rsidR="00CF19D0" w:rsidRDefault="00CF19D0" w:rsidP="00684BA2">
      <w:pPr>
        <w:jc w:val="both"/>
        <w:rPr>
          <w:b/>
        </w:rPr>
      </w:pPr>
      <w:r>
        <w:rPr>
          <w:b/>
        </w:rPr>
        <w:t>4. Sprendimo projekto rengimo metu gauti specialistų vertinimai.</w:t>
      </w:r>
    </w:p>
    <w:p w14:paraId="25DB02D6" w14:textId="1FF891B5" w:rsidR="00CF19D0" w:rsidRDefault="00CF19D0" w:rsidP="00FA1BAB">
      <w:pPr>
        <w:jc w:val="both"/>
        <w:rPr>
          <w:bCs/>
          <w:szCs w:val="24"/>
        </w:rPr>
      </w:pPr>
      <w:r w:rsidRPr="000B0F43">
        <w:rPr>
          <w:bCs/>
          <w:szCs w:val="24"/>
        </w:rPr>
        <w:t xml:space="preserve">Sprendimo projektas derintas su </w:t>
      </w:r>
      <w:r w:rsidR="00522D69" w:rsidRPr="000B0F43">
        <w:rPr>
          <w:bCs/>
          <w:szCs w:val="24"/>
        </w:rPr>
        <w:t xml:space="preserve">Savivaldybės administracijos </w:t>
      </w:r>
      <w:r w:rsidR="009B5092">
        <w:rPr>
          <w:bCs/>
          <w:szCs w:val="24"/>
        </w:rPr>
        <w:t xml:space="preserve">bei Klaipėdos regiono atliekų tvarkymo centro </w:t>
      </w:r>
      <w:r w:rsidRPr="000B0F43">
        <w:rPr>
          <w:bCs/>
          <w:szCs w:val="24"/>
        </w:rPr>
        <w:t>specialistais</w:t>
      </w:r>
      <w:r w:rsidR="00522D69" w:rsidRPr="000B0F43">
        <w:rPr>
          <w:bCs/>
          <w:szCs w:val="24"/>
        </w:rPr>
        <w:t>.</w:t>
      </w:r>
      <w:r>
        <w:rPr>
          <w:bCs/>
          <w:szCs w:val="24"/>
        </w:rPr>
        <w:t xml:space="preserve"> </w:t>
      </w:r>
    </w:p>
    <w:p w14:paraId="25DB02E1" w14:textId="0CB04CC4" w:rsidR="000F7B5F" w:rsidRDefault="00CF19D0" w:rsidP="00214FE6">
      <w:pPr>
        <w:jc w:val="both"/>
        <w:rPr>
          <w:b/>
        </w:rPr>
      </w:pPr>
      <w:r>
        <w:rPr>
          <w:b/>
        </w:rPr>
        <w:t>5. Išlaidų sąmatos, skaičiavimai, reikalingi pagrindimai ir paaiškinimai.</w:t>
      </w:r>
    </w:p>
    <w:p w14:paraId="627DBB7D" w14:textId="0F9FB589" w:rsidR="00214FE6" w:rsidRPr="00214FE6" w:rsidRDefault="00214FE6" w:rsidP="00214FE6">
      <w:pPr>
        <w:jc w:val="both"/>
      </w:pPr>
      <w:r>
        <w:t>Nėra.</w:t>
      </w:r>
    </w:p>
    <w:p w14:paraId="25DB02E2" w14:textId="77777777" w:rsidR="00CF19D0" w:rsidRDefault="00CF19D0" w:rsidP="00684BA2">
      <w:pPr>
        <w:jc w:val="both"/>
        <w:rPr>
          <w:b/>
        </w:rPr>
      </w:pPr>
      <w:r>
        <w:rPr>
          <w:b/>
        </w:rPr>
        <w:t>6. Lėšų poreikis sprendimo įgyvendinimui.</w:t>
      </w:r>
    </w:p>
    <w:p w14:paraId="25DB02E3" w14:textId="77777777" w:rsidR="00CF19D0" w:rsidRPr="00CD08B1" w:rsidRDefault="00CF19D0" w:rsidP="005E4201">
      <w:pPr>
        <w:tabs>
          <w:tab w:val="num" w:pos="-78"/>
          <w:tab w:val="left" w:pos="1092"/>
        </w:tabs>
        <w:jc w:val="both"/>
        <w:rPr>
          <w:b/>
          <w:szCs w:val="24"/>
        </w:rPr>
      </w:pPr>
      <w:r w:rsidRPr="00CD08B1">
        <w:rPr>
          <w:szCs w:val="24"/>
        </w:rPr>
        <w:t>Papildomas lėšų poreikis sprendimo projektui įgyvendinti nereikalingas.</w:t>
      </w:r>
    </w:p>
    <w:p w14:paraId="25DB02E4" w14:textId="77777777" w:rsidR="00CF19D0" w:rsidRDefault="00CF19D0" w:rsidP="00684BA2">
      <w:pPr>
        <w:jc w:val="both"/>
        <w:rPr>
          <w:b/>
        </w:rPr>
      </w:pPr>
      <w:r>
        <w:rPr>
          <w:b/>
        </w:rPr>
        <w:t>7. Galimos teigiamos ir neigiamos sprendimo priėmimo pasekmės.</w:t>
      </w:r>
    </w:p>
    <w:p w14:paraId="25DB02E5" w14:textId="69AE2C6D" w:rsidR="00CF19D0" w:rsidRPr="001E54CE" w:rsidRDefault="00CF19D0" w:rsidP="00FA1BAB">
      <w:pPr>
        <w:jc w:val="both"/>
        <w:rPr>
          <w:highlight w:val="yellow"/>
        </w:rPr>
      </w:pPr>
      <w:r w:rsidRPr="00E17715">
        <w:rPr>
          <w:bCs/>
          <w:szCs w:val="24"/>
        </w:rPr>
        <w:t>Priėmus šį sprendimo projektą</w:t>
      </w:r>
      <w:r>
        <w:rPr>
          <w:bCs/>
          <w:szCs w:val="24"/>
        </w:rPr>
        <w:t xml:space="preserve">, Taisyklės </w:t>
      </w:r>
      <w:r w:rsidRPr="00E17715">
        <w:rPr>
          <w:bCs/>
          <w:szCs w:val="24"/>
        </w:rPr>
        <w:t>atitiks atliekų tvarkymą reglamentuojančių teisės aktų nuostatas</w:t>
      </w:r>
      <w:r>
        <w:rPr>
          <w:bCs/>
          <w:szCs w:val="24"/>
        </w:rPr>
        <w:t xml:space="preserve">, bus </w:t>
      </w:r>
      <w:r w:rsidR="009540DF">
        <w:rPr>
          <w:bCs/>
          <w:szCs w:val="24"/>
        </w:rPr>
        <w:t>ekologiškesnis ir tvarkingesnis</w:t>
      </w:r>
      <w:r w:rsidR="009A05B0">
        <w:rPr>
          <w:bCs/>
          <w:szCs w:val="24"/>
        </w:rPr>
        <w:t xml:space="preserve"> žaliųjų atliekų surinkimas ir tvarkymas</w:t>
      </w:r>
      <w:r w:rsidR="009540DF">
        <w:rPr>
          <w:bCs/>
          <w:szCs w:val="24"/>
        </w:rPr>
        <w:t xml:space="preserve"> bei suteikta galimybė atliekų turėtojams dalinai rūšiuoti maisto atliekas</w:t>
      </w:r>
      <w:r w:rsidR="009A05B0">
        <w:rPr>
          <w:bCs/>
          <w:szCs w:val="24"/>
        </w:rPr>
        <w:t>.</w:t>
      </w:r>
    </w:p>
    <w:p w14:paraId="25DB02E6" w14:textId="77777777" w:rsidR="00CF19D0" w:rsidRPr="00F1212B" w:rsidRDefault="00CF19D0" w:rsidP="00FA1BAB">
      <w:pPr>
        <w:jc w:val="both"/>
        <w:rPr>
          <w:szCs w:val="24"/>
        </w:rPr>
      </w:pPr>
      <w:r w:rsidRPr="009A05B0">
        <w:rPr>
          <w:szCs w:val="24"/>
        </w:rPr>
        <w:t>Neigiam</w:t>
      </w:r>
      <w:r w:rsidR="00954B1B" w:rsidRPr="009A05B0">
        <w:rPr>
          <w:szCs w:val="24"/>
        </w:rPr>
        <w:t>ų</w:t>
      </w:r>
      <w:r w:rsidRPr="009A05B0">
        <w:rPr>
          <w:szCs w:val="24"/>
        </w:rPr>
        <w:t xml:space="preserve"> pasekm</w:t>
      </w:r>
      <w:r w:rsidR="00522D69" w:rsidRPr="009A05B0">
        <w:rPr>
          <w:szCs w:val="24"/>
        </w:rPr>
        <w:t>ių nenumatoma.</w:t>
      </w:r>
      <w:r w:rsidR="00522D69">
        <w:rPr>
          <w:szCs w:val="24"/>
        </w:rPr>
        <w:t xml:space="preserve"> </w:t>
      </w:r>
    </w:p>
    <w:p w14:paraId="25DB02E7" w14:textId="77777777" w:rsidR="00CF19D0" w:rsidRDefault="00CF19D0" w:rsidP="00684BA2">
      <w:pPr>
        <w:jc w:val="both"/>
      </w:pPr>
    </w:p>
    <w:p w14:paraId="25DB02E8" w14:textId="77777777" w:rsidR="00CF19D0" w:rsidRDefault="00CF19D0" w:rsidP="00684BA2">
      <w:pPr>
        <w:jc w:val="both"/>
      </w:pPr>
    </w:p>
    <w:p w14:paraId="25DB02E9" w14:textId="78D43A96" w:rsidR="00CF19D0" w:rsidRDefault="00FD74E2" w:rsidP="00522D69">
      <w:pPr>
        <w:tabs>
          <w:tab w:val="left" w:pos="8222"/>
        </w:tabs>
        <w:ind w:firstLine="0"/>
        <w:jc w:val="both"/>
      </w:pPr>
      <w:r>
        <w:t xml:space="preserve">Aplinkos kokybės skyriaus </w:t>
      </w:r>
      <w:r w:rsidR="00CF19D0">
        <w:t>vedėja</w:t>
      </w:r>
      <w:r w:rsidR="00522D69">
        <w:t xml:space="preserve">                 </w:t>
      </w:r>
      <w:r>
        <w:t xml:space="preserve">         </w:t>
      </w:r>
      <w:r w:rsidR="00522D69">
        <w:t xml:space="preserve">                                                      </w:t>
      </w:r>
      <w:r>
        <w:t>Rasa Jievaitienė</w:t>
      </w:r>
    </w:p>
    <w:p w14:paraId="25DB02EA" w14:textId="77777777" w:rsidR="00CF19D0" w:rsidRPr="00684BA2" w:rsidRDefault="00CF19D0" w:rsidP="00684BA2">
      <w:pPr>
        <w:rPr>
          <w:szCs w:val="24"/>
        </w:rPr>
      </w:pPr>
    </w:p>
    <w:sectPr w:rsidR="00CF19D0" w:rsidRPr="00684BA2" w:rsidSect="009C0271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B02ED" w14:textId="77777777" w:rsidR="00CF2BE6" w:rsidRDefault="00CF2BE6">
      <w:r>
        <w:separator/>
      </w:r>
    </w:p>
  </w:endnote>
  <w:endnote w:type="continuationSeparator" w:id="0">
    <w:p w14:paraId="25DB02EE" w14:textId="77777777" w:rsidR="00CF2BE6" w:rsidRDefault="00CF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B02EB" w14:textId="77777777" w:rsidR="00CF2BE6" w:rsidRDefault="00CF2BE6">
      <w:r>
        <w:separator/>
      </w:r>
    </w:p>
  </w:footnote>
  <w:footnote w:type="continuationSeparator" w:id="0">
    <w:p w14:paraId="25DB02EC" w14:textId="77777777" w:rsidR="00CF2BE6" w:rsidRDefault="00CF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B02EF" w14:textId="77777777" w:rsidR="00CF19D0" w:rsidRDefault="00CF19D0" w:rsidP="009B17D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DB02F0" w14:textId="77777777" w:rsidR="00CF19D0" w:rsidRDefault="00CF19D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B02F1" w14:textId="61733D48" w:rsidR="00CF19D0" w:rsidRDefault="00CF19D0" w:rsidP="009B17D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40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5DB02F2" w14:textId="77777777" w:rsidR="00CF19D0" w:rsidRDefault="00CF19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13F4C"/>
    <w:multiLevelType w:val="hybridMultilevel"/>
    <w:tmpl w:val="B7864678"/>
    <w:lvl w:ilvl="0" w:tplc="4AC016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DF00A3B"/>
    <w:multiLevelType w:val="hybridMultilevel"/>
    <w:tmpl w:val="401CCB6A"/>
    <w:lvl w:ilvl="0" w:tplc="FAA40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9122A9"/>
    <w:multiLevelType w:val="multilevel"/>
    <w:tmpl w:val="0C06A8C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F5"/>
    <w:rsid w:val="00012C45"/>
    <w:rsid w:val="00015453"/>
    <w:rsid w:val="000218FA"/>
    <w:rsid w:val="000274A8"/>
    <w:rsid w:val="0003298E"/>
    <w:rsid w:val="000342E8"/>
    <w:rsid w:val="0005123B"/>
    <w:rsid w:val="00052CC5"/>
    <w:rsid w:val="000907B7"/>
    <w:rsid w:val="000A76CB"/>
    <w:rsid w:val="000B0F43"/>
    <w:rsid w:val="000C2486"/>
    <w:rsid w:val="000C4C48"/>
    <w:rsid w:val="000C6149"/>
    <w:rsid w:val="000E06DC"/>
    <w:rsid w:val="000F22CE"/>
    <w:rsid w:val="000F7B5F"/>
    <w:rsid w:val="00100072"/>
    <w:rsid w:val="00102344"/>
    <w:rsid w:val="00110DCA"/>
    <w:rsid w:val="00113849"/>
    <w:rsid w:val="00124016"/>
    <w:rsid w:val="001242A7"/>
    <w:rsid w:val="00131790"/>
    <w:rsid w:val="00134987"/>
    <w:rsid w:val="0013690C"/>
    <w:rsid w:val="00141544"/>
    <w:rsid w:val="00143352"/>
    <w:rsid w:val="00146907"/>
    <w:rsid w:val="001469FE"/>
    <w:rsid w:val="001535F9"/>
    <w:rsid w:val="001604AE"/>
    <w:rsid w:val="0016587D"/>
    <w:rsid w:val="00185DD3"/>
    <w:rsid w:val="00197961"/>
    <w:rsid w:val="001A083B"/>
    <w:rsid w:val="001B1250"/>
    <w:rsid w:val="001B363B"/>
    <w:rsid w:val="001C3C87"/>
    <w:rsid w:val="001D181A"/>
    <w:rsid w:val="001D5688"/>
    <w:rsid w:val="001D5AA2"/>
    <w:rsid w:val="001E54CE"/>
    <w:rsid w:val="00214FE6"/>
    <w:rsid w:val="002177B7"/>
    <w:rsid w:val="002272F2"/>
    <w:rsid w:val="00227A30"/>
    <w:rsid w:val="002354F1"/>
    <w:rsid w:val="00235B09"/>
    <w:rsid w:val="002554A4"/>
    <w:rsid w:val="00256B24"/>
    <w:rsid w:val="0025710E"/>
    <w:rsid w:val="002714ED"/>
    <w:rsid w:val="00276A26"/>
    <w:rsid w:val="00281438"/>
    <w:rsid w:val="00286627"/>
    <w:rsid w:val="002A174C"/>
    <w:rsid w:val="002A5350"/>
    <w:rsid w:val="002A72F2"/>
    <w:rsid w:val="002A7495"/>
    <w:rsid w:val="002B0DEE"/>
    <w:rsid w:val="002B12FA"/>
    <w:rsid w:val="002B2313"/>
    <w:rsid w:val="002B7818"/>
    <w:rsid w:val="002C5D15"/>
    <w:rsid w:val="002D4420"/>
    <w:rsid w:val="002E0173"/>
    <w:rsid w:val="002E3052"/>
    <w:rsid w:val="002E58A7"/>
    <w:rsid w:val="002F5BEA"/>
    <w:rsid w:val="002F5CDA"/>
    <w:rsid w:val="00313690"/>
    <w:rsid w:val="0033313C"/>
    <w:rsid w:val="003440E9"/>
    <w:rsid w:val="00344649"/>
    <w:rsid w:val="00354663"/>
    <w:rsid w:val="00354A67"/>
    <w:rsid w:val="00354DCD"/>
    <w:rsid w:val="00365E57"/>
    <w:rsid w:val="00370935"/>
    <w:rsid w:val="00374E04"/>
    <w:rsid w:val="00387345"/>
    <w:rsid w:val="00395574"/>
    <w:rsid w:val="003A0B55"/>
    <w:rsid w:val="003A202B"/>
    <w:rsid w:val="003A613F"/>
    <w:rsid w:val="003C0DD5"/>
    <w:rsid w:val="003D65E3"/>
    <w:rsid w:val="003F683B"/>
    <w:rsid w:val="004006AA"/>
    <w:rsid w:val="004006AF"/>
    <w:rsid w:val="00410EA6"/>
    <w:rsid w:val="004206B5"/>
    <w:rsid w:val="004347F8"/>
    <w:rsid w:val="00465200"/>
    <w:rsid w:val="004755F1"/>
    <w:rsid w:val="004764B2"/>
    <w:rsid w:val="0048426C"/>
    <w:rsid w:val="00493FCE"/>
    <w:rsid w:val="004A0B10"/>
    <w:rsid w:val="004A46B9"/>
    <w:rsid w:val="004B7BFD"/>
    <w:rsid w:val="004C4C02"/>
    <w:rsid w:val="004F5FFC"/>
    <w:rsid w:val="00501F26"/>
    <w:rsid w:val="00507270"/>
    <w:rsid w:val="00522D69"/>
    <w:rsid w:val="00531124"/>
    <w:rsid w:val="00536995"/>
    <w:rsid w:val="00540C6C"/>
    <w:rsid w:val="00543BDE"/>
    <w:rsid w:val="00550C7C"/>
    <w:rsid w:val="00552331"/>
    <w:rsid w:val="005821F8"/>
    <w:rsid w:val="00595B99"/>
    <w:rsid w:val="005A4973"/>
    <w:rsid w:val="005A54A3"/>
    <w:rsid w:val="005C3A49"/>
    <w:rsid w:val="005C7B40"/>
    <w:rsid w:val="005D0F7D"/>
    <w:rsid w:val="005D64FC"/>
    <w:rsid w:val="005E4201"/>
    <w:rsid w:val="005E5134"/>
    <w:rsid w:val="005E66B8"/>
    <w:rsid w:val="006268DD"/>
    <w:rsid w:val="006349D8"/>
    <w:rsid w:val="00641B3C"/>
    <w:rsid w:val="0064385E"/>
    <w:rsid w:val="006457F5"/>
    <w:rsid w:val="006470D4"/>
    <w:rsid w:val="00651777"/>
    <w:rsid w:val="0065754A"/>
    <w:rsid w:val="00664066"/>
    <w:rsid w:val="0066522A"/>
    <w:rsid w:val="00671179"/>
    <w:rsid w:val="00671BE0"/>
    <w:rsid w:val="00680BDD"/>
    <w:rsid w:val="006818AE"/>
    <w:rsid w:val="00684BA2"/>
    <w:rsid w:val="0068529E"/>
    <w:rsid w:val="0069773F"/>
    <w:rsid w:val="006B0C27"/>
    <w:rsid w:val="006B19F7"/>
    <w:rsid w:val="006B538A"/>
    <w:rsid w:val="006F09AB"/>
    <w:rsid w:val="006F2354"/>
    <w:rsid w:val="00705411"/>
    <w:rsid w:val="00707F3A"/>
    <w:rsid w:val="0071033E"/>
    <w:rsid w:val="00737266"/>
    <w:rsid w:val="0074109B"/>
    <w:rsid w:val="00745F06"/>
    <w:rsid w:val="00752C03"/>
    <w:rsid w:val="00764F37"/>
    <w:rsid w:val="00772C2D"/>
    <w:rsid w:val="00773350"/>
    <w:rsid w:val="007747C0"/>
    <w:rsid w:val="00786E20"/>
    <w:rsid w:val="00791DB6"/>
    <w:rsid w:val="00796D23"/>
    <w:rsid w:val="007A0036"/>
    <w:rsid w:val="007A0478"/>
    <w:rsid w:val="007A1A39"/>
    <w:rsid w:val="007D23AF"/>
    <w:rsid w:val="007D3A32"/>
    <w:rsid w:val="007F7B3C"/>
    <w:rsid w:val="00800491"/>
    <w:rsid w:val="008174C8"/>
    <w:rsid w:val="00836D2C"/>
    <w:rsid w:val="00846092"/>
    <w:rsid w:val="00861DBF"/>
    <w:rsid w:val="00865A66"/>
    <w:rsid w:val="0087035E"/>
    <w:rsid w:val="00876B14"/>
    <w:rsid w:val="00881AF8"/>
    <w:rsid w:val="008821D2"/>
    <w:rsid w:val="00885217"/>
    <w:rsid w:val="008A7464"/>
    <w:rsid w:val="008C70DA"/>
    <w:rsid w:val="008E13C5"/>
    <w:rsid w:val="008F15AD"/>
    <w:rsid w:val="00904140"/>
    <w:rsid w:val="0093506A"/>
    <w:rsid w:val="00936863"/>
    <w:rsid w:val="00946611"/>
    <w:rsid w:val="009540DF"/>
    <w:rsid w:val="0095475D"/>
    <w:rsid w:val="00954B1B"/>
    <w:rsid w:val="00965BFC"/>
    <w:rsid w:val="009747C4"/>
    <w:rsid w:val="0097601E"/>
    <w:rsid w:val="00982E17"/>
    <w:rsid w:val="009835E9"/>
    <w:rsid w:val="00985290"/>
    <w:rsid w:val="0098628C"/>
    <w:rsid w:val="009A05B0"/>
    <w:rsid w:val="009A2E83"/>
    <w:rsid w:val="009B004C"/>
    <w:rsid w:val="009B17DC"/>
    <w:rsid w:val="009B5092"/>
    <w:rsid w:val="009B5A15"/>
    <w:rsid w:val="009C0271"/>
    <w:rsid w:val="009D1720"/>
    <w:rsid w:val="009D5705"/>
    <w:rsid w:val="009F0EDD"/>
    <w:rsid w:val="00A022F1"/>
    <w:rsid w:val="00A100CE"/>
    <w:rsid w:val="00A20B82"/>
    <w:rsid w:val="00A40E87"/>
    <w:rsid w:val="00A42035"/>
    <w:rsid w:val="00A45157"/>
    <w:rsid w:val="00A52E78"/>
    <w:rsid w:val="00A56709"/>
    <w:rsid w:val="00A61361"/>
    <w:rsid w:val="00A85557"/>
    <w:rsid w:val="00A91FA3"/>
    <w:rsid w:val="00A922A6"/>
    <w:rsid w:val="00AA7274"/>
    <w:rsid w:val="00AB6B3D"/>
    <w:rsid w:val="00AC4A2A"/>
    <w:rsid w:val="00AD309A"/>
    <w:rsid w:val="00AD4FA4"/>
    <w:rsid w:val="00AD7044"/>
    <w:rsid w:val="00AE3CC5"/>
    <w:rsid w:val="00AE3F4F"/>
    <w:rsid w:val="00AF0953"/>
    <w:rsid w:val="00AF79D3"/>
    <w:rsid w:val="00B0037C"/>
    <w:rsid w:val="00B12F82"/>
    <w:rsid w:val="00B16F1B"/>
    <w:rsid w:val="00B17BAB"/>
    <w:rsid w:val="00B3097F"/>
    <w:rsid w:val="00B31544"/>
    <w:rsid w:val="00B344AE"/>
    <w:rsid w:val="00B46CD0"/>
    <w:rsid w:val="00B60CBD"/>
    <w:rsid w:val="00B735C1"/>
    <w:rsid w:val="00B743D2"/>
    <w:rsid w:val="00B80187"/>
    <w:rsid w:val="00BA10BF"/>
    <w:rsid w:val="00BB619F"/>
    <w:rsid w:val="00BB7834"/>
    <w:rsid w:val="00BC10CF"/>
    <w:rsid w:val="00BC1B71"/>
    <w:rsid w:val="00BC2570"/>
    <w:rsid w:val="00BD29DF"/>
    <w:rsid w:val="00BE357C"/>
    <w:rsid w:val="00BE5277"/>
    <w:rsid w:val="00C032BF"/>
    <w:rsid w:val="00C04399"/>
    <w:rsid w:val="00C066B1"/>
    <w:rsid w:val="00C1354E"/>
    <w:rsid w:val="00C17061"/>
    <w:rsid w:val="00C37468"/>
    <w:rsid w:val="00C43F23"/>
    <w:rsid w:val="00C47106"/>
    <w:rsid w:val="00C56EA4"/>
    <w:rsid w:val="00C60DE9"/>
    <w:rsid w:val="00C91E5B"/>
    <w:rsid w:val="00C96115"/>
    <w:rsid w:val="00C97402"/>
    <w:rsid w:val="00C97D30"/>
    <w:rsid w:val="00CB16E5"/>
    <w:rsid w:val="00CC0D8A"/>
    <w:rsid w:val="00CC2948"/>
    <w:rsid w:val="00CC3DEA"/>
    <w:rsid w:val="00CC5D39"/>
    <w:rsid w:val="00CD08B1"/>
    <w:rsid w:val="00CD1CDD"/>
    <w:rsid w:val="00CE2000"/>
    <w:rsid w:val="00CE3001"/>
    <w:rsid w:val="00CE6651"/>
    <w:rsid w:val="00CF19D0"/>
    <w:rsid w:val="00CF2743"/>
    <w:rsid w:val="00CF2BE6"/>
    <w:rsid w:val="00D02CC9"/>
    <w:rsid w:val="00D112EA"/>
    <w:rsid w:val="00D15477"/>
    <w:rsid w:val="00D24E44"/>
    <w:rsid w:val="00D314F7"/>
    <w:rsid w:val="00D32DF4"/>
    <w:rsid w:val="00D36599"/>
    <w:rsid w:val="00D36D59"/>
    <w:rsid w:val="00D37A05"/>
    <w:rsid w:val="00D43F68"/>
    <w:rsid w:val="00D60D9E"/>
    <w:rsid w:val="00D70B02"/>
    <w:rsid w:val="00D7110D"/>
    <w:rsid w:val="00D759D1"/>
    <w:rsid w:val="00DB3DC2"/>
    <w:rsid w:val="00DB72AC"/>
    <w:rsid w:val="00DE6E92"/>
    <w:rsid w:val="00DF7E51"/>
    <w:rsid w:val="00E112AB"/>
    <w:rsid w:val="00E1391D"/>
    <w:rsid w:val="00E14E54"/>
    <w:rsid w:val="00E17715"/>
    <w:rsid w:val="00E259C7"/>
    <w:rsid w:val="00E37E80"/>
    <w:rsid w:val="00E4499C"/>
    <w:rsid w:val="00E65459"/>
    <w:rsid w:val="00E66EC9"/>
    <w:rsid w:val="00E7075D"/>
    <w:rsid w:val="00E71234"/>
    <w:rsid w:val="00E71707"/>
    <w:rsid w:val="00E7476A"/>
    <w:rsid w:val="00E8620B"/>
    <w:rsid w:val="00E91405"/>
    <w:rsid w:val="00EA0351"/>
    <w:rsid w:val="00EA0E7C"/>
    <w:rsid w:val="00EA749B"/>
    <w:rsid w:val="00EC1187"/>
    <w:rsid w:val="00EC6471"/>
    <w:rsid w:val="00EE0ADD"/>
    <w:rsid w:val="00EE4BAF"/>
    <w:rsid w:val="00EE56BD"/>
    <w:rsid w:val="00EF1C36"/>
    <w:rsid w:val="00EF2040"/>
    <w:rsid w:val="00EF7171"/>
    <w:rsid w:val="00F020E7"/>
    <w:rsid w:val="00F11B25"/>
    <w:rsid w:val="00F1212B"/>
    <w:rsid w:val="00F13A30"/>
    <w:rsid w:val="00F222B9"/>
    <w:rsid w:val="00F22820"/>
    <w:rsid w:val="00F249EF"/>
    <w:rsid w:val="00F255E8"/>
    <w:rsid w:val="00F33612"/>
    <w:rsid w:val="00F4301B"/>
    <w:rsid w:val="00F478F2"/>
    <w:rsid w:val="00F57078"/>
    <w:rsid w:val="00F92CE7"/>
    <w:rsid w:val="00FA1BAB"/>
    <w:rsid w:val="00FA4507"/>
    <w:rsid w:val="00FD3C18"/>
    <w:rsid w:val="00FD74E2"/>
    <w:rsid w:val="00FD7615"/>
    <w:rsid w:val="00FE05D6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DB02C9"/>
  <w15:docId w15:val="{D51F69AE-FB32-49E6-AED1-DF96B4EE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690C"/>
    <w:pPr>
      <w:ind w:firstLine="720"/>
    </w:pPr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684BA2"/>
    <w:pPr>
      <w:keepNext/>
      <w:ind w:firstLine="0"/>
      <w:jc w:val="both"/>
      <w:outlineLvl w:val="0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4A0B10"/>
    <w:rPr>
      <w:rFonts w:ascii="Cambria" w:hAnsi="Cambria" w:cs="Times New Roman"/>
      <w:b/>
      <w:bCs/>
      <w:kern w:val="32"/>
      <w:sz w:val="32"/>
      <w:szCs w:val="32"/>
      <w:lang w:val="lt-LT"/>
    </w:rPr>
  </w:style>
  <w:style w:type="paragraph" w:styleId="Sraopastraipa">
    <w:name w:val="List Paragraph"/>
    <w:basedOn w:val="prastasis"/>
    <w:uiPriority w:val="99"/>
    <w:qFormat/>
    <w:rsid w:val="006457F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354D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54DC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CC0D8A"/>
    <w:pPr>
      <w:overflowPunct w:val="0"/>
      <w:autoSpaceDE w:val="0"/>
      <w:autoSpaceDN w:val="0"/>
      <w:adjustRightInd w:val="0"/>
      <w:ind w:firstLine="0"/>
      <w:jc w:val="both"/>
      <w:textAlignment w:val="baseline"/>
    </w:pPr>
    <w:rPr>
      <w:i/>
      <w:iCs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2F5CDA"/>
    <w:rPr>
      <w:rFonts w:cs="Times New Roman"/>
      <w:sz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rsid w:val="00CC0D8A"/>
    <w:pPr>
      <w:overflowPunct w:val="0"/>
      <w:autoSpaceDE w:val="0"/>
      <w:autoSpaceDN w:val="0"/>
      <w:adjustRightInd w:val="0"/>
      <w:ind w:firstLine="0"/>
      <w:jc w:val="both"/>
      <w:textAlignment w:val="baseline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2F5CDA"/>
    <w:rPr>
      <w:rFonts w:cs="Times New Roman"/>
      <w:sz w:val="24"/>
      <w:lang w:val="lt-LT"/>
    </w:rPr>
  </w:style>
  <w:style w:type="character" w:customStyle="1" w:styleId="datametai">
    <w:name w:val="datametai"/>
    <w:basedOn w:val="Numatytasispastraiposriftas"/>
    <w:uiPriority w:val="99"/>
    <w:rsid w:val="00CC5D39"/>
    <w:rPr>
      <w:rFonts w:cs="Times New Roman"/>
    </w:rPr>
  </w:style>
  <w:style w:type="character" w:customStyle="1" w:styleId="datamnuo">
    <w:name w:val="datamnuo"/>
    <w:basedOn w:val="Numatytasispastraiposriftas"/>
    <w:uiPriority w:val="99"/>
    <w:rsid w:val="00CC5D39"/>
    <w:rPr>
      <w:rFonts w:cs="Times New Roman"/>
    </w:rPr>
  </w:style>
  <w:style w:type="character" w:customStyle="1" w:styleId="datadiena">
    <w:name w:val="datadiena"/>
    <w:basedOn w:val="Numatytasispastraiposriftas"/>
    <w:uiPriority w:val="99"/>
    <w:rsid w:val="00CC5D39"/>
    <w:rPr>
      <w:rFonts w:cs="Times New Roman"/>
    </w:rPr>
  </w:style>
  <w:style w:type="paragraph" w:customStyle="1" w:styleId="statymopavad">
    <w:name w:val="statymopavad"/>
    <w:basedOn w:val="prastasis"/>
    <w:uiPriority w:val="99"/>
    <w:rsid w:val="00CC5D39"/>
    <w:pPr>
      <w:spacing w:before="100" w:beforeAutospacing="1" w:after="100" w:afterAutospacing="1"/>
      <w:ind w:firstLine="0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EC647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71707"/>
    <w:rPr>
      <w:rFonts w:cs="Times New Roman"/>
      <w:sz w:val="24"/>
      <w:lang w:eastAsia="en-US"/>
    </w:rPr>
  </w:style>
  <w:style w:type="character" w:styleId="Puslapionumeris">
    <w:name w:val="page number"/>
    <w:basedOn w:val="Numatytasispastraiposriftas"/>
    <w:uiPriority w:val="99"/>
    <w:rsid w:val="00EC6471"/>
    <w:rPr>
      <w:rFonts w:cs="Times New Roman"/>
    </w:rPr>
  </w:style>
  <w:style w:type="character" w:styleId="Hipersaitas">
    <w:name w:val="Hyperlink"/>
    <w:basedOn w:val="Numatytasispastraiposriftas"/>
    <w:uiPriority w:val="99"/>
    <w:semiHidden/>
    <w:unhideWhenUsed/>
    <w:rsid w:val="00540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0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72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72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1EBCD-4A93-4B87-942B-8C114342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2370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Hewlett-Packard Company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Marius Pankevicius</dc:creator>
  <cp:lastModifiedBy>Deimante Buteniene</cp:lastModifiedBy>
  <cp:revision>2</cp:revision>
  <cp:lastPrinted>2016-03-18T11:56:00Z</cp:lastPrinted>
  <dcterms:created xsi:type="dcterms:W3CDTF">2019-07-03T13:53:00Z</dcterms:created>
  <dcterms:modified xsi:type="dcterms:W3CDTF">2019-07-03T13:53:00Z</dcterms:modified>
</cp:coreProperties>
</file>