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3E369" w14:textId="77777777" w:rsidR="00E25E10" w:rsidRDefault="00E25E10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</w:p>
    <w:p w14:paraId="71D3E36A" w14:textId="77777777" w:rsidR="00C37382" w:rsidRDefault="00C37382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71D3E36B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71D3E36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1D3E36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1D3E36E" w14:textId="77777777" w:rsidR="00F40DBB" w:rsidRPr="001D3C7E" w:rsidRDefault="00446AC7" w:rsidP="00F40DBB">
      <w:pPr>
        <w:jc w:val="center"/>
        <w:textAlignment w:val="baseline"/>
      </w:pPr>
      <w:r w:rsidRPr="001D3C7E">
        <w:rPr>
          <w:b/>
          <w:caps/>
        </w:rPr>
        <w:t xml:space="preserve">DĖL </w:t>
      </w:r>
      <w:r w:rsidR="00F40DBB">
        <w:rPr>
          <w:b/>
          <w:caps/>
        </w:rPr>
        <w:t>klaipėdos miesto savivaldybės tarybos 2015 m. spalio 29 d. sprendimo nr. t2-273 „dėl pritarimo dalyvauti asociacijos klaipėdos žuvininkystės vietos veiklos grupės veikloje“ pakeitimo</w:t>
      </w:r>
    </w:p>
    <w:p w14:paraId="71D3E36F" w14:textId="77777777" w:rsidR="00446AC7" w:rsidRPr="001D3C7E" w:rsidRDefault="00446AC7" w:rsidP="003077A5">
      <w:pPr>
        <w:jc w:val="center"/>
      </w:pPr>
    </w:p>
    <w:bookmarkStart w:id="1" w:name="registravimoDataIlga"/>
    <w:p w14:paraId="71D3E37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T1-226</w:t>
      </w:r>
      <w:bookmarkEnd w:id="2"/>
    </w:p>
    <w:p w14:paraId="71D3E371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1D3E372" w14:textId="77777777" w:rsidR="00446AC7" w:rsidRPr="00062FFE" w:rsidRDefault="00446AC7" w:rsidP="003077A5">
      <w:pPr>
        <w:jc w:val="center"/>
      </w:pPr>
    </w:p>
    <w:p w14:paraId="71D3E373" w14:textId="77777777" w:rsidR="00446AC7" w:rsidRDefault="00446AC7" w:rsidP="003077A5">
      <w:pPr>
        <w:jc w:val="center"/>
      </w:pPr>
    </w:p>
    <w:p w14:paraId="71D3E374" w14:textId="77777777" w:rsidR="00F40DBB" w:rsidRDefault="00F40DBB" w:rsidP="00F40DBB">
      <w:pPr>
        <w:ind w:firstLine="709"/>
        <w:jc w:val="both"/>
      </w:pPr>
      <w:r>
        <w:t>Vadovaudamasi Lietuvos Respublikos vietos savivaldos įstatymo 1</w:t>
      </w:r>
      <w:r w:rsidR="000C6291">
        <w:t>8</w:t>
      </w:r>
      <w:r>
        <w:t xml:space="preserve"> straipsnio </w:t>
      </w:r>
      <w:r w:rsidR="000C6291">
        <w:t>1</w:t>
      </w:r>
      <w:r>
        <w:t xml:space="preserve"> dali</w:t>
      </w:r>
      <w:r w:rsidR="000C6291">
        <w:t>mi</w:t>
      </w:r>
      <w:r>
        <w:t xml:space="preserve">, Klaipėdos miesto savivaldybės taryba </w:t>
      </w:r>
      <w:r w:rsidRPr="00624B67">
        <w:rPr>
          <w:spacing w:val="60"/>
        </w:rPr>
        <w:t>nusprendži</w:t>
      </w:r>
      <w:r>
        <w:t>a:</w:t>
      </w:r>
    </w:p>
    <w:p w14:paraId="71D3E375" w14:textId="77777777" w:rsidR="00F40DBB" w:rsidRDefault="00F40DBB" w:rsidP="00F40DBB">
      <w:pPr>
        <w:ind w:firstLine="709"/>
        <w:jc w:val="both"/>
      </w:pPr>
      <w:r>
        <w:t>Pakeisti Klaipėdos miesto savivaldybės tarybos 2015 m. spalio 29 d. sprendimo Nr. T2-273 „Dėl pritarimo dalyvauti asociacijos Klaipėdos žuvininkystės vietos veiklos grupės veikloje“ 2 punktą ir jį išdėstyti taip:</w:t>
      </w:r>
    </w:p>
    <w:p w14:paraId="71D3E376" w14:textId="77777777" w:rsidR="00F40DBB" w:rsidRDefault="00F40DBB" w:rsidP="00F40DBB">
      <w:pPr>
        <w:ind w:firstLine="709"/>
        <w:jc w:val="both"/>
      </w:pPr>
      <w:r>
        <w:t>„2. Deleguoti į asociacijos Klaipėdos žuvininkystės vietos veiklos grupės valdymo organą atstovauti Klaipėdos miesto savivaldybės interesams:</w:t>
      </w:r>
    </w:p>
    <w:p w14:paraId="71D3E377" w14:textId="258499F3" w:rsidR="00F40DBB" w:rsidRDefault="00F40DBB" w:rsidP="00F40DBB">
      <w:pPr>
        <w:ind w:firstLine="709"/>
        <w:jc w:val="both"/>
      </w:pPr>
      <w:r>
        <w:t xml:space="preserve">2.1. </w:t>
      </w:r>
      <w:r w:rsidR="006E0039" w:rsidRPr="006E0039">
        <w:t>Indrę Butenienę, Klaipėdos miesto savivaldybės administracijos Strateginio planavimo skyriaus vedėją</w:t>
      </w:r>
      <w:r>
        <w:t>;</w:t>
      </w:r>
    </w:p>
    <w:p w14:paraId="71D3E378" w14:textId="7FF686F0" w:rsidR="00F40DBB" w:rsidRDefault="00F40DBB" w:rsidP="00F40DBB">
      <w:pPr>
        <w:ind w:firstLine="709"/>
        <w:jc w:val="both"/>
      </w:pPr>
      <w:r>
        <w:t xml:space="preserve">2.2. </w:t>
      </w:r>
      <w:r w:rsidR="006E0039" w:rsidRPr="006E0039">
        <w:t>Rimantą Didžioką, Klaipėdos miesto savivaldybės tarybos</w:t>
      </w:r>
      <w:r w:rsidR="006E0039">
        <w:t xml:space="preserve"> narį</w:t>
      </w:r>
      <w:r>
        <w:t>;</w:t>
      </w:r>
    </w:p>
    <w:p w14:paraId="71D3E379" w14:textId="6276AEC0" w:rsidR="00F40DBB" w:rsidRDefault="00F40DBB" w:rsidP="006E0039">
      <w:pPr>
        <w:tabs>
          <w:tab w:val="left" w:pos="1134"/>
        </w:tabs>
        <w:ind w:firstLine="709"/>
        <w:jc w:val="both"/>
      </w:pPr>
      <w:r>
        <w:t>2.3.</w:t>
      </w:r>
      <w:r w:rsidR="006E0039">
        <w:t xml:space="preserve"> </w:t>
      </w:r>
      <w:r w:rsidR="006E0039" w:rsidRPr="006E0039">
        <w:t>Saulių Valiulį, Klaipėdos miesto savivaldybės administracijos Viešosios tvarkos skyriaus Kontrolės ir prevencijos poskyrio vedėją</w:t>
      </w:r>
      <w:r w:rsidR="006E0039">
        <w:t>.</w:t>
      </w:r>
      <w:r>
        <w:t>“</w:t>
      </w:r>
    </w:p>
    <w:p w14:paraId="71D3E37A" w14:textId="2FA3AD69" w:rsidR="00F40DBB" w:rsidRDefault="00F40DBB" w:rsidP="00F40DBB">
      <w:pPr>
        <w:ind w:firstLine="709"/>
        <w:jc w:val="both"/>
      </w:pPr>
      <w:r>
        <w:t>Šis sprendimas gali būti skundžiamas Lietuvos Respublikos administracinių bylų teisenos įstatymo nustatyta tvarka Klaipėdos apygardos administraciniam teismui.</w:t>
      </w:r>
    </w:p>
    <w:p w14:paraId="35405150" w14:textId="56E2AF3E" w:rsidR="006E0039" w:rsidRDefault="006E0039" w:rsidP="00F40DBB">
      <w:pPr>
        <w:ind w:firstLine="709"/>
        <w:jc w:val="both"/>
      </w:pPr>
    </w:p>
    <w:p w14:paraId="5169B1E4" w14:textId="770FC150" w:rsidR="006E0039" w:rsidRDefault="006E0039" w:rsidP="00F40DBB">
      <w:pPr>
        <w:ind w:firstLine="709"/>
        <w:jc w:val="both"/>
      </w:pPr>
    </w:p>
    <w:p w14:paraId="32780D61" w14:textId="77777777" w:rsidR="006E0039" w:rsidRDefault="006E0039" w:rsidP="00F40DBB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64"/>
        <w:gridCol w:w="3974"/>
      </w:tblGrid>
      <w:tr w:rsidR="00791980" w14:paraId="71D3E37F" w14:textId="77777777" w:rsidTr="00791980">
        <w:tc>
          <w:tcPr>
            <w:tcW w:w="5778" w:type="dxa"/>
            <w:shd w:val="clear" w:color="auto" w:fill="auto"/>
          </w:tcPr>
          <w:p w14:paraId="71D3E37D" w14:textId="77777777" w:rsidR="00F40DBB" w:rsidRDefault="00F40DBB" w:rsidP="00791980">
            <w:pPr>
              <w:jc w:val="both"/>
            </w:pPr>
            <w:r>
              <w:t xml:space="preserve">Savivaldybės meras </w:t>
            </w:r>
          </w:p>
        </w:tc>
        <w:tc>
          <w:tcPr>
            <w:tcW w:w="4076" w:type="dxa"/>
            <w:shd w:val="clear" w:color="auto" w:fill="auto"/>
          </w:tcPr>
          <w:p w14:paraId="71D3E37E" w14:textId="77777777" w:rsidR="00F40DBB" w:rsidRDefault="00F40DBB" w:rsidP="00791980">
            <w:pPr>
              <w:jc w:val="both"/>
            </w:pPr>
          </w:p>
        </w:tc>
      </w:tr>
    </w:tbl>
    <w:p w14:paraId="71D3E380" w14:textId="77777777" w:rsidR="00F40DBB" w:rsidRDefault="00F40DBB" w:rsidP="00F40DBB">
      <w:pPr>
        <w:jc w:val="both"/>
      </w:pPr>
    </w:p>
    <w:p w14:paraId="01560E70" w14:textId="77777777" w:rsidR="006E0039" w:rsidRDefault="006E0039" w:rsidP="00F40DB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47"/>
        <w:gridCol w:w="2891"/>
      </w:tblGrid>
      <w:tr w:rsidR="00791980" w14:paraId="71D3E384" w14:textId="77777777" w:rsidTr="006E0039">
        <w:tc>
          <w:tcPr>
            <w:tcW w:w="6912" w:type="dxa"/>
            <w:shd w:val="clear" w:color="auto" w:fill="auto"/>
          </w:tcPr>
          <w:p w14:paraId="05751494" w14:textId="77777777" w:rsidR="00F40DBB" w:rsidRDefault="00F40DBB" w:rsidP="00791980">
            <w:pPr>
              <w:jc w:val="both"/>
            </w:pPr>
            <w:r>
              <w:t>Teikėjas – Savivaldybės administracijos direktori</w:t>
            </w:r>
            <w:r w:rsidR="006E0039">
              <w:t>a</w:t>
            </w:r>
            <w:r>
              <w:t>us</w:t>
            </w:r>
            <w:r w:rsidR="006E0039">
              <w:t xml:space="preserve"> pavaduotojas,</w:t>
            </w:r>
          </w:p>
          <w:p w14:paraId="71D3E382" w14:textId="610CBF20" w:rsidR="006E0039" w:rsidRDefault="006E0039" w:rsidP="00791980">
            <w:pPr>
              <w:jc w:val="both"/>
            </w:pPr>
            <w:r>
              <w:t>pavaduojantis Savivaldybės administracijos direktorių</w:t>
            </w:r>
          </w:p>
        </w:tc>
        <w:tc>
          <w:tcPr>
            <w:tcW w:w="2942" w:type="dxa"/>
            <w:shd w:val="clear" w:color="auto" w:fill="auto"/>
          </w:tcPr>
          <w:p w14:paraId="2C388CD6" w14:textId="77777777" w:rsidR="006E0039" w:rsidRDefault="006E0039" w:rsidP="00791980">
            <w:pPr>
              <w:jc w:val="right"/>
            </w:pPr>
          </w:p>
          <w:p w14:paraId="71D3E383" w14:textId="1C7B1EF3" w:rsidR="00F40DBB" w:rsidRDefault="006E0039" w:rsidP="00791980">
            <w:pPr>
              <w:jc w:val="right"/>
            </w:pPr>
            <w:r>
              <w:t>Andrius Dobranskis</w:t>
            </w:r>
          </w:p>
        </w:tc>
      </w:tr>
    </w:tbl>
    <w:p w14:paraId="71D3E385" w14:textId="77777777" w:rsidR="00F40DBB" w:rsidRDefault="00F40DBB" w:rsidP="00F40DBB">
      <w:pPr>
        <w:jc w:val="both"/>
      </w:pPr>
    </w:p>
    <w:p w14:paraId="71D3E386" w14:textId="77777777" w:rsidR="00F40DBB" w:rsidRDefault="00F40DBB" w:rsidP="00F40DBB">
      <w:pPr>
        <w:jc w:val="both"/>
      </w:pPr>
    </w:p>
    <w:p w14:paraId="71D3E387" w14:textId="77777777" w:rsidR="00BB15A1" w:rsidRDefault="00BB15A1" w:rsidP="003077A5">
      <w:pPr>
        <w:tabs>
          <w:tab w:val="left" w:pos="7560"/>
        </w:tabs>
        <w:jc w:val="both"/>
      </w:pPr>
    </w:p>
    <w:p w14:paraId="71D3E388" w14:textId="77777777" w:rsidR="00446AC7" w:rsidRDefault="00446AC7" w:rsidP="003077A5">
      <w:pPr>
        <w:tabs>
          <w:tab w:val="left" w:pos="7560"/>
        </w:tabs>
        <w:jc w:val="both"/>
      </w:pPr>
    </w:p>
    <w:p w14:paraId="71D3E389" w14:textId="77777777" w:rsidR="00446AC7" w:rsidRDefault="00446AC7" w:rsidP="003077A5">
      <w:pPr>
        <w:tabs>
          <w:tab w:val="left" w:pos="7560"/>
        </w:tabs>
        <w:jc w:val="both"/>
      </w:pPr>
    </w:p>
    <w:p w14:paraId="71D3E38A" w14:textId="77777777" w:rsidR="00446AC7" w:rsidRDefault="00446AC7" w:rsidP="003077A5">
      <w:pPr>
        <w:tabs>
          <w:tab w:val="left" w:pos="7560"/>
        </w:tabs>
        <w:jc w:val="both"/>
      </w:pPr>
    </w:p>
    <w:p w14:paraId="71D3E38B" w14:textId="77777777" w:rsidR="00446AC7" w:rsidRDefault="00446AC7" w:rsidP="003077A5">
      <w:pPr>
        <w:jc w:val="both"/>
      </w:pPr>
    </w:p>
    <w:p w14:paraId="71D3E38C" w14:textId="77777777" w:rsidR="00EB4B96" w:rsidRDefault="00EB4B96" w:rsidP="003077A5">
      <w:pPr>
        <w:jc w:val="both"/>
      </w:pPr>
    </w:p>
    <w:p w14:paraId="71D3E38D" w14:textId="77777777" w:rsidR="00EB4B96" w:rsidRDefault="00EB4B96" w:rsidP="003077A5">
      <w:pPr>
        <w:jc w:val="both"/>
      </w:pPr>
    </w:p>
    <w:p w14:paraId="71D3E390" w14:textId="77777777" w:rsidR="008D749C" w:rsidRDefault="008D749C" w:rsidP="003077A5">
      <w:pPr>
        <w:jc w:val="both"/>
      </w:pPr>
    </w:p>
    <w:p w14:paraId="71D3E391" w14:textId="77777777" w:rsidR="008D749C" w:rsidRDefault="008D749C" w:rsidP="003077A5">
      <w:pPr>
        <w:jc w:val="both"/>
      </w:pPr>
    </w:p>
    <w:p w14:paraId="71D3E392" w14:textId="77777777" w:rsidR="00DC6551" w:rsidRDefault="00DC6551" w:rsidP="003077A5">
      <w:pPr>
        <w:jc w:val="both"/>
      </w:pPr>
    </w:p>
    <w:p w14:paraId="71D3E393" w14:textId="77777777" w:rsidR="001853D9" w:rsidRDefault="001853D9" w:rsidP="001853D9">
      <w:pPr>
        <w:jc w:val="both"/>
      </w:pPr>
      <w:r>
        <w:t>Parengė</w:t>
      </w:r>
    </w:p>
    <w:p w14:paraId="71D3E394" w14:textId="77777777" w:rsidR="00B3642D" w:rsidRDefault="00B3642D" w:rsidP="001853D9">
      <w:pPr>
        <w:jc w:val="both"/>
      </w:pPr>
      <w:r>
        <w:t>Projektų skyriaus vyr. specialistė</w:t>
      </w:r>
    </w:p>
    <w:p w14:paraId="71D3E395" w14:textId="77777777" w:rsidR="001853D9" w:rsidRDefault="001853D9" w:rsidP="001853D9">
      <w:pPr>
        <w:jc w:val="both"/>
      </w:pPr>
    </w:p>
    <w:p w14:paraId="71D3E396" w14:textId="77777777" w:rsidR="001853D9" w:rsidRDefault="00B3642D" w:rsidP="001853D9">
      <w:pPr>
        <w:jc w:val="both"/>
      </w:pPr>
      <w:r>
        <w:t>Audronė Orentienė</w:t>
      </w:r>
      <w:r w:rsidR="001853D9">
        <w:t>, tel. 39 6</w:t>
      </w:r>
      <w:r>
        <w:t>1</w:t>
      </w:r>
      <w:r w:rsidR="001853D9">
        <w:t xml:space="preserve"> </w:t>
      </w:r>
      <w:r>
        <w:t>11</w:t>
      </w:r>
    </w:p>
    <w:p w14:paraId="71D3E397" w14:textId="77777777" w:rsidR="00DD6F1A" w:rsidRDefault="00B3642D" w:rsidP="001853D9">
      <w:pPr>
        <w:jc w:val="both"/>
      </w:pPr>
      <w:r>
        <w:t>2019-0</w:t>
      </w:r>
      <w:r w:rsidR="00474F30">
        <w:t>7</w:t>
      </w:r>
      <w:r>
        <w:t>-</w:t>
      </w:r>
      <w:r w:rsidR="00474F30">
        <w:t>02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3E39A" w14:textId="77777777" w:rsidR="00466523" w:rsidRDefault="00466523">
      <w:r>
        <w:separator/>
      </w:r>
    </w:p>
  </w:endnote>
  <w:endnote w:type="continuationSeparator" w:id="0">
    <w:p w14:paraId="71D3E39B" w14:textId="77777777" w:rsidR="00466523" w:rsidRDefault="0046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3E398" w14:textId="77777777" w:rsidR="00466523" w:rsidRDefault="00466523">
      <w:r>
        <w:separator/>
      </w:r>
    </w:p>
  </w:footnote>
  <w:footnote w:type="continuationSeparator" w:id="0">
    <w:p w14:paraId="71D3E399" w14:textId="77777777" w:rsidR="00466523" w:rsidRDefault="00466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3E39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1D3E39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3E39E" w14:textId="4A41F47E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E003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1D3E39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3E3A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1D3E3A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6613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6291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383A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3766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0D12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652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4F30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03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1980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6B8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C15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B96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642D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3231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7382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551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196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5E10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5D38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2FE3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DB0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DBB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D3E369"/>
  <w15:docId w15:val="{799D0AAB-7231-4174-B63D-2BBD5B6E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1353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2012-05-08T11:44:00Z</cp:lastPrinted>
  <dcterms:created xsi:type="dcterms:W3CDTF">2019-07-05T11:27:00Z</dcterms:created>
  <dcterms:modified xsi:type="dcterms:W3CDTF">2019-07-05T11:27:00Z</dcterms:modified>
</cp:coreProperties>
</file>