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C73D0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DAIVA VILKE nutraukimo</w:t>
      </w:r>
    </w:p>
    <w:p w:rsidR="006C73D0" w:rsidRDefault="006C73D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C73D0" w:rsidRPr="00F43F54" w:rsidRDefault="006C73D0" w:rsidP="006C73D0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 xml:space="preserve">nuostatomis ir atsižvelgdama į </w:t>
      </w:r>
      <w:r>
        <w:t>Daivos</w:t>
      </w:r>
      <w:r w:rsidRPr="007E6C82">
        <w:t xml:space="preserve"> Vilkės </w:t>
      </w:r>
      <w:r w:rsidRPr="007E6C82">
        <w:rPr>
          <w:lang w:eastAsia="lt-LT"/>
        </w:rPr>
        <w:t xml:space="preserve">2019 m. liepos 15 d. </w:t>
      </w:r>
      <w:r w:rsidRPr="007E6C82">
        <w:t>prašymą Nr. R1-4781 „Dėl atleidimo iš Klaipėdos lopšelio-darželio „Pumpurėlis“ direktorės pareigų“,</w:t>
      </w:r>
      <w:r w:rsidRPr="00F43F54">
        <w:t xml:space="preserve"> </w:t>
      </w:r>
      <w:r>
        <w:rPr>
          <w:color w:val="000000"/>
          <w:lang w:eastAsia="lt-LT"/>
        </w:rPr>
        <w:t>Astos Levanienės 2019 m. liepos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15</w:t>
      </w:r>
      <w:r w:rsidRPr="00AE44F4">
        <w:rPr>
          <w:color w:val="000000"/>
          <w:lang w:eastAsia="lt-LT"/>
        </w:rPr>
        <w:t xml:space="preserve"> d.</w:t>
      </w:r>
      <w:r>
        <w:rPr>
          <w:color w:val="000000"/>
          <w:lang w:eastAsia="lt-LT"/>
        </w:rPr>
        <w:t xml:space="preserve"> </w:t>
      </w:r>
      <w:r>
        <w:t>sutikimą</w:t>
      </w:r>
      <w:r w:rsidRPr="00F43F54">
        <w:t xml:space="preserve"> </w:t>
      </w:r>
      <w:r>
        <w:t xml:space="preserve">vykdyti įstaigos vadovo funkcijas Nr. R1-4783,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6C73D0" w:rsidRDefault="006C73D0" w:rsidP="006C73D0">
      <w:pPr>
        <w:ind w:firstLine="680"/>
        <w:jc w:val="both"/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rugpjūčio 26 d. </w:t>
      </w:r>
      <w:r>
        <w:t>2016 m. gruodžio 5 d. Darbo sutartį Nr. 2310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Daiva Vilke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„Pumpurėlis“ direktore, ir išmokėti</w:t>
      </w:r>
      <w:r w:rsidRPr="005B5A6A">
        <w:rPr>
          <w:lang w:eastAsia="lt-LT"/>
        </w:rPr>
        <w:t xml:space="preserve"> </w:t>
      </w:r>
      <w:r w:rsidRPr="0017602F">
        <w:t>pinigin</w:t>
      </w:r>
      <w:r>
        <w:t>ę</w:t>
      </w:r>
      <w:r w:rsidRPr="0017602F">
        <w:t xml:space="preserve"> kompensacij</w:t>
      </w:r>
      <w:r>
        <w:t>ą</w:t>
      </w:r>
      <w:r w:rsidRPr="0017602F">
        <w:t xml:space="preserve"> už nepanaudotas kasmetines atostogas</w:t>
      </w:r>
      <w:r>
        <w:t>.</w:t>
      </w:r>
    </w:p>
    <w:p w:rsidR="006C73D0" w:rsidRDefault="006C73D0" w:rsidP="006C73D0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Astą Levanienę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lopšelio-darželio „Pumpurėlis“ direktoriaus pavaduotoją ugdymui, </w:t>
      </w:r>
      <w:r w:rsidRPr="005B5A6A">
        <w:rPr>
          <w:lang w:eastAsia="lt-LT"/>
        </w:rPr>
        <w:t>per 3 dienas pranešti apie biudžetinės įstaigos vadovo atleidimą Juridinių asmenų registro tvarkytojui.</w:t>
      </w:r>
    </w:p>
    <w:p w:rsidR="006C73D0" w:rsidRDefault="006C73D0" w:rsidP="006C73D0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rPr>
          <w:lang w:eastAsia="lt-LT"/>
        </w:rPr>
        <w:t>Astai Levanienei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lopšelio-darželio „Pumpurėlis“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2019 m. rugpjūčio 27 d.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kol teisės aktų nustatyta tvarka bus paskirtas įstaigos vadovas.</w:t>
      </w:r>
    </w:p>
    <w:p w:rsidR="006C73D0" w:rsidRPr="008203D0" w:rsidRDefault="006C73D0" w:rsidP="006C73D0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6C73D0" w:rsidRPr="008203D0" w:rsidRDefault="006C73D0" w:rsidP="006C73D0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C73D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C73D0"/>
    <w:rsid w:val="008354D5"/>
    <w:rsid w:val="00894D6F"/>
    <w:rsid w:val="00922CD4"/>
    <w:rsid w:val="00A12691"/>
    <w:rsid w:val="00AF7D08"/>
    <w:rsid w:val="00C56F56"/>
    <w:rsid w:val="00CA4D3B"/>
    <w:rsid w:val="00CB1A3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2A1E"/>
  <w15:docId w15:val="{8AE8A292-1E07-4B22-8E92-F5C4119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2019-07-29T12:12:00Z</dcterms:created>
  <dcterms:modified xsi:type="dcterms:W3CDTF">2019-07-29T12:12:00Z</dcterms:modified>
</cp:coreProperties>
</file>