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38" w:rsidRDefault="003B4F38" w:rsidP="003B4F3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Kultūros bei meno projektų vertinimo </w:t>
      </w:r>
    </w:p>
    <w:p w:rsidR="003B4F38" w:rsidRPr="000832BF" w:rsidRDefault="003B4F38" w:rsidP="003B4F3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812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:rsidR="003B4F38" w:rsidRDefault="003B4F38" w:rsidP="003B4F38">
      <w:pPr>
        <w:ind w:left="5812"/>
        <w:rPr>
          <w:lang w:eastAsia="lt-LT"/>
        </w:rPr>
      </w:pPr>
      <w:r w:rsidRPr="000832BF">
        <w:rPr>
          <w:lang w:eastAsia="lt-LT"/>
        </w:rPr>
        <w:t>1 priedas</w:t>
      </w:r>
    </w:p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E028E9" w:rsidRPr="000832BF" w:rsidRDefault="00E028E9" w:rsidP="00E028E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:rsidR="00E028E9" w:rsidRPr="00CA28DB" w:rsidRDefault="00E028E9" w:rsidP="00E028E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:rsidR="00E028E9" w:rsidRPr="000832BF" w:rsidRDefault="00E028E9" w:rsidP="00E028E9">
      <w:pPr>
        <w:jc w:val="center"/>
        <w:rPr>
          <w:rFonts w:eastAsia="Calibri"/>
          <w:i/>
        </w:rPr>
      </w:pPr>
    </w:p>
    <w:p w:rsidR="00E028E9" w:rsidRPr="000832BF" w:rsidRDefault="00E028E9" w:rsidP="00E028E9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:rsidR="00E028E9" w:rsidRPr="00CA28DB" w:rsidRDefault="00E028E9" w:rsidP="00E028E9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(-ys)</w:t>
      </w:r>
    </w:p>
    <w:p w:rsidR="00E028E9" w:rsidRPr="000832BF" w:rsidRDefault="00E028E9" w:rsidP="00E028E9">
      <w:pPr>
        <w:jc w:val="center"/>
        <w:rPr>
          <w:rFonts w:eastAsia="Calibri"/>
          <w:i/>
        </w:rPr>
      </w:pPr>
    </w:p>
    <w:p w:rsidR="00E028E9" w:rsidRPr="000832BF" w:rsidRDefault="00E028E9" w:rsidP="00E028E9">
      <w:pPr>
        <w:jc w:val="center"/>
        <w:rPr>
          <w:rFonts w:eastAsia="Calibri"/>
          <w:b/>
          <w:i/>
        </w:rPr>
      </w:pPr>
    </w:p>
    <w:p w:rsidR="00E028E9" w:rsidRPr="000832BF" w:rsidRDefault="00E028E9" w:rsidP="00E028E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  <w:bCs/>
        </w:rPr>
      </w:pPr>
    </w:p>
    <w:p w:rsidR="00E028E9" w:rsidRPr="000832BF" w:rsidRDefault="00E028E9" w:rsidP="00E028E9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</w:t>
      </w:r>
      <w:r>
        <w:rPr>
          <w:rFonts w:eastAsia="Calibri"/>
        </w:rPr>
        <w:t>.</w:t>
      </w:r>
      <w:r w:rsidRPr="000832BF">
        <w:rPr>
          <w:rFonts w:eastAsia="Calibri"/>
        </w:rPr>
        <w:t>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</w:t>
      </w:r>
      <w:r>
        <w:rPr>
          <w:rFonts w:eastAsia="Calibri"/>
        </w:rPr>
        <w:t>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>
        <w:rPr>
          <w:rFonts w:eastAsia="Calibri"/>
        </w:rPr>
        <w:t>.........</w:t>
      </w:r>
      <w:r w:rsidRPr="000832BF">
        <w:rPr>
          <w:rFonts w:eastAsia="Calibri"/>
        </w:rPr>
        <w:t>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Ar esate kultūros ir meno organizacijos vadovas (-ė)?      TAIP              NE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2.2. Kita turima kvalifikacija ir ją patvirtinantys dokumentai </w:t>
      </w:r>
      <w:r w:rsidRPr="00424089">
        <w:rPr>
          <w:rFonts w:eastAsia="Calibri"/>
        </w:rPr>
        <w:t>arba meno kūrėjo statusą, suteiktą vadovaujantis Lietuvos Respublikos meno kūrėjo ir meno kūrėjų organizacijų statuso įstatymu liudijantys dokumentai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lastRenderedPageBreak/>
        <w:t>1)..........................................................................................................................................................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E028E9" w:rsidRDefault="00E028E9" w:rsidP="00E028E9">
      <w:pPr>
        <w:rPr>
          <w:rFonts w:eastAsia="Calibri"/>
          <w:b/>
        </w:rPr>
      </w:pPr>
      <w:r>
        <w:rPr>
          <w:rFonts w:eastAsia="Calibri"/>
          <w:b/>
        </w:rPr>
        <w:t>5. Eksperto nuomone, galimų jo interesų konfliktų priežastys: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</w:t>
      </w:r>
    </w:p>
    <w:p w:rsidR="00E028E9" w:rsidRPr="000832BF" w:rsidRDefault="00E028E9" w:rsidP="00E028E9">
      <w:pPr>
        <w:rPr>
          <w:rFonts w:eastAsia="Calibri"/>
          <w:b/>
        </w:rPr>
      </w:pPr>
    </w:p>
    <w:p w:rsidR="00E028E9" w:rsidRPr="000832BF" w:rsidRDefault="00E028E9" w:rsidP="00E028E9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..........</w:t>
      </w:r>
    </w:p>
    <w:p w:rsidR="00E028E9" w:rsidRPr="000832BF" w:rsidRDefault="00E028E9" w:rsidP="00E028E9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</w:t>
      </w:r>
      <w:r>
        <w:rPr>
          <w:rFonts w:eastAsia="Calibri"/>
        </w:rPr>
        <w:t>..</w:t>
      </w:r>
      <w:r w:rsidRPr="000832BF">
        <w:rPr>
          <w:rFonts w:eastAsia="Calibri"/>
        </w:rPr>
        <w:t>.........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Pažymiu, kad esu nepriekaištingos reputacijos, kaip numatyta Lietuvos Respublikos Lietuvos </w:t>
      </w:r>
      <w:r>
        <w:rPr>
          <w:rFonts w:eastAsia="Calibri"/>
        </w:rPr>
        <w:t>kultūros tarybos įstatymo 8 straipsnio</w:t>
      </w:r>
      <w:r w:rsidRPr="000832BF">
        <w:rPr>
          <w:rFonts w:eastAsia="Calibri"/>
        </w:rPr>
        <w:t xml:space="preserve"> 7 d</w:t>
      </w:r>
      <w:r>
        <w:rPr>
          <w:rFonts w:eastAsia="Calibri"/>
        </w:rPr>
        <w:t>alyje</w:t>
      </w:r>
      <w:r w:rsidRPr="000832BF">
        <w:rPr>
          <w:rFonts w:eastAsia="Calibri"/>
        </w:rPr>
        <w:t>.</w:t>
      </w: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</w:p>
    <w:p w:rsidR="00E028E9" w:rsidRPr="000832BF" w:rsidRDefault="00E028E9" w:rsidP="00E028E9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:rsidR="00E028E9" w:rsidRPr="00CA28DB" w:rsidRDefault="00E028E9" w:rsidP="00E028E9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p w:rsidR="00D57F27" w:rsidRPr="00832CC9" w:rsidRDefault="00D57F27" w:rsidP="00E028E9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FEF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B4F38"/>
    <w:rsid w:val="004476DD"/>
    <w:rsid w:val="004832C8"/>
    <w:rsid w:val="00597EE8"/>
    <w:rsid w:val="005F495C"/>
    <w:rsid w:val="00832CC9"/>
    <w:rsid w:val="008354D5"/>
    <w:rsid w:val="008E6E82"/>
    <w:rsid w:val="008F7FEF"/>
    <w:rsid w:val="00996C61"/>
    <w:rsid w:val="00AF7D08"/>
    <w:rsid w:val="00B750B6"/>
    <w:rsid w:val="00CA4D3B"/>
    <w:rsid w:val="00D42B72"/>
    <w:rsid w:val="00D57F27"/>
    <w:rsid w:val="00E028E9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FE8E"/>
  <w15:docId w15:val="{C08785C5-2300-4792-A46C-5C4BD429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3605</Words>
  <Characters>2055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2019-07-29T12:33:00Z</dcterms:created>
  <dcterms:modified xsi:type="dcterms:W3CDTF">2019-07-29T12:33:00Z</dcterms:modified>
</cp:coreProperties>
</file>