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1C46A6" w:rsidRDefault="001C46A6" w:rsidP="001C46A6">
      <w:pPr>
        <w:keepNext/>
        <w:jc w:val="center"/>
        <w:outlineLvl w:val="1"/>
        <w:rPr>
          <w:b/>
        </w:rPr>
      </w:pPr>
      <w:r>
        <w:rPr>
          <w:b/>
        </w:rPr>
        <w:t>SPRENDIMAS</w:t>
      </w:r>
    </w:p>
    <w:p w:rsidR="00CA4D3B" w:rsidRDefault="001C46A6" w:rsidP="001C46A6">
      <w:pPr>
        <w:jc w:val="center"/>
        <w:rPr>
          <w:b/>
          <w:caps/>
        </w:rPr>
      </w:pPr>
      <w:r>
        <w:rPr>
          <w:b/>
          <w:caps/>
        </w:rPr>
        <w:t>DĖL KLAIPĖDOS MIESTO SAVIVALDYBĖS 2019–2023 METŲ VEIKLOS PRIORITETŲ PATVIRTINIMO</w:t>
      </w:r>
    </w:p>
    <w:p w:rsidR="001C46A6" w:rsidRDefault="001C46A6" w:rsidP="001C46A6">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liepos 25 d.</w:t>
      </w:r>
      <w:r>
        <w:rPr>
          <w:noProof/>
        </w:rPr>
        <w:fldChar w:fldCharType="end"/>
      </w:r>
      <w:bookmarkEnd w:id="1"/>
      <w:r>
        <w:rPr>
          <w:noProof/>
        </w:rPr>
        <w:t xml:space="preserve"> </w:t>
      </w:r>
      <w:r w:rsidRPr="003C09F9">
        <w:t>Nr.</w:t>
      </w:r>
      <w:r>
        <w:t xml:space="preserve"> </w:t>
      </w:r>
      <w:bookmarkStart w:id="2" w:name="registravimoNr"/>
      <w:r w:rsidR="00146B30">
        <w:rPr>
          <w:noProof/>
        </w:rPr>
        <w:t>T2-247</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1C46A6" w:rsidRDefault="001C46A6" w:rsidP="001C46A6">
      <w:pPr>
        <w:pStyle w:val="HTMLiankstoformatuotas"/>
        <w:tabs>
          <w:tab w:val="clear" w:pos="916"/>
          <w:tab w:val="left" w:pos="711"/>
        </w:tabs>
        <w:ind w:firstLine="709"/>
        <w:jc w:val="both"/>
        <w:rPr>
          <w:rFonts w:ascii="Times New Roman" w:hAnsi="Times New Roman" w:cs="Times New Roman"/>
          <w:sz w:val="24"/>
          <w:szCs w:val="24"/>
        </w:rPr>
      </w:pPr>
      <w:r>
        <w:rPr>
          <w:rFonts w:ascii="Times New Roman" w:hAnsi="Times New Roman" w:cs="Times New Roman"/>
          <w:sz w:val="24"/>
          <w:szCs w:val="24"/>
        </w:rPr>
        <w:t xml:space="preserve">Vadovaudamasi Lietuvos Respublikos vietos savivaldos įstatymo 6 straipsnio 22 punktu, Strateginio planavimo savivaldybėse rekomendacijų, patvirtintų Lietuvos Respublikos Vyriausybės </w:t>
      </w:r>
      <w:r>
        <w:rPr>
          <w:rFonts w:ascii="Times New Roman" w:hAnsi="Times New Roman" w:cs="Times New Roman"/>
          <w:color w:val="000000"/>
          <w:sz w:val="24"/>
          <w:szCs w:val="24"/>
          <w:shd w:val="clear" w:color="auto" w:fill="FFFFFF"/>
        </w:rPr>
        <w:t xml:space="preserve">2014 m. gruodžio 15 d. </w:t>
      </w:r>
      <w:r>
        <w:rPr>
          <w:rFonts w:ascii="Times New Roman" w:hAnsi="Times New Roman" w:cs="Times New Roman"/>
          <w:sz w:val="24"/>
          <w:szCs w:val="24"/>
        </w:rPr>
        <w:t>nutarimu Nr. 1435 „Dėl strateginio planavimo savivaldybėse rekomendacijų patvirtinimo“, 18 punktu ir Klaipėdos miesto savivaldybės strateginio planavimo tvarkos aprašo, patvirtinto Klaipėdos miesto savivaldybės tarybos 2017 m. gruodžio 21 d. sprendimu Nr. T2-332 „Dėl Klaipėdos miesto savivaldybės tarybos 2003 m. liepos 24 d. sprendimo Nr. 1-243 „Dėl Klaipėdos miesto savivaldybės strateginio planavimo tvarkos patvirtinimo“ pakeitimo“, 12 punktu, Klaipėdos miesto savivaldybės taryba</w:t>
      </w:r>
      <w:r>
        <w:rPr>
          <w:rFonts w:ascii="Times New Roman" w:hAnsi="Times New Roman" w:cs="Times New Roman"/>
          <w:spacing w:val="60"/>
          <w:sz w:val="24"/>
          <w:szCs w:val="24"/>
        </w:rPr>
        <w:t xml:space="preserve"> nusprendži</w:t>
      </w:r>
      <w:r>
        <w:rPr>
          <w:rFonts w:ascii="Times New Roman" w:hAnsi="Times New Roman" w:cs="Times New Roman"/>
          <w:sz w:val="24"/>
          <w:szCs w:val="24"/>
        </w:rPr>
        <w:t xml:space="preserve">a: </w:t>
      </w:r>
    </w:p>
    <w:p w:rsidR="001C46A6" w:rsidRDefault="001C46A6" w:rsidP="001C46A6">
      <w:pPr>
        <w:pStyle w:val="HTMLiankstoformatuotas"/>
        <w:tabs>
          <w:tab w:val="clear" w:pos="916"/>
          <w:tab w:val="left" w:pos="711"/>
        </w:tabs>
        <w:ind w:firstLine="709"/>
        <w:jc w:val="both"/>
        <w:rPr>
          <w:rFonts w:ascii="Times New Roman" w:hAnsi="Times New Roman" w:cs="Times New Roman"/>
          <w:sz w:val="24"/>
          <w:szCs w:val="24"/>
        </w:rPr>
      </w:pPr>
      <w:r>
        <w:rPr>
          <w:rFonts w:ascii="Times New Roman" w:hAnsi="Times New Roman" w:cs="Times New Roman"/>
          <w:sz w:val="24"/>
          <w:szCs w:val="24"/>
        </w:rPr>
        <w:t>Patvirtinti Klaipėdos miesto savivaldybės 2019–2023 metų veiklos prioritetus (pridedama).</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1A3DFE"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74FDB"/>
    <w:rsid w:val="001A3DFE"/>
    <w:rsid w:val="001C46A6"/>
    <w:rsid w:val="001E7FB1"/>
    <w:rsid w:val="002F70A0"/>
    <w:rsid w:val="003222B4"/>
    <w:rsid w:val="003227AC"/>
    <w:rsid w:val="00341FA6"/>
    <w:rsid w:val="003615EA"/>
    <w:rsid w:val="004476DD"/>
    <w:rsid w:val="00597EE8"/>
    <w:rsid w:val="005F495C"/>
    <w:rsid w:val="00741301"/>
    <w:rsid w:val="008354D5"/>
    <w:rsid w:val="00894D6F"/>
    <w:rsid w:val="00922CD4"/>
    <w:rsid w:val="00972BA4"/>
    <w:rsid w:val="00987E4C"/>
    <w:rsid w:val="00A12691"/>
    <w:rsid w:val="00AF7D08"/>
    <w:rsid w:val="00C56F56"/>
    <w:rsid w:val="00CA4D3B"/>
    <w:rsid w:val="00D43036"/>
    <w:rsid w:val="00E014C1"/>
    <w:rsid w:val="00E33871"/>
    <w:rsid w:val="00EB0D23"/>
    <w:rsid w:val="00ED0DEC"/>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3D922"/>
  <w15:docId w15:val="{B8C1BECC-6FE6-446B-99BB-972511CD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character" w:customStyle="1" w:styleId="HTMLiankstoformatuotasDiagrama">
    <w:name w:val="HTML iš anksto formatuotas Diagrama"/>
    <w:link w:val="HTMLiankstoformatuotas"/>
    <w:qFormat/>
    <w:rsid w:val="001C46A6"/>
    <w:rPr>
      <w:rFonts w:ascii="Courier New" w:eastAsia="Courier New" w:hAnsi="Courier New" w:cs="Courier New"/>
    </w:rPr>
  </w:style>
  <w:style w:type="paragraph" w:styleId="HTMLiankstoformatuotas">
    <w:name w:val="HTML Preformatted"/>
    <w:basedOn w:val="prastasis"/>
    <w:link w:val="HTMLiankstoformatuotasDiagrama"/>
    <w:qFormat/>
    <w:rsid w:val="001C46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2"/>
      <w:szCs w:val="22"/>
    </w:rPr>
  </w:style>
  <w:style w:type="character" w:customStyle="1" w:styleId="HTMLiankstoformatuotasDiagrama1">
    <w:name w:val="HTML iš anksto formatuotas Diagrama1"/>
    <w:basedOn w:val="Numatytasispastraiposriftas"/>
    <w:uiPriority w:val="99"/>
    <w:semiHidden/>
    <w:rsid w:val="001C46A6"/>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656</Words>
  <Characters>375</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2019-07-30T05:19:00Z</dcterms:created>
  <dcterms:modified xsi:type="dcterms:W3CDTF">2019-07-30T05:19:00Z</dcterms:modified>
</cp:coreProperties>
</file>