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97310D">
        <w:rPr>
          <w:b/>
          <w:caps/>
        </w:rPr>
        <w:t>ATSTOVO DELEGAVIMO Į KLAIPĖDOS TERITORINĖS LIGONIŲ KASOS STEBĖTOJŲ TARYBĄ</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rugpjūčio 30 d.</w:t>
      </w:r>
      <w:r>
        <w:rPr>
          <w:noProof/>
        </w:rPr>
        <w:fldChar w:fldCharType="end"/>
      </w:r>
      <w:bookmarkEnd w:id="1"/>
      <w:r>
        <w:rPr>
          <w:noProof/>
        </w:rPr>
        <w:t xml:space="preserve"> </w:t>
      </w:r>
      <w:r w:rsidRPr="003C09F9">
        <w:t>Nr.</w:t>
      </w:r>
      <w:r>
        <w:t xml:space="preserve"> </w:t>
      </w:r>
      <w:bookmarkStart w:id="2" w:name="registravimoNr"/>
      <w:r w:rsidR="00E32339">
        <w:t>T1-265</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97310D" w:rsidRDefault="0097310D" w:rsidP="0097310D">
      <w:pPr>
        <w:tabs>
          <w:tab w:val="left" w:pos="912"/>
        </w:tabs>
        <w:ind w:firstLine="709"/>
        <w:jc w:val="both"/>
      </w:pPr>
      <w:r w:rsidRPr="001D3C7E">
        <w:t>Vadovaudamasi</w:t>
      </w:r>
      <w:r>
        <w:t xml:space="preserve"> Lietuvos Respublikos sveikatos draudimo įstatymo 35 straipsnio 1 dalimi, Klaipėdos miesto savivaldybės taryba </w:t>
      </w:r>
      <w:r w:rsidRPr="002927DB">
        <w:rPr>
          <w:spacing w:val="60"/>
        </w:rPr>
        <w:t>nusprendži</w:t>
      </w:r>
      <w:r>
        <w:t>a</w:t>
      </w:r>
      <w:r w:rsidRPr="001D3C7E">
        <w:t>:</w:t>
      </w:r>
    </w:p>
    <w:p w:rsidR="0097310D" w:rsidRDefault="0097310D" w:rsidP="0097310D">
      <w:pPr>
        <w:ind w:firstLine="709"/>
        <w:jc w:val="both"/>
      </w:pPr>
      <w:r>
        <w:t xml:space="preserve">1. Deleguoti Klaipėdos miesto savivaldybės tarybos narį </w:t>
      </w:r>
      <w:r w:rsidR="0013697F">
        <w:t>____________________________</w:t>
      </w:r>
      <w:r>
        <w:t xml:space="preserve"> atstovu į Klaipėdos teritorinės ligonių kasos stebėtojų tarybą.</w:t>
      </w:r>
    </w:p>
    <w:p w:rsidR="0097310D" w:rsidRDefault="0097310D" w:rsidP="0097310D">
      <w:pPr>
        <w:ind w:firstLine="709"/>
        <w:jc w:val="both"/>
      </w:pPr>
      <w:r>
        <w:t xml:space="preserve">2. Pripažinti netekusiu galios Klaipėdos miesto savivaldybės tarybos 2015 m. liepos 10 d. sprendimą Nr. T2-147 „Dėl atstovo delegavimo į Klaipėdos teritorinės ligonių kasos stebėtojų tarybą“. </w:t>
      </w:r>
    </w:p>
    <w:p w:rsidR="00CF783D" w:rsidRDefault="00CF783D" w:rsidP="00CF783D">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CF783D" w:rsidRPr="008203D0" w:rsidRDefault="00CF783D" w:rsidP="0097310D">
      <w:pPr>
        <w:ind w:firstLine="709"/>
        <w:jc w:val="both"/>
      </w:pP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DA08A0">
            <w:r>
              <w:t>Teikėja</w:t>
            </w:r>
            <w:r w:rsidR="008F2B7D">
              <w:t>s</w:t>
            </w:r>
            <w:r w:rsidRPr="00D50F7E">
              <w:t xml:space="preserve"> – </w:t>
            </w:r>
            <w:r w:rsidR="000E4801">
              <w:t>Savivaldybės administracijos direktorius</w:t>
            </w:r>
          </w:p>
        </w:tc>
        <w:tc>
          <w:tcPr>
            <w:tcW w:w="3225" w:type="dxa"/>
            <w:shd w:val="clear" w:color="auto" w:fill="auto"/>
          </w:tcPr>
          <w:p w:rsidR="00BB15A1" w:rsidRDefault="000E4801"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1853D9" w:rsidRDefault="001853D9" w:rsidP="003077A5">
      <w:pPr>
        <w:jc w:val="both"/>
      </w:pPr>
    </w:p>
    <w:p w:rsidR="000E4801" w:rsidRDefault="000E4801" w:rsidP="003077A5">
      <w:pPr>
        <w:jc w:val="both"/>
      </w:pPr>
    </w:p>
    <w:p w:rsidR="008D749C" w:rsidRDefault="008D749C" w:rsidP="003077A5">
      <w:pPr>
        <w:jc w:val="both"/>
      </w:pPr>
    </w:p>
    <w:p w:rsidR="001853D9" w:rsidRDefault="001853D9" w:rsidP="001853D9">
      <w:pPr>
        <w:jc w:val="both"/>
      </w:pPr>
      <w:r>
        <w:t>Parengė</w:t>
      </w:r>
    </w:p>
    <w:p w:rsidR="000E4801" w:rsidRDefault="000E4801" w:rsidP="000E4801">
      <w:pPr>
        <w:jc w:val="both"/>
      </w:pPr>
      <w:r w:rsidRPr="00634873">
        <w:t xml:space="preserve">Sveikatos apsaugos skyriaus vyriausioji specialistė </w:t>
      </w:r>
    </w:p>
    <w:p w:rsidR="000E4801" w:rsidRPr="00A53526" w:rsidRDefault="000E4801" w:rsidP="000E4801">
      <w:pPr>
        <w:jc w:val="both"/>
        <w:rPr>
          <w:sz w:val="16"/>
          <w:szCs w:val="16"/>
        </w:rPr>
      </w:pPr>
    </w:p>
    <w:p w:rsidR="000E4801" w:rsidRDefault="000E4801" w:rsidP="000E4801">
      <w:pPr>
        <w:jc w:val="both"/>
      </w:pPr>
      <w:r>
        <w:t>Rožė Perminienė, tel. 39 60 70</w:t>
      </w:r>
    </w:p>
    <w:p w:rsidR="000E4801" w:rsidRDefault="000E4801" w:rsidP="000E4801">
      <w:pPr>
        <w:jc w:val="both"/>
      </w:pPr>
      <w:r>
        <w:t>2019-08-</w:t>
      </w:r>
      <w:r w:rsidR="0013697F">
        <w:t>23</w:t>
      </w:r>
    </w:p>
    <w:sectPr w:rsidR="000E4801"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783D">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801"/>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3697F"/>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10D"/>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CF783D"/>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0DBE"/>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82180"/>
  <w15:docId w15:val="{A1F04B4B-49CC-446B-9EF6-85C27CAD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708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421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2019-08-30T11:20:00Z</dcterms:created>
  <dcterms:modified xsi:type="dcterms:W3CDTF">2019-08-30T11:20:00Z</dcterms:modified>
</cp:coreProperties>
</file>