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98B" w:rsidRPr="00DD798B" w:rsidRDefault="00DD798B" w:rsidP="00DD798B">
      <w:pPr>
        <w:ind w:left="9072"/>
        <w:rPr>
          <w:b/>
        </w:rPr>
      </w:pPr>
    </w:p>
    <w:tbl>
      <w:tblPr>
        <w:tblStyle w:val="Lentelstinklelis"/>
        <w:tblW w:w="4802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2"/>
      </w:tblGrid>
      <w:tr w:rsidR="0006079E" w:rsidTr="00DD798B">
        <w:trPr>
          <w:jc w:val="right"/>
        </w:trPr>
        <w:tc>
          <w:tcPr>
            <w:tcW w:w="4802" w:type="dxa"/>
          </w:tcPr>
          <w:p w:rsidR="0006079E" w:rsidRDefault="0006079E" w:rsidP="009872FF">
            <w:r>
              <w:t>Klaipėdos miesto savivaldybės</w:t>
            </w:r>
            <w:r w:rsidR="007B7FE2">
              <w:t xml:space="preserve"> </w:t>
            </w:r>
            <w:r w:rsidR="00354D26">
              <w:t xml:space="preserve">mišrių komunalinių atliekų ir antrinių žaliavų surinkimo konteinerių stovėjimo vietų ir aikštelių išdėstymo schemos </w:t>
            </w:r>
            <w:r w:rsidR="00D804D6">
              <w:t>51</w:t>
            </w:r>
            <w:r w:rsidR="00354D26">
              <w:t xml:space="preserve"> dalies</w:t>
            </w:r>
          </w:p>
        </w:tc>
      </w:tr>
      <w:tr w:rsidR="0006079E" w:rsidTr="00DD798B">
        <w:trPr>
          <w:jc w:val="right"/>
        </w:trPr>
        <w:tc>
          <w:tcPr>
            <w:tcW w:w="4802" w:type="dxa"/>
          </w:tcPr>
          <w:p w:rsidR="0006079E" w:rsidRDefault="00354D26" w:rsidP="007D2E28">
            <w:r>
              <w:t>priedas</w:t>
            </w:r>
            <w:r w:rsidR="0006079E">
              <w:t xml:space="preserve"> </w:t>
            </w:r>
          </w:p>
        </w:tc>
      </w:tr>
    </w:tbl>
    <w:p w:rsidR="0006079E" w:rsidRDefault="0006079E" w:rsidP="00354D26"/>
    <w:p w:rsidR="00142130" w:rsidRDefault="00142130" w:rsidP="0006079E">
      <w:pPr>
        <w:jc w:val="center"/>
      </w:pPr>
    </w:p>
    <w:p w:rsidR="001771CA" w:rsidRDefault="00D804D6" w:rsidP="00DD798B">
      <w:pPr>
        <w:jc w:val="center"/>
        <w:rPr>
          <w:b/>
        </w:rPr>
      </w:pPr>
      <w:r w:rsidRPr="00D804D6">
        <w:rPr>
          <w:b/>
        </w:rPr>
        <w:t>SMELTALĖS IR MAŽOSIOS SMELTĖS</w:t>
      </w:r>
      <w:r>
        <w:rPr>
          <w:b/>
        </w:rPr>
        <w:t xml:space="preserve"> </w:t>
      </w:r>
      <w:r w:rsidR="009872FF" w:rsidRPr="009872FF">
        <w:rPr>
          <w:b/>
        </w:rPr>
        <w:t>GYVENAMŲJŲ RAJONŲ</w:t>
      </w:r>
    </w:p>
    <w:p w:rsidR="00DD798B" w:rsidRDefault="00DD798B" w:rsidP="00DD798B">
      <w:pPr>
        <w:jc w:val="center"/>
        <w:rPr>
          <w:b/>
        </w:rPr>
      </w:pPr>
      <w:r w:rsidRPr="00DD798B">
        <w:rPr>
          <w:b/>
        </w:rPr>
        <w:t>MIŠRIŲ KOMUNALINIŲ ATLIEKŲ IR ANTRINIŲ ŽALIAVŲ SURINKIMO KONTEINERIŲ STOVĖJIMO VIETŲ IR AIKŠTELIŲ SĄRAŠAS</w:t>
      </w:r>
    </w:p>
    <w:p w:rsidR="0083724C" w:rsidRPr="00DD798B" w:rsidRDefault="0083724C" w:rsidP="00FD0AFA">
      <w:pPr>
        <w:rPr>
          <w:b/>
        </w:rPr>
      </w:pPr>
    </w:p>
    <w:p w:rsidR="00D804D6" w:rsidRDefault="00560915" w:rsidP="009872FF">
      <w:pPr>
        <w:ind w:firstLine="709"/>
      </w:pPr>
      <w:r>
        <w:t>__</w:t>
      </w:r>
    </w:p>
    <w:tbl>
      <w:tblPr>
        <w:tblW w:w="14596" w:type="dxa"/>
        <w:tblLook w:val="04A0" w:firstRow="1" w:lastRow="0" w:firstColumn="1" w:lastColumn="0" w:noHBand="0" w:noVBand="1"/>
      </w:tblPr>
      <w:tblGrid>
        <w:gridCol w:w="636"/>
        <w:gridCol w:w="2336"/>
        <w:gridCol w:w="1430"/>
        <w:gridCol w:w="1263"/>
        <w:gridCol w:w="8931"/>
      </w:tblGrid>
      <w:tr w:rsidR="00D804D6" w:rsidRPr="00D804D6" w:rsidTr="00D804D6">
        <w:trPr>
          <w:trHeight w:val="30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04D6" w:rsidRPr="00D804D6" w:rsidRDefault="00D804D6" w:rsidP="00D804D6">
            <w:pPr>
              <w:jc w:val="center"/>
              <w:rPr>
                <w:color w:val="000000"/>
                <w:lang w:eastAsia="lt-LT"/>
              </w:rPr>
            </w:pPr>
            <w:r w:rsidRPr="00D804D6">
              <w:rPr>
                <w:color w:val="000000"/>
                <w:lang w:eastAsia="lt-LT"/>
              </w:rPr>
              <w:t>Eil. Nr.</w:t>
            </w:r>
          </w:p>
        </w:tc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04D6" w:rsidRPr="00D804D6" w:rsidRDefault="00D804D6" w:rsidP="00D804D6">
            <w:pPr>
              <w:jc w:val="center"/>
              <w:rPr>
                <w:color w:val="000000"/>
                <w:lang w:eastAsia="lt-LT"/>
              </w:rPr>
            </w:pPr>
            <w:r w:rsidRPr="00D804D6">
              <w:rPr>
                <w:color w:val="000000"/>
                <w:lang w:eastAsia="lt-LT"/>
              </w:rPr>
              <w:t>Konteinerių stovėjimo adresas (prie)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04D6" w:rsidRPr="00D804D6" w:rsidRDefault="00D804D6" w:rsidP="00D804D6">
            <w:pPr>
              <w:jc w:val="center"/>
              <w:rPr>
                <w:color w:val="000000"/>
                <w:lang w:eastAsia="lt-LT"/>
              </w:rPr>
            </w:pPr>
            <w:r w:rsidRPr="00D804D6">
              <w:rPr>
                <w:color w:val="000000"/>
                <w:lang w:eastAsia="lt-LT"/>
              </w:rPr>
              <w:t>Antžeminių konteinerių kiekis (vnt.)</w:t>
            </w:r>
          </w:p>
        </w:tc>
        <w:tc>
          <w:tcPr>
            <w:tcW w:w="8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04D6" w:rsidRPr="00D804D6" w:rsidRDefault="00D804D6" w:rsidP="00D804D6">
            <w:pPr>
              <w:jc w:val="center"/>
              <w:rPr>
                <w:color w:val="000000"/>
                <w:lang w:eastAsia="lt-LT"/>
              </w:rPr>
            </w:pPr>
            <w:r w:rsidRPr="00D804D6">
              <w:rPr>
                <w:color w:val="000000"/>
                <w:lang w:eastAsia="lt-LT"/>
              </w:rPr>
              <w:t>Konteinerių stovėjimo vieta ar aikštelė priskirta</w:t>
            </w:r>
          </w:p>
        </w:tc>
      </w:tr>
      <w:tr w:rsidR="00D804D6" w:rsidRPr="00D804D6" w:rsidTr="00D804D6">
        <w:trPr>
          <w:trHeight w:val="90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4D6" w:rsidRPr="00D804D6" w:rsidRDefault="00D804D6" w:rsidP="00D804D6">
            <w:pPr>
              <w:rPr>
                <w:color w:val="000000"/>
                <w:lang w:eastAsia="lt-LT"/>
              </w:rPr>
            </w:pPr>
          </w:p>
        </w:tc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4D6" w:rsidRPr="00D804D6" w:rsidRDefault="00D804D6" w:rsidP="00D804D6">
            <w:pPr>
              <w:rPr>
                <w:color w:val="000000"/>
                <w:lang w:eastAsia="lt-LT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04D6" w:rsidRPr="00D804D6" w:rsidRDefault="00D804D6" w:rsidP="00D804D6">
            <w:pPr>
              <w:jc w:val="center"/>
              <w:rPr>
                <w:color w:val="000000"/>
                <w:lang w:eastAsia="lt-LT"/>
              </w:rPr>
            </w:pPr>
            <w:r w:rsidRPr="00D804D6">
              <w:rPr>
                <w:color w:val="000000"/>
                <w:lang w:eastAsia="lt-LT"/>
              </w:rPr>
              <w:t>Mišrių komunalinių (1,1 m</w:t>
            </w:r>
            <w:r w:rsidRPr="00D804D6">
              <w:rPr>
                <w:color w:val="000000"/>
                <w:vertAlign w:val="superscript"/>
                <w:lang w:eastAsia="lt-LT"/>
              </w:rPr>
              <w:t>3</w:t>
            </w:r>
            <w:r w:rsidRPr="00D804D6">
              <w:rPr>
                <w:color w:val="000000"/>
                <w:lang w:eastAsia="lt-LT"/>
              </w:rPr>
              <w:t>)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04D6" w:rsidRPr="00D804D6" w:rsidRDefault="00D804D6" w:rsidP="00D804D6">
            <w:pPr>
              <w:jc w:val="center"/>
              <w:rPr>
                <w:color w:val="000000"/>
                <w:lang w:eastAsia="lt-LT"/>
              </w:rPr>
            </w:pPr>
            <w:r w:rsidRPr="00D804D6">
              <w:rPr>
                <w:color w:val="000000"/>
                <w:lang w:eastAsia="lt-LT"/>
              </w:rPr>
              <w:t>Antrinių žaliavų (2,4 m</w:t>
            </w:r>
            <w:r w:rsidRPr="00D804D6">
              <w:rPr>
                <w:color w:val="000000"/>
                <w:vertAlign w:val="superscript"/>
                <w:lang w:eastAsia="lt-LT"/>
              </w:rPr>
              <w:t>3</w:t>
            </w:r>
            <w:r w:rsidRPr="00D804D6">
              <w:rPr>
                <w:color w:val="000000"/>
                <w:lang w:eastAsia="lt-LT"/>
              </w:rPr>
              <w:t>)</w:t>
            </w:r>
          </w:p>
        </w:tc>
        <w:tc>
          <w:tcPr>
            <w:tcW w:w="8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4D6" w:rsidRPr="00D804D6" w:rsidRDefault="00D804D6" w:rsidP="00D804D6">
            <w:pPr>
              <w:rPr>
                <w:color w:val="000000"/>
                <w:lang w:eastAsia="lt-LT"/>
              </w:rPr>
            </w:pPr>
          </w:p>
        </w:tc>
      </w:tr>
      <w:tr w:rsidR="00D804D6" w:rsidRPr="00D804D6" w:rsidTr="00D804D6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4D6" w:rsidRPr="00D804D6" w:rsidRDefault="00D804D6" w:rsidP="00D804D6">
            <w:pPr>
              <w:rPr>
                <w:color w:val="000000"/>
                <w:lang w:eastAsia="lt-LT"/>
              </w:rPr>
            </w:pPr>
            <w:r w:rsidRPr="00D804D6">
              <w:rPr>
                <w:color w:val="000000"/>
                <w:lang w:eastAsia="lt-LT"/>
              </w:rPr>
              <w:t>51.1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04D6" w:rsidRPr="00D804D6" w:rsidRDefault="00D804D6" w:rsidP="00D804D6">
            <w:pPr>
              <w:rPr>
                <w:color w:val="000000"/>
                <w:lang w:eastAsia="lt-LT"/>
              </w:rPr>
            </w:pPr>
            <w:r w:rsidRPr="00D804D6">
              <w:rPr>
                <w:color w:val="000000"/>
                <w:lang w:eastAsia="lt-LT"/>
              </w:rPr>
              <w:t>Taikos pr. 114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04D6" w:rsidRPr="00D804D6" w:rsidRDefault="00D804D6" w:rsidP="00D804D6">
            <w:pPr>
              <w:jc w:val="center"/>
              <w:rPr>
                <w:lang w:eastAsia="lt-LT"/>
              </w:rPr>
            </w:pPr>
            <w:r w:rsidRPr="00D804D6">
              <w:rPr>
                <w:lang w:eastAsia="lt-LT"/>
              </w:rPr>
              <w:t>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4D6" w:rsidRPr="00D804D6" w:rsidRDefault="00D804D6" w:rsidP="00D804D6">
            <w:pPr>
              <w:jc w:val="center"/>
              <w:rPr>
                <w:color w:val="FF0000"/>
                <w:lang w:eastAsia="lt-LT"/>
              </w:rPr>
            </w:pPr>
            <w:r w:rsidRPr="00D804D6">
              <w:rPr>
                <w:lang w:eastAsia="lt-LT"/>
              </w:rPr>
              <w:t>3</w:t>
            </w: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04D6" w:rsidRPr="00D804D6" w:rsidRDefault="00D804D6" w:rsidP="00D804D6">
            <w:pPr>
              <w:rPr>
                <w:color w:val="000000"/>
                <w:lang w:eastAsia="lt-LT"/>
              </w:rPr>
            </w:pPr>
            <w:r w:rsidRPr="00D804D6">
              <w:rPr>
                <w:color w:val="000000"/>
                <w:lang w:eastAsia="lt-LT"/>
              </w:rPr>
              <w:t>Taikos pr. 114,</w:t>
            </w:r>
            <w:r>
              <w:rPr>
                <w:color w:val="000000"/>
                <w:lang w:eastAsia="lt-LT"/>
              </w:rPr>
              <w:t xml:space="preserve"> </w:t>
            </w:r>
            <w:r w:rsidRPr="00D804D6">
              <w:rPr>
                <w:color w:val="000000"/>
                <w:lang w:eastAsia="lt-LT"/>
              </w:rPr>
              <w:t>116</w:t>
            </w:r>
          </w:p>
        </w:tc>
      </w:tr>
      <w:tr w:rsidR="00D804D6" w:rsidRPr="00D804D6" w:rsidTr="00D804D6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4D6" w:rsidRPr="00D804D6" w:rsidRDefault="00D804D6" w:rsidP="00D804D6">
            <w:pPr>
              <w:rPr>
                <w:color w:val="000000"/>
                <w:lang w:eastAsia="lt-LT"/>
              </w:rPr>
            </w:pPr>
            <w:r w:rsidRPr="00D804D6">
              <w:rPr>
                <w:color w:val="000000"/>
                <w:lang w:eastAsia="lt-LT"/>
              </w:rPr>
              <w:t>51.2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4D6" w:rsidRPr="00D804D6" w:rsidRDefault="00D804D6" w:rsidP="00D804D6">
            <w:pPr>
              <w:rPr>
                <w:color w:val="000000"/>
                <w:lang w:eastAsia="lt-LT"/>
              </w:rPr>
            </w:pPr>
            <w:r w:rsidRPr="00D804D6">
              <w:rPr>
                <w:color w:val="000000"/>
                <w:lang w:eastAsia="lt-LT"/>
              </w:rPr>
              <w:t>Taikos pr. 118A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4D6" w:rsidRPr="00D804D6" w:rsidRDefault="00D804D6" w:rsidP="00D804D6">
            <w:pPr>
              <w:jc w:val="center"/>
              <w:rPr>
                <w:lang w:eastAsia="lt-LT"/>
              </w:rPr>
            </w:pPr>
            <w:r w:rsidRPr="00D804D6">
              <w:rPr>
                <w:lang w:eastAsia="lt-LT"/>
              </w:rPr>
              <w:t>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4D6" w:rsidRPr="00D804D6" w:rsidRDefault="00D804D6" w:rsidP="00D804D6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</w:t>
            </w: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4D6" w:rsidRPr="00D804D6" w:rsidRDefault="00D804D6" w:rsidP="00D804D6">
            <w:pPr>
              <w:rPr>
                <w:color w:val="000000"/>
                <w:lang w:eastAsia="lt-LT"/>
              </w:rPr>
            </w:pPr>
            <w:r w:rsidRPr="00D804D6">
              <w:rPr>
                <w:color w:val="000000"/>
                <w:lang w:eastAsia="lt-LT"/>
              </w:rPr>
              <w:t>Taikos pr. 118,</w:t>
            </w:r>
            <w:r>
              <w:rPr>
                <w:color w:val="000000"/>
                <w:lang w:eastAsia="lt-LT"/>
              </w:rPr>
              <w:t xml:space="preserve"> </w:t>
            </w:r>
            <w:r w:rsidRPr="00D804D6">
              <w:rPr>
                <w:color w:val="000000"/>
                <w:lang w:eastAsia="lt-LT"/>
              </w:rPr>
              <w:t>118A,</w:t>
            </w:r>
            <w:r>
              <w:rPr>
                <w:color w:val="000000"/>
                <w:lang w:eastAsia="lt-LT"/>
              </w:rPr>
              <w:t xml:space="preserve"> </w:t>
            </w:r>
            <w:r w:rsidRPr="00D804D6">
              <w:rPr>
                <w:color w:val="000000"/>
                <w:lang w:eastAsia="lt-LT"/>
              </w:rPr>
              <w:t>120,</w:t>
            </w:r>
            <w:r>
              <w:rPr>
                <w:color w:val="000000"/>
                <w:lang w:eastAsia="lt-LT"/>
              </w:rPr>
              <w:t xml:space="preserve"> </w:t>
            </w:r>
            <w:r w:rsidRPr="00D804D6">
              <w:rPr>
                <w:color w:val="000000"/>
                <w:lang w:eastAsia="lt-LT"/>
              </w:rPr>
              <w:t>120A</w:t>
            </w:r>
          </w:p>
        </w:tc>
      </w:tr>
      <w:tr w:rsidR="00D804D6" w:rsidRPr="00D804D6" w:rsidTr="00D804D6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4D6" w:rsidRPr="00D804D6" w:rsidRDefault="00D804D6" w:rsidP="00D804D6">
            <w:pPr>
              <w:rPr>
                <w:color w:val="000000"/>
                <w:lang w:eastAsia="lt-LT"/>
              </w:rPr>
            </w:pPr>
            <w:r w:rsidRPr="00D804D6">
              <w:rPr>
                <w:color w:val="000000"/>
                <w:lang w:eastAsia="lt-LT"/>
              </w:rPr>
              <w:t>51.3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4D6" w:rsidRPr="00D804D6" w:rsidRDefault="00D804D6" w:rsidP="00D804D6">
            <w:pPr>
              <w:rPr>
                <w:color w:val="000000"/>
                <w:lang w:eastAsia="lt-LT"/>
              </w:rPr>
            </w:pPr>
            <w:r w:rsidRPr="00D804D6">
              <w:rPr>
                <w:color w:val="000000"/>
                <w:lang w:eastAsia="lt-LT"/>
              </w:rPr>
              <w:t>Taikos pr. 120C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4D6" w:rsidRPr="00D804D6" w:rsidRDefault="00D804D6" w:rsidP="00D804D6">
            <w:pPr>
              <w:jc w:val="center"/>
              <w:rPr>
                <w:color w:val="000000"/>
                <w:lang w:eastAsia="lt-LT"/>
              </w:rPr>
            </w:pPr>
            <w:r w:rsidRPr="00D804D6">
              <w:rPr>
                <w:color w:val="000000"/>
                <w:lang w:eastAsia="lt-LT"/>
              </w:rPr>
              <w:t>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4D6" w:rsidRPr="00D804D6" w:rsidRDefault="00D804D6" w:rsidP="00D804D6">
            <w:pPr>
              <w:jc w:val="center"/>
              <w:rPr>
                <w:color w:val="000000"/>
                <w:lang w:eastAsia="lt-LT"/>
              </w:rPr>
            </w:pPr>
            <w:r w:rsidRPr="00D804D6">
              <w:rPr>
                <w:color w:val="000000"/>
                <w:lang w:eastAsia="lt-LT"/>
              </w:rPr>
              <w:t>3</w:t>
            </w: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4D6" w:rsidRPr="00D804D6" w:rsidRDefault="00D804D6" w:rsidP="00D804D6">
            <w:pPr>
              <w:rPr>
                <w:color w:val="000000"/>
                <w:lang w:eastAsia="lt-LT"/>
              </w:rPr>
            </w:pPr>
            <w:r w:rsidRPr="00D804D6">
              <w:rPr>
                <w:color w:val="000000"/>
                <w:lang w:eastAsia="lt-LT"/>
              </w:rPr>
              <w:t>Taikos pr. 120B, 120C</w:t>
            </w:r>
          </w:p>
        </w:tc>
      </w:tr>
      <w:tr w:rsidR="00D804D6" w:rsidRPr="00D804D6" w:rsidTr="00D804D6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4D6" w:rsidRPr="00D804D6" w:rsidRDefault="00D804D6" w:rsidP="00D804D6">
            <w:pPr>
              <w:rPr>
                <w:color w:val="000000"/>
                <w:lang w:eastAsia="lt-LT"/>
              </w:rPr>
            </w:pPr>
            <w:r w:rsidRPr="00D804D6">
              <w:rPr>
                <w:color w:val="000000"/>
                <w:lang w:eastAsia="lt-LT"/>
              </w:rPr>
              <w:t>51.4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4D6" w:rsidRPr="00D804D6" w:rsidRDefault="00D804D6" w:rsidP="00D804D6">
            <w:pPr>
              <w:rPr>
                <w:color w:val="000000"/>
                <w:lang w:eastAsia="lt-LT"/>
              </w:rPr>
            </w:pPr>
            <w:proofErr w:type="spellStart"/>
            <w:r w:rsidRPr="00D804D6">
              <w:rPr>
                <w:color w:val="000000"/>
                <w:lang w:eastAsia="lt-LT"/>
              </w:rPr>
              <w:t>Karskronos</w:t>
            </w:r>
            <w:proofErr w:type="spellEnd"/>
            <w:r w:rsidRPr="00D804D6">
              <w:rPr>
                <w:color w:val="000000"/>
                <w:lang w:eastAsia="lt-LT"/>
              </w:rPr>
              <w:t xml:space="preserve"> g. 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4D6" w:rsidRPr="00D804D6" w:rsidRDefault="00D804D6" w:rsidP="00D804D6">
            <w:pPr>
              <w:jc w:val="center"/>
              <w:rPr>
                <w:color w:val="000000"/>
                <w:lang w:eastAsia="lt-LT"/>
              </w:rPr>
            </w:pPr>
            <w:r w:rsidRPr="00D804D6">
              <w:rPr>
                <w:color w:val="000000"/>
                <w:lang w:eastAsia="lt-LT"/>
              </w:rPr>
              <w:t>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4D6" w:rsidRPr="00D804D6" w:rsidRDefault="00D804D6" w:rsidP="00D804D6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</w:t>
            </w: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4D6" w:rsidRPr="00D804D6" w:rsidRDefault="00D804D6" w:rsidP="00D804D6">
            <w:pPr>
              <w:rPr>
                <w:color w:val="000000"/>
                <w:lang w:eastAsia="lt-LT"/>
              </w:rPr>
            </w:pPr>
            <w:r w:rsidRPr="00D804D6">
              <w:rPr>
                <w:color w:val="000000"/>
                <w:lang w:eastAsia="lt-LT"/>
              </w:rPr>
              <w:t>Karlskronos g. 3,</w:t>
            </w:r>
            <w:r>
              <w:rPr>
                <w:color w:val="000000"/>
                <w:lang w:eastAsia="lt-LT"/>
              </w:rPr>
              <w:t xml:space="preserve"> </w:t>
            </w:r>
            <w:r w:rsidRPr="00D804D6">
              <w:rPr>
                <w:color w:val="000000"/>
                <w:lang w:eastAsia="lt-LT"/>
              </w:rPr>
              <w:t>5</w:t>
            </w:r>
          </w:p>
        </w:tc>
      </w:tr>
      <w:tr w:rsidR="00D804D6" w:rsidRPr="00D804D6" w:rsidTr="00D804D6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4D6" w:rsidRPr="00D804D6" w:rsidRDefault="00D804D6" w:rsidP="00D804D6">
            <w:pPr>
              <w:rPr>
                <w:color w:val="000000"/>
                <w:lang w:eastAsia="lt-LT"/>
              </w:rPr>
            </w:pPr>
            <w:r w:rsidRPr="00D804D6">
              <w:rPr>
                <w:color w:val="000000"/>
                <w:lang w:eastAsia="lt-LT"/>
              </w:rPr>
              <w:t>51.5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4D6" w:rsidRPr="00D804D6" w:rsidRDefault="00D804D6" w:rsidP="00D804D6">
            <w:pPr>
              <w:rPr>
                <w:color w:val="000000"/>
                <w:lang w:eastAsia="lt-LT"/>
              </w:rPr>
            </w:pPr>
            <w:r w:rsidRPr="00D804D6">
              <w:rPr>
                <w:color w:val="000000"/>
                <w:lang w:eastAsia="lt-LT"/>
              </w:rPr>
              <w:t>Karlskronos g. 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4D6" w:rsidRPr="00D804D6" w:rsidRDefault="00D804D6" w:rsidP="00D804D6">
            <w:pPr>
              <w:jc w:val="center"/>
              <w:rPr>
                <w:color w:val="000000"/>
                <w:lang w:eastAsia="lt-LT"/>
              </w:rPr>
            </w:pPr>
            <w:r w:rsidRPr="00D804D6">
              <w:rPr>
                <w:color w:val="000000"/>
                <w:lang w:eastAsia="lt-LT"/>
              </w:rPr>
              <w:t>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4D6" w:rsidRPr="00D804D6" w:rsidRDefault="00D804D6" w:rsidP="00D804D6">
            <w:pPr>
              <w:jc w:val="center"/>
              <w:rPr>
                <w:color w:val="000000"/>
                <w:lang w:eastAsia="lt-LT"/>
              </w:rPr>
            </w:pPr>
            <w:r w:rsidRPr="00D804D6">
              <w:rPr>
                <w:color w:val="000000"/>
                <w:lang w:eastAsia="lt-LT"/>
              </w:rPr>
              <w:t>3</w:t>
            </w: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4D6" w:rsidRPr="00D804D6" w:rsidRDefault="00D804D6" w:rsidP="00D804D6">
            <w:pPr>
              <w:rPr>
                <w:color w:val="000000"/>
                <w:lang w:eastAsia="lt-LT"/>
              </w:rPr>
            </w:pPr>
            <w:r w:rsidRPr="00D804D6">
              <w:rPr>
                <w:color w:val="000000"/>
                <w:lang w:eastAsia="lt-LT"/>
              </w:rPr>
              <w:t>Karlskronos g. 2,</w:t>
            </w:r>
            <w:r>
              <w:rPr>
                <w:color w:val="000000"/>
                <w:lang w:eastAsia="lt-LT"/>
              </w:rPr>
              <w:t xml:space="preserve"> </w:t>
            </w:r>
            <w:r w:rsidRPr="00D804D6">
              <w:rPr>
                <w:color w:val="000000"/>
                <w:lang w:eastAsia="lt-LT"/>
              </w:rPr>
              <w:t>4,</w:t>
            </w:r>
            <w:r>
              <w:rPr>
                <w:color w:val="000000"/>
                <w:lang w:eastAsia="lt-LT"/>
              </w:rPr>
              <w:t xml:space="preserve"> </w:t>
            </w:r>
            <w:r w:rsidRPr="00D804D6">
              <w:rPr>
                <w:color w:val="000000"/>
                <w:lang w:eastAsia="lt-LT"/>
              </w:rPr>
              <w:t>6</w:t>
            </w:r>
          </w:p>
        </w:tc>
      </w:tr>
      <w:tr w:rsidR="00D804D6" w:rsidRPr="00D804D6" w:rsidTr="00D804D6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4D6" w:rsidRPr="00D804D6" w:rsidRDefault="00D804D6" w:rsidP="00D804D6">
            <w:pPr>
              <w:rPr>
                <w:color w:val="000000"/>
                <w:lang w:eastAsia="lt-LT"/>
              </w:rPr>
            </w:pPr>
            <w:r w:rsidRPr="00D804D6">
              <w:rPr>
                <w:color w:val="000000"/>
                <w:lang w:eastAsia="lt-LT"/>
              </w:rPr>
              <w:t>51.6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4D6" w:rsidRPr="00D804D6" w:rsidRDefault="00D804D6" w:rsidP="00D804D6">
            <w:pPr>
              <w:rPr>
                <w:color w:val="000000"/>
                <w:lang w:eastAsia="lt-LT"/>
              </w:rPr>
            </w:pPr>
            <w:r w:rsidRPr="00D804D6">
              <w:rPr>
                <w:color w:val="000000"/>
                <w:lang w:eastAsia="lt-LT"/>
              </w:rPr>
              <w:t>Irklų g. 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4D6" w:rsidRPr="00D804D6" w:rsidRDefault="00D804D6" w:rsidP="00D804D6">
            <w:pPr>
              <w:jc w:val="center"/>
              <w:rPr>
                <w:color w:val="000000"/>
                <w:lang w:eastAsia="lt-LT"/>
              </w:rPr>
            </w:pPr>
            <w:r w:rsidRPr="00D804D6">
              <w:rPr>
                <w:color w:val="000000"/>
                <w:lang w:eastAsia="lt-LT"/>
              </w:rPr>
              <w:t>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4D6" w:rsidRPr="00D804D6" w:rsidRDefault="00D804D6" w:rsidP="00D804D6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</w:t>
            </w: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4D6" w:rsidRPr="00D804D6" w:rsidRDefault="00D804D6" w:rsidP="00D804D6">
            <w:pPr>
              <w:rPr>
                <w:color w:val="000000"/>
                <w:lang w:eastAsia="lt-LT"/>
              </w:rPr>
            </w:pPr>
            <w:r w:rsidRPr="00D804D6">
              <w:rPr>
                <w:color w:val="000000"/>
                <w:lang w:eastAsia="lt-LT"/>
              </w:rPr>
              <w:t>Irklų g. 1</w:t>
            </w:r>
          </w:p>
        </w:tc>
      </w:tr>
      <w:tr w:rsidR="00D804D6" w:rsidRPr="00D804D6" w:rsidTr="00D804D6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4D6" w:rsidRPr="00D804D6" w:rsidRDefault="00D804D6" w:rsidP="00D804D6">
            <w:pPr>
              <w:rPr>
                <w:color w:val="000000"/>
                <w:lang w:eastAsia="lt-LT"/>
              </w:rPr>
            </w:pPr>
            <w:r w:rsidRPr="00D804D6">
              <w:rPr>
                <w:color w:val="000000"/>
                <w:lang w:eastAsia="lt-LT"/>
              </w:rPr>
              <w:t>51.7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4D6" w:rsidRPr="00D804D6" w:rsidRDefault="00D804D6" w:rsidP="00D804D6">
            <w:pPr>
              <w:rPr>
                <w:color w:val="000000"/>
                <w:lang w:eastAsia="lt-LT"/>
              </w:rPr>
            </w:pPr>
            <w:r w:rsidRPr="00D804D6">
              <w:rPr>
                <w:color w:val="000000"/>
                <w:lang w:eastAsia="lt-LT"/>
              </w:rPr>
              <w:t>Taikos pr. 144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4D6" w:rsidRPr="00D804D6" w:rsidRDefault="00D804D6" w:rsidP="00D804D6">
            <w:pPr>
              <w:jc w:val="center"/>
              <w:rPr>
                <w:color w:val="000000"/>
                <w:lang w:eastAsia="lt-LT"/>
              </w:rPr>
            </w:pPr>
            <w:r w:rsidRPr="00D804D6">
              <w:rPr>
                <w:color w:val="000000"/>
                <w:lang w:eastAsia="lt-LT"/>
              </w:rPr>
              <w:t>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4D6" w:rsidRPr="00D804D6" w:rsidRDefault="00D804D6" w:rsidP="00D804D6">
            <w:pPr>
              <w:jc w:val="center"/>
              <w:rPr>
                <w:color w:val="000000"/>
                <w:lang w:eastAsia="lt-LT"/>
              </w:rPr>
            </w:pPr>
            <w:r w:rsidRPr="00D804D6">
              <w:rPr>
                <w:color w:val="000000"/>
                <w:lang w:eastAsia="lt-LT"/>
              </w:rPr>
              <w:t>3</w:t>
            </w: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4D6" w:rsidRPr="00D804D6" w:rsidRDefault="00D804D6" w:rsidP="00D804D6">
            <w:pPr>
              <w:rPr>
                <w:color w:val="000000"/>
                <w:lang w:eastAsia="lt-LT"/>
              </w:rPr>
            </w:pPr>
            <w:r w:rsidRPr="00D804D6">
              <w:rPr>
                <w:color w:val="000000"/>
                <w:lang w:eastAsia="lt-LT"/>
              </w:rPr>
              <w:t>Taikos pr. 144,</w:t>
            </w:r>
            <w:r>
              <w:rPr>
                <w:color w:val="000000"/>
                <w:lang w:eastAsia="lt-LT"/>
              </w:rPr>
              <w:t xml:space="preserve"> </w:t>
            </w:r>
            <w:r w:rsidRPr="00D804D6">
              <w:rPr>
                <w:color w:val="000000"/>
                <w:lang w:eastAsia="lt-LT"/>
              </w:rPr>
              <w:t>146</w:t>
            </w:r>
          </w:p>
        </w:tc>
      </w:tr>
    </w:tbl>
    <w:p w:rsidR="009872FF" w:rsidRPr="00142130" w:rsidRDefault="00560915" w:rsidP="00D804D6">
      <w:pPr>
        <w:ind w:firstLine="709"/>
        <w:jc w:val="center"/>
      </w:pPr>
      <w:r>
        <w:t>___</w:t>
      </w:r>
      <w:r w:rsidR="009872FF">
        <w:t>______________________</w:t>
      </w:r>
      <w:r w:rsidR="00D804D6">
        <w:t>___________</w:t>
      </w:r>
      <w:bookmarkStart w:id="0" w:name="_GoBack"/>
      <w:bookmarkEnd w:id="0"/>
    </w:p>
    <w:sectPr w:rsidR="009872FF" w:rsidRPr="00142130" w:rsidSect="00DD798B">
      <w:headerReference w:type="default" r:id="rId7"/>
      <w:headerReference w:type="first" r:id="rId8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342" w:rsidRDefault="003D7342" w:rsidP="00F333CE">
      <w:r>
        <w:separator/>
      </w:r>
    </w:p>
  </w:endnote>
  <w:endnote w:type="continuationSeparator" w:id="0">
    <w:p w:rsidR="003D7342" w:rsidRDefault="003D7342" w:rsidP="00F3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342" w:rsidRDefault="003D7342" w:rsidP="00F333CE">
      <w:r>
        <w:separator/>
      </w:r>
    </w:p>
  </w:footnote>
  <w:footnote w:type="continuationSeparator" w:id="0">
    <w:p w:rsidR="003D7342" w:rsidRDefault="003D7342" w:rsidP="00F33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1469603"/>
      <w:docPartObj>
        <w:docPartGallery w:val="Page Numbers (Top of Page)"/>
        <w:docPartUnique/>
      </w:docPartObj>
    </w:sdtPr>
    <w:sdtEndPr/>
    <w:sdtContent>
      <w:p w:rsidR="00F333CE" w:rsidRDefault="00F333C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72FF">
          <w:rPr>
            <w:noProof/>
          </w:rPr>
          <w:t>2</w:t>
        </w:r>
        <w:r>
          <w:fldChar w:fldCharType="end"/>
        </w:r>
      </w:p>
    </w:sdtContent>
  </w:sdt>
  <w:p w:rsidR="00F333CE" w:rsidRDefault="00F333C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D26" w:rsidRDefault="00354D26" w:rsidP="00354D26">
    <w:pPr>
      <w:pStyle w:val="Antrats"/>
      <w:jc w:val="right"/>
    </w:pPr>
    <w:r w:rsidRPr="00C72E9F">
      <w:rPr>
        <w:b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35A3F"/>
    <w:multiLevelType w:val="hybridMultilevel"/>
    <w:tmpl w:val="324CDE5A"/>
    <w:lvl w:ilvl="0" w:tplc="242ADC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24CF"/>
    <w:rsid w:val="00054AE9"/>
    <w:rsid w:val="0006079E"/>
    <w:rsid w:val="000D2017"/>
    <w:rsid w:val="000F1B0A"/>
    <w:rsid w:val="00142130"/>
    <w:rsid w:val="001771CA"/>
    <w:rsid w:val="001C3077"/>
    <w:rsid w:val="002309A7"/>
    <w:rsid w:val="00230B0F"/>
    <w:rsid w:val="0023297A"/>
    <w:rsid w:val="002A5F1E"/>
    <w:rsid w:val="002C13B0"/>
    <w:rsid w:val="00354D26"/>
    <w:rsid w:val="00376EAA"/>
    <w:rsid w:val="003D7342"/>
    <w:rsid w:val="0044347A"/>
    <w:rsid w:val="004476DD"/>
    <w:rsid w:val="0048765C"/>
    <w:rsid w:val="005036B8"/>
    <w:rsid w:val="00560915"/>
    <w:rsid w:val="00597EE8"/>
    <w:rsid w:val="005F495C"/>
    <w:rsid w:val="00736A96"/>
    <w:rsid w:val="00754D9D"/>
    <w:rsid w:val="00755605"/>
    <w:rsid w:val="007B7FE2"/>
    <w:rsid w:val="007D2E28"/>
    <w:rsid w:val="008354D5"/>
    <w:rsid w:val="0083724C"/>
    <w:rsid w:val="008E6E82"/>
    <w:rsid w:val="009872FF"/>
    <w:rsid w:val="00A06545"/>
    <w:rsid w:val="00A667D3"/>
    <w:rsid w:val="00AF7D08"/>
    <w:rsid w:val="00B750B6"/>
    <w:rsid w:val="00C42011"/>
    <w:rsid w:val="00C4737C"/>
    <w:rsid w:val="00C751D3"/>
    <w:rsid w:val="00CA4D3B"/>
    <w:rsid w:val="00CD6E77"/>
    <w:rsid w:val="00D012DE"/>
    <w:rsid w:val="00D804D6"/>
    <w:rsid w:val="00DD798B"/>
    <w:rsid w:val="00E27B0B"/>
    <w:rsid w:val="00E33871"/>
    <w:rsid w:val="00E7313B"/>
    <w:rsid w:val="00F23861"/>
    <w:rsid w:val="00F333CE"/>
    <w:rsid w:val="00FD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47601"/>
  <w15:docId w15:val="{3B92C1E2-8DEA-4CD0-A59B-350351FB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E27B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561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 Radavičienė</dc:creator>
  <cp:keywords/>
  <dc:description/>
  <cp:lastModifiedBy>Giedrė Budreikaitė</cp:lastModifiedBy>
  <cp:revision>28</cp:revision>
  <cp:lastPrinted>2019-05-13T07:26:00Z</cp:lastPrinted>
  <dcterms:created xsi:type="dcterms:W3CDTF">2019-05-13T08:46:00Z</dcterms:created>
  <dcterms:modified xsi:type="dcterms:W3CDTF">2019-09-26T09:33:00Z</dcterms:modified>
</cp:coreProperties>
</file>