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DA5F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97DA60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97DA60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97DA602" w14:textId="77777777" w:rsidR="00897A40" w:rsidRPr="00897A40" w:rsidRDefault="00446AC7" w:rsidP="00897A40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897A40" w:rsidRPr="00897A40">
        <w:rPr>
          <w:b/>
          <w:caps/>
        </w:rPr>
        <w:t xml:space="preserve">pritarimo projektO </w:t>
      </w:r>
      <w:r w:rsidR="005B0935">
        <w:rPr>
          <w:b/>
          <w:caps/>
        </w:rPr>
        <w:t>„</w:t>
      </w:r>
      <w:r w:rsidR="00907A0B">
        <w:rPr>
          <w:b/>
          <w:caps/>
        </w:rPr>
        <w:t>ATGIMIMO AIKŠTĖS SUTVARKYMAS, DIDINANT PATRAUKLUMĄ INVESTICIJOMS, SKATINANT LANKYTOJŲ SRAUTUS</w:t>
      </w:r>
      <w:r w:rsidR="00897A40" w:rsidRPr="00897A40">
        <w:rPr>
          <w:b/>
          <w:caps/>
        </w:rPr>
        <w:t>“ įgyvendinimui</w:t>
      </w:r>
    </w:p>
    <w:p w14:paraId="497DA604" w14:textId="77777777" w:rsidR="00446AC7" w:rsidRDefault="00446AC7" w:rsidP="003077A5">
      <w:pPr>
        <w:jc w:val="center"/>
      </w:pPr>
    </w:p>
    <w:bookmarkStart w:id="1" w:name="registravimoDataIlga"/>
    <w:p w14:paraId="497DA60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T1-285</w:t>
      </w:r>
      <w:bookmarkEnd w:id="2"/>
    </w:p>
    <w:p w14:paraId="497DA60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7DA607" w14:textId="77777777" w:rsidR="00446AC7" w:rsidRPr="00062FFE" w:rsidRDefault="00446AC7" w:rsidP="003077A5">
      <w:pPr>
        <w:jc w:val="center"/>
      </w:pPr>
    </w:p>
    <w:p w14:paraId="497DA608" w14:textId="77777777" w:rsidR="00446AC7" w:rsidRDefault="00446AC7" w:rsidP="003077A5">
      <w:pPr>
        <w:jc w:val="center"/>
      </w:pPr>
    </w:p>
    <w:p w14:paraId="497DA609" w14:textId="77777777" w:rsidR="00F061D4" w:rsidRDefault="00F061D4" w:rsidP="00F061D4">
      <w:pPr>
        <w:tabs>
          <w:tab w:val="left" w:pos="912"/>
        </w:tabs>
        <w:ind w:firstLine="709"/>
        <w:jc w:val="both"/>
      </w:pPr>
      <w:r w:rsidRPr="00F061D4">
        <w:t>Vadovaudamasi Lietuvos Respublikos vietos savivaldos įstatymo 6 straipsnio 3, 22, 23 punktais ir Lietuvos Respublikos vidaus reikalų ministro 2015 m. gruodžio 10 d. įsakymu Nr. 1V</w:t>
      </w:r>
      <w:r w:rsidRPr="00F061D4">
        <w:noBreakHyphen/>
        <w:t xml:space="preserve">989 „Dėl 2014–2020 metų Europos Sąjungos fondų investicijų veiksmų programos 7 prioriteto „Kokybiško užimtumo ir dalyvavimo darbo rinkoje skatinimas“ Nr. 07.1.1-CPVA-R-904 priemonės „Didžiųjų miestų kompleksinė plėtra“ projektų finansavimo sąlygų aprašo patvirtinimo“, Klaipėdos miesto savivaldybės taryba </w:t>
      </w:r>
      <w:r w:rsidRPr="004E05AB">
        <w:rPr>
          <w:spacing w:val="60"/>
        </w:rPr>
        <w:t>nusprendži</w:t>
      </w:r>
      <w:r w:rsidRPr="00F061D4">
        <w:t>a:</w:t>
      </w:r>
    </w:p>
    <w:p w14:paraId="497DA60A" w14:textId="79D68EC5" w:rsidR="00CF51E0" w:rsidRPr="00F061D4" w:rsidRDefault="00CF51E0" w:rsidP="00F061D4">
      <w:pPr>
        <w:tabs>
          <w:tab w:val="left" w:pos="912"/>
        </w:tabs>
        <w:ind w:firstLine="709"/>
        <w:jc w:val="both"/>
      </w:pPr>
      <w:r>
        <w:t>1.</w:t>
      </w:r>
      <w:r w:rsidR="00426EE5">
        <w:t> </w:t>
      </w:r>
      <w:r>
        <w:t xml:space="preserve">Pritarti projekto </w:t>
      </w:r>
      <w:r w:rsidRPr="00CF51E0">
        <w:rPr>
          <w:bCs/>
        </w:rPr>
        <w:t>„Atgimimo aikštės sutvarkymas, didinant patrauklumą investicijoms, skatinant lankytojų srautus“</w:t>
      </w:r>
      <w:r w:rsidRPr="00CF51E0">
        <w:t xml:space="preserve"> </w:t>
      </w:r>
      <w:r w:rsidRPr="00CF51E0">
        <w:rPr>
          <w:bCs/>
        </w:rPr>
        <w:t xml:space="preserve">(toliau – Projektas) įgyvendinimo I alternatyvai </w:t>
      </w:r>
      <w:r w:rsidR="00426EE5">
        <w:rPr>
          <w:bCs/>
        </w:rPr>
        <w:t>(</w:t>
      </w:r>
      <w:r>
        <w:rPr>
          <w:bCs/>
        </w:rPr>
        <w:t>pagal techni</w:t>
      </w:r>
      <w:r w:rsidR="00426EE5">
        <w:rPr>
          <w:bCs/>
        </w:rPr>
        <w:t>nę užduotį su požemine stovėjimo aikštele</w:t>
      </w:r>
      <w:r>
        <w:rPr>
          <w:bCs/>
        </w:rPr>
        <w:t>)</w:t>
      </w:r>
      <w:r w:rsidR="00426EE5">
        <w:rPr>
          <w:bCs/>
        </w:rPr>
        <w:t>.</w:t>
      </w:r>
    </w:p>
    <w:p w14:paraId="497DA60B" w14:textId="40AE918D" w:rsidR="00F061D4" w:rsidRPr="00F061D4" w:rsidRDefault="00CF51E0" w:rsidP="00F061D4">
      <w:pPr>
        <w:tabs>
          <w:tab w:val="left" w:pos="912"/>
        </w:tabs>
        <w:ind w:firstLine="709"/>
        <w:jc w:val="both"/>
      </w:pPr>
      <w:r>
        <w:t>2</w:t>
      </w:r>
      <w:r w:rsidR="00F061D4" w:rsidRPr="00F061D4">
        <w:t xml:space="preserve">. Pritarti </w:t>
      </w:r>
      <w:r w:rsidR="00426EE5">
        <w:rPr>
          <w:bCs/>
        </w:rPr>
        <w:t>P</w:t>
      </w:r>
      <w:r w:rsidR="00F061D4" w:rsidRPr="00F061D4">
        <w:rPr>
          <w:bCs/>
        </w:rPr>
        <w:t xml:space="preserve">rojekto </w:t>
      </w:r>
      <w:r w:rsidR="00F061D4" w:rsidRPr="00F061D4">
        <w:t>įgyvendinimui, teikiant paraišką Europos Sąjungos struktūrinių fondų finansinei paramai gauti.</w:t>
      </w:r>
    </w:p>
    <w:p w14:paraId="497DA60C" w14:textId="77777777" w:rsidR="00F061D4" w:rsidRPr="00F061D4" w:rsidRDefault="00CF51E0" w:rsidP="00F061D4">
      <w:pPr>
        <w:tabs>
          <w:tab w:val="left" w:pos="912"/>
        </w:tabs>
        <w:ind w:firstLine="709"/>
        <w:jc w:val="both"/>
      </w:pPr>
      <w:r>
        <w:t>3</w:t>
      </w:r>
      <w:r w:rsidR="00F061D4" w:rsidRPr="00F061D4">
        <w:t>. Užtikrinti Projekto bendrąjį finansavimą Klaipėdos miesto savivaldybės biudžeto lėšomis – ne mažiau kaip 7,5 proc. tinkamų Projekto išlaidų bei netinkamų, tačiau šiam Projektui įgyvendinti būtinų lėšų padengimą, ir tinkamų išlaidų dalį, kurios nepadengia Projektui skiriamas finansavimas.</w:t>
      </w:r>
    </w:p>
    <w:p w14:paraId="497DA60D" w14:textId="77777777" w:rsidR="00F061D4" w:rsidRPr="00F061D4" w:rsidRDefault="00CF51E0" w:rsidP="00F061D4">
      <w:pPr>
        <w:tabs>
          <w:tab w:val="left" w:pos="912"/>
        </w:tabs>
        <w:ind w:firstLine="709"/>
        <w:jc w:val="both"/>
      </w:pPr>
      <w:r>
        <w:t>4</w:t>
      </w:r>
      <w:r w:rsidR="00F061D4" w:rsidRPr="00F061D4">
        <w:t>. Užtikrinti Projekto tęstinumą 5 metus po Projekto įgyvendinimo pabaigos.</w:t>
      </w:r>
    </w:p>
    <w:p w14:paraId="497DA60E" w14:textId="77777777" w:rsidR="00F061D4" w:rsidRPr="00F061D4" w:rsidRDefault="00F061D4" w:rsidP="00F061D4">
      <w:pPr>
        <w:tabs>
          <w:tab w:val="left" w:pos="912"/>
        </w:tabs>
        <w:ind w:firstLine="709"/>
        <w:jc w:val="both"/>
      </w:pPr>
      <w:r w:rsidRPr="00F061D4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497DA60F" w14:textId="77777777" w:rsidR="00F10E15" w:rsidRPr="00F10E15" w:rsidRDefault="00F10E15" w:rsidP="00F061D4">
      <w:pPr>
        <w:tabs>
          <w:tab w:val="left" w:pos="912"/>
        </w:tabs>
        <w:jc w:val="both"/>
      </w:pPr>
    </w:p>
    <w:p w14:paraId="497DA610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F10E15" w:rsidRPr="00F10E15" w14:paraId="497DA613" w14:textId="77777777" w:rsidTr="00F10E15">
        <w:tc>
          <w:tcPr>
            <w:tcW w:w="6629" w:type="dxa"/>
            <w:hideMark/>
          </w:tcPr>
          <w:p w14:paraId="497DA611" w14:textId="77777777" w:rsidR="00F10E15" w:rsidRPr="00F10E15" w:rsidRDefault="00F10E15" w:rsidP="00426EE5">
            <w:pPr>
              <w:tabs>
                <w:tab w:val="left" w:pos="912"/>
              </w:tabs>
              <w:jc w:val="both"/>
            </w:pPr>
            <w:r w:rsidRPr="00F10E15">
              <w:t xml:space="preserve">Savivaldybės meras </w:t>
            </w:r>
          </w:p>
        </w:tc>
        <w:tc>
          <w:tcPr>
            <w:tcW w:w="3225" w:type="dxa"/>
          </w:tcPr>
          <w:p w14:paraId="497DA612" w14:textId="77777777" w:rsidR="00F10E15" w:rsidRPr="00F10E15" w:rsidRDefault="00F10E15" w:rsidP="00F10E15">
            <w:pPr>
              <w:tabs>
                <w:tab w:val="left" w:pos="912"/>
              </w:tabs>
              <w:ind w:firstLine="709"/>
              <w:jc w:val="both"/>
            </w:pPr>
          </w:p>
        </w:tc>
      </w:tr>
    </w:tbl>
    <w:p w14:paraId="497DA614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p w14:paraId="497DA615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3"/>
        <w:gridCol w:w="3175"/>
      </w:tblGrid>
      <w:tr w:rsidR="00F10E15" w:rsidRPr="00F10E15" w14:paraId="497DA618" w14:textId="77777777" w:rsidTr="00F10E15">
        <w:tc>
          <w:tcPr>
            <w:tcW w:w="6629" w:type="dxa"/>
            <w:hideMark/>
          </w:tcPr>
          <w:p w14:paraId="497DA616" w14:textId="77777777" w:rsidR="00F10E15" w:rsidRPr="00F10E15" w:rsidRDefault="00F10E15" w:rsidP="00426EE5">
            <w:pPr>
              <w:tabs>
                <w:tab w:val="left" w:pos="912"/>
              </w:tabs>
              <w:jc w:val="both"/>
            </w:pPr>
            <w:r w:rsidRPr="00F10E15">
              <w:t>Teikėjas – Savivaldybės administracijos direktorius</w:t>
            </w:r>
          </w:p>
        </w:tc>
        <w:tc>
          <w:tcPr>
            <w:tcW w:w="3225" w:type="dxa"/>
            <w:hideMark/>
          </w:tcPr>
          <w:p w14:paraId="497DA617" w14:textId="77777777" w:rsidR="00F10E15" w:rsidRPr="00F10E15" w:rsidRDefault="00F10E15" w:rsidP="00426EE5">
            <w:pPr>
              <w:tabs>
                <w:tab w:val="left" w:pos="912"/>
              </w:tabs>
              <w:ind w:firstLine="709"/>
              <w:jc w:val="right"/>
            </w:pPr>
            <w:r w:rsidRPr="00F10E15">
              <w:t>Gintaras Neniškis</w:t>
            </w:r>
          </w:p>
        </w:tc>
      </w:tr>
    </w:tbl>
    <w:p w14:paraId="497DA619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p w14:paraId="497DA61A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p w14:paraId="497DA61B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p w14:paraId="497DA61C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p w14:paraId="497DA61D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p w14:paraId="497DA61E" w14:textId="77777777" w:rsidR="00F10E15" w:rsidRDefault="00F10E15" w:rsidP="00F10E15">
      <w:pPr>
        <w:tabs>
          <w:tab w:val="left" w:pos="912"/>
        </w:tabs>
        <w:ind w:firstLine="709"/>
        <w:jc w:val="both"/>
      </w:pPr>
    </w:p>
    <w:p w14:paraId="497DA61F" w14:textId="77777777" w:rsidR="00F061D4" w:rsidRDefault="00F061D4" w:rsidP="00F10E15">
      <w:pPr>
        <w:tabs>
          <w:tab w:val="left" w:pos="912"/>
        </w:tabs>
        <w:ind w:firstLine="709"/>
        <w:jc w:val="both"/>
      </w:pPr>
    </w:p>
    <w:p w14:paraId="497DA620" w14:textId="77777777" w:rsidR="00F061D4" w:rsidRDefault="00F061D4" w:rsidP="00F10E15">
      <w:pPr>
        <w:tabs>
          <w:tab w:val="left" w:pos="912"/>
        </w:tabs>
        <w:ind w:firstLine="709"/>
        <w:jc w:val="both"/>
      </w:pPr>
    </w:p>
    <w:p w14:paraId="497DA621" w14:textId="77777777" w:rsidR="00F061D4" w:rsidRPr="00F10E15" w:rsidRDefault="00F061D4" w:rsidP="00F10E15">
      <w:pPr>
        <w:tabs>
          <w:tab w:val="left" w:pos="912"/>
        </w:tabs>
        <w:ind w:firstLine="709"/>
        <w:jc w:val="both"/>
      </w:pPr>
    </w:p>
    <w:p w14:paraId="497DA622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p w14:paraId="06404B62" w14:textId="77777777" w:rsidR="00426EE5" w:rsidRPr="00F10E15" w:rsidRDefault="00426EE5" w:rsidP="00F10E15">
      <w:pPr>
        <w:tabs>
          <w:tab w:val="left" w:pos="912"/>
        </w:tabs>
        <w:ind w:firstLine="709"/>
        <w:jc w:val="both"/>
      </w:pPr>
    </w:p>
    <w:p w14:paraId="497DA624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p w14:paraId="497DA625" w14:textId="77777777" w:rsidR="00F10E15" w:rsidRPr="00F10E15" w:rsidRDefault="00F10E15" w:rsidP="00426EE5">
      <w:pPr>
        <w:tabs>
          <w:tab w:val="left" w:pos="912"/>
        </w:tabs>
        <w:jc w:val="both"/>
      </w:pPr>
      <w:r w:rsidRPr="00F10E15">
        <w:t>Parengė</w:t>
      </w:r>
    </w:p>
    <w:p w14:paraId="497DA626" w14:textId="77777777" w:rsidR="00F10E15" w:rsidRPr="00F10E15" w:rsidRDefault="00F10E15" w:rsidP="00426EE5">
      <w:pPr>
        <w:tabs>
          <w:tab w:val="left" w:pos="912"/>
        </w:tabs>
        <w:jc w:val="both"/>
      </w:pPr>
      <w:r w:rsidRPr="00F10E15">
        <w:t>Projektų skyriaus Projektų valdymo poskyrio vyriausioji specialistė</w:t>
      </w:r>
    </w:p>
    <w:p w14:paraId="497DA627" w14:textId="77777777" w:rsidR="00F10E15" w:rsidRPr="00F10E15" w:rsidRDefault="00F10E15" w:rsidP="00F10E15">
      <w:pPr>
        <w:tabs>
          <w:tab w:val="left" w:pos="912"/>
        </w:tabs>
        <w:ind w:firstLine="709"/>
        <w:jc w:val="both"/>
      </w:pPr>
    </w:p>
    <w:p w14:paraId="497DA628" w14:textId="77777777" w:rsidR="00F10E15" w:rsidRPr="00F10E15" w:rsidRDefault="00F10E15" w:rsidP="00426EE5">
      <w:pPr>
        <w:tabs>
          <w:tab w:val="left" w:pos="912"/>
        </w:tabs>
        <w:jc w:val="both"/>
      </w:pPr>
      <w:r w:rsidRPr="00F10E15">
        <w:t>Monika Lygnugarienė, tel. 39 61 10</w:t>
      </w:r>
    </w:p>
    <w:p w14:paraId="497DA629" w14:textId="77777777" w:rsidR="008D749C" w:rsidRDefault="00185631" w:rsidP="00426EE5">
      <w:pPr>
        <w:tabs>
          <w:tab w:val="left" w:pos="912"/>
        </w:tabs>
        <w:jc w:val="both"/>
      </w:pPr>
      <w:r>
        <w:t>2019-09-17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DA62C" w14:textId="77777777" w:rsidR="00842121" w:rsidRDefault="00842121">
      <w:r>
        <w:separator/>
      </w:r>
    </w:p>
  </w:endnote>
  <w:endnote w:type="continuationSeparator" w:id="0">
    <w:p w14:paraId="497DA62D" w14:textId="77777777" w:rsidR="00842121" w:rsidRDefault="0084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DA62A" w14:textId="77777777" w:rsidR="00842121" w:rsidRDefault="00842121">
      <w:r>
        <w:separator/>
      </w:r>
    </w:p>
  </w:footnote>
  <w:footnote w:type="continuationSeparator" w:id="0">
    <w:p w14:paraId="497DA62B" w14:textId="77777777" w:rsidR="00842121" w:rsidRDefault="00842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DA62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7DA62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DA63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6EE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7DA63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DA63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97DA63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38FC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631"/>
    <w:rsid w:val="001858AA"/>
    <w:rsid w:val="00187BD9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2D41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1D36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6EE5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05AB"/>
    <w:rsid w:val="004E12BF"/>
    <w:rsid w:val="004E23D6"/>
    <w:rsid w:val="004E2AC1"/>
    <w:rsid w:val="004E2CBE"/>
    <w:rsid w:val="004E2ED1"/>
    <w:rsid w:val="004E39B8"/>
    <w:rsid w:val="004E4019"/>
    <w:rsid w:val="004E57CE"/>
    <w:rsid w:val="004E5C69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935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0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A28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121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7A40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7A0B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246A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1E0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7D04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1D4"/>
    <w:rsid w:val="00F0682C"/>
    <w:rsid w:val="00F06B44"/>
    <w:rsid w:val="00F105E3"/>
    <w:rsid w:val="00F10A8E"/>
    <w:rsid w:val="00F10E15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DA5FF"/>
  <w15:docId w15:val="{7C09B5A5-7072-45EE-B3FE-EAA9A628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1681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2019-05-02T05:45:00Z</cp:lastPrinted>
  <dcterms:created xsi:type="dcterms:W3CDTF">2019-09-18T08:27:00Z</dcterms:created>
  <dcterms:modified xsi:type="dcterms:W3CDTF">2019-09-18T08:27:00Z</dcterms:modified>
</cp:coreProperties>
</file>