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05" w:rsidRPr="00BF4733" w:rsidRDefault="00995B05" w:rsidP="00995B05">
      <w:pPr>
        <w:jc w:val="center"/>
        <w:rPr>
          <w:b/>
          <w:szCs w:val="24"/>
          <w:lang w:val="en-US" w:eastAsia="en-US"/>
        </w:rPr>
      </w:pPr>
      <w:bookmarkStart w:id="0" w:name="_GoBack"/>
      <w:bookmarkEnd w:id="0"/>
      <w:r w:rsidRPr="00BF4733">
        <w:rPr>
          <w:b/>
          <w:szCs w:val="24"/>
          <w:lang w:val="en-US" w:eastAsia="en-US"/>
        </w:rPr>
        <w:t>AIŠKINAMASIS RAŠTAS</w:t>
      </w:r>
    </w:p>
    <w:p w:rsidR="00995B05" w:rsidRPr="00BF4733" w:rsidRDefault="00995B05" w:rsidP="00995B05">
      <w:pPr>
        <w:jc w:val="center"/>
        <w:rPr>
          <w:b/>
          <w:szCs w:val="24"/>
          <w:lang w:val="en-US" w:eastAsia="en-US"/>
        </w:rPr>
      </w:pPr>
      <w:r w:rsidRPr="00BF4733">
        <w:rPr>
          <w:b/>
          <w:szCs w:val="24"/>
          <w:lang w:val="en-US" w:eastAsia="en-US"/>
        </w:rPr>
        <w:t xml:space="preserve">PRIE SAVIVALDYBĖS TARYBOS SPRENDIMO </w:t>
      </w:r>
      <w:r w:rsidR="00BF4733" w:rsidRPr="00BF4733">
        <w:rPr>
          <w:b/>
          <w:szCs w:val="24"/>
          <w:lang w:eastAsia="en-US"/>
        </w:rPr>
        <w:t>„</w:t>
      </w:r>
      <w:r w:rsidR="00BF4733" w:rsidRPr="00BF4733">
        <w:rPr>
          <w:b/>
          <w:szCs w:val="24"/>
        </w:rPr>
        <w:t xml:space="preserve">DĖL KLAIPĖDOS MIESTO SAVIVALDYBĖS TARYBOS 2018 M. RUGSĖJO 27 D. SPRENDIMO NR. T2-201 „DĖL SOCIALINIŲ IŠMOKŲ TEIKIMO ASMENIMS, </w:t>
      </w:r>
      <w:r w:rsidR="00887B30">
        <w:rPr>
          <w:b/>
          <w:szCs w:val="24"/>
        </w:rPr>
        <w:t xml:space="preserve">PATIRIANTIEMS </w:t>
      </w:r>
      <w:r w:rsidR="00BF4733" w:rsidRPr="00BF4733">
        <w:rPr>
          <w:b/>
          <w:szCs w:val="24"/>
        </w:rPr>
        <w:t>SOCIALINĘ RIZIKĄ, TVARKOS APRAŠO PATVIRTINIMO“ PAKEITIMO“</w:t>
      </w:r>
      <w:r w:rsidR="00BF4733" w:rsidRPr="00BF4733">
        <w:rPr>
          <w:szCs w:val="24"/>
          <w:lang w:eastAsia="en-US"/>
        </w:rPr>
        <w:t xml:space="preserve"> </w:t>
      </w:r>
      <w:r w:rsidR="00BF4733" w:rsidRPr="00BF4733">
        <w:rPr>
          <w:b/>
          <w:szCs w:val="24"/>
          <w:lang w:val="en-US" w:eastAsia="en-US"/>
        </w:rPr>
        <w:t xml:space="preserve"> </w:t>
      </w:r>
      <w:r w:rsidRPr="00BF4733">
        <w:rPr>
          <w:b/>
          <w:szCs w:val="24"/>
          <w:lang w:val="en-US" w:eastAsia="en-US"/>
        </w:rPr>
        <w:t>PROJEKTO</w:t>
      </w:r>
    </w:p>
    <w:p w:rsidR="00995B05" w:rsidRPr="00DF1092" w:rsidRDefault="00995B05" w:rsidP="00995B05">
      <w:pPr>
        <w:jc w:val="center"/>
        <w:rPr>
          <w:sz w:val="23"/>
          <w:szCs w:val="23"/>
          <w:lang w:val="en-US" w:eastAsia="en-US"/>
        </w:rPr>
      </w:pPr>
    </w:p>
    <w:p w:rsidR="00995B05" w:rsidRPr="00DF1092" w:rsidRDefault="00995B05" w:rsidP="00995B05">
      <w:pPr>
        <w:jc w:val="both"/>
        <w:rPr>
          <w:b/>
          <w:sz w:val="23"/>
          <w:szCs w:val="23"/>
          <w:lang w:val="en-US" w:eastAsia="en-US"/>
        </w:rPr>
      </w:pPr>
      <w:r w:rsidRPr="00DF1092">
        <w:rPr>
          <w:b/>
          <w:sz w:val="23"/>
          <w:szCs w:val="23"/>
          <w:lang w:eastAsia="en-US"/>
        </w:rPr>
        <w:t>1. Sprendimo projekto esmė, tikslai ir uždaviniai.</w:t>
      </w:r>
    </w:p>
    <w:p w:rsidR="00995B05" w:rsidRDefault="00995B05" w:rsidP="00995B05">
      <w:pPr>
        <w:jc w:val="both"/>
        <w:rPr>
          <w:sz w:val="23"/>
          <w:szCs w:val="23"/>
          <w:lang w:eastAsia="en-US"/>
        </w:rPr>
      </w:pPr>
      <w:r w:rsidRPr="00DF1092">
        <w:rPr>
          <w:sz w:val="23"/>
          <w:szCs w:val="23"/>
          <w:lang w:eastAsia="en-US"/>
        </w:rPr>
        <w:tab/>
      </w:r>
      <w:r w:rsidR="00BF4733">
        <w:rPr>
          <w:sz w:val="23"/>
          <w:szCs w:val="23"/>
          <w:lang w:eastAsia="en-US"/>
        </w:rPr>
        <w:t>S</w:t>
      </w:r>
      <w:r w:rsidRPr="00DF1092">
        <w:rPr>
          <w:sz w:val="23"/>
          <w:szCs w:val="23"/>
          <w:lang w:eastAsia="en-US"/>
        </w:rPr>
        <w:t xml:space="preserve">avivaldybės tarybos sprendimo </w:t>
      </w:r>
      <w:r w:rsidR="002C3362" w:rsidRPr="00DF1092">
        <w:rPr>
          <w:sz w:val="23"/>
          <w:szCs w:val="23"/>
          <w:lang w:eastAsia="en-US"/>
        </w:rPr>
        <w:t>„</w:t>
      </w:r>
      <w:r w:rsidR="00840A62" w:rsidRPr="00DF1092">
        <w:rPr>
          <w:sz w:val="23"/>
          <w:szCs w:val="23"/>
        </w:rPr>
        <w:t xml:space="preserve">Dėl </w:t>
      </w:r>
      <w:r w:rsidR="00246551" w:rsidRPr="00390613">
        <w:t>Klaipėdos miesto savivaldybės tarybos 20</w:t>
      </w:r>
      <w:r w:rsidR="00246551">
        <w:t>18</w:t>
      </w:r>
      <w:r w:rsidR="00246551" w:rsidRPr="00390613">
        <w:t xml:space="preserve"> m. </w:t>
      </w:r>
      <w:r w:rsidR="00246551">
        <w:t>rugsėjo 27</w:t>
      </w:r>
      <w:r w:rsidR="00246551" w:rsidRPr="00390613">
        <w:t xml:space="preserve"> d. sprendim</w:t>
      </w:r>
      <w:r w:rsidR="00F75DB5">
        <w:t xml:space="preserve">o </w:t>
      </w:r>
      <w:r w:rsidR="00246551" w:rsidRPr="00390613">
        <w:t>Nr. T2-2</w:t>
      </w:r>
      <w:r w:rsidR="00246551">
        <w:t>01</w:t>
      </w:r>
      <w:r w:rsidR="00246551" w:rsidRPr="00390613">
        <w:t xml:space="preserve"> „Dėl Socialinių išmokų teikimo asmenims, </w:t>
      </w:r>
      <w:r w:rsidR="00887B30">
        <w:t>patiriantiems</w:t>
      </w:r>
      <w:r w:rsidR="00246551" w:rsidRPr="00390613">
        <w:t xml:space="preserve"> socialinę riziką, tvarkos aprašo patvirtinimo“</w:t>
      </w:r>
      <w:r w:rsidR="00246551">
        <w:t xml:space="preserve"> </w:t>
      </w:r>
      <w:r w:rsidR="00F75DB5">
        <w:t xml:space="preserve">pakeitimo“ projektu </w:t>
      </w:r>
      <w:r w:rsidR="00F75DB5" w:rsidRPr="00E33E7A">
        <w:rPr>
          <w:sz w:val="22"/>
          <w:szCs w:val="22"/>
        </w:rPr>
        <w:t xml:space="preserve">(toliau – </w:t>
      </w:r>
      <w:r w:rsidR="0008101F">
        <w:rPr>
          <w:sz w:val="22"/>
          <w:szCs w:val="22"/>
        </w:rPr>
        <w:t>s</w:t>
      </w:r>
      <w:r w:rsidR="00F75DB5" w:rsidRPr="00E33E7A">
        <w:rPr>
          <w:sz w:val="22"/>
          <w:szCs w:val="22"/>
        </w:rPr>
        <w:t>prendimo projektas)</w:t>
      </w:r>
      <w:r w:rsidR="00F75DB5">
        <w:rPr>
          <w:sz w:val="22"/>
          <w:szCs w:val="22"/>
        </w:rPr>
        <w:t xml:space="preserve"> </w:t>
      </w:r>
      <w:r w:rsidRPr="00DF1092">
        <w:rPr>
          <w:sz w:val="23"/>
          <w:szCs w:val="23"/>
          <w:lang w:eastAsia="en-US"/>
        </w:rPr>
        <w:t xml:space="preserve">siekiama </w:t>
      </w:r>
      <w:r w:rsidR="002C6615" w:rsidRPr="00DF1092">
        <w:rPr>
          <w:sz w:val="23"/>
          <w:szCs w:val="23"/>
          <w:lang w:eastAsia="en-US"/>
        </w:rPr>
        <w:t xml:space="preserve">patikslinti atskiras </w:t>
      </w:r>
      <w:r w:rsidR="00840A62" w:rsidRPr="00DF1092">
        <w:rPr>
          <w:sz w:val="23"/>
          <w:szCs w:val="23"/>
        </w:rPr>
        <w:t xml:space="preserve">Socialinių išmokų teikimo asmenims, patiriantiems socialinę riziką, tvarkos aprašo </w:t>
      </w:r>
      <w:r w:rsidR="002C6615" w:rsidRPr="00DF1092">
        <w:rPr>
          <w:sz w:val="23"/>
          <w:szCs w:val="23"/>
        </w:rPr>
        <w:t xml:space="preserve">nuostatas, suderinant jas su Lietuvos Respublikos piniginės socialinės paramos nepasiturintiems gyventojams įstatymo </w:t>
      </w:r>
      <w:r w:rsidR="00840A62" w:rsidRPr="00DF1092">
        <w:rPr>
          <w:sz w:val="23"/>
          <w:szCs w:val="23"/>
        </w:rPr>
        <w:t xml:space="preserve">ir Lietuvos Respublikos išmokų vaikams įstatymo </w:t>
      </w:r>
      <w:r w:rsidR="002C6615" w:rsidRPr="00DF1092">
        <w:rPr>
          <w:sz w:val="23"/>
          <w:szCs w:val="23"/>
        </w:rPr>
        <w:t>nuostatomis</w:t>
      </w:r>
      <w:r w:rsidR="00840A62" w:rsidRPr="00DF1092">
        <w:rPr>
          <w:sz w:val="23"/>
          <w:szCs w:val="23"/>
          <w:lang w:eastAsia="en-US"/>
        </w:rPr>
        <w:t>.</w:t>
      </w:r>
    </w:p>
    <w:p w:rsidR="00246551" w:rsidRDefault="00246551" w:rsidP="00995B05">
      <w:pPr>
        <w:jc w:val="both"/>
        <w:rPr>
          <w:sz w:val="23"/>
          <w:szCs w:val="23"/>
          <w:lang w:eastAsia="en-US"/>
        </w:rPr>
      </w:pPr>
    </w:p>
    <w:p w:rsidR="00995B05" w:rsidRPr="00DF1092" w:rsidRDefault="00995B05" w:rsidP="00995B05">
      <w:pPr>
        <w:jc w:val="both"/>
        <w:rPr>
          <w:b/>
          <w:sz w:val="23"/>
          <w:szCs w:val="23"/>
          <w:lang w:val="en-US" w:eastAsia="en-US"/>
        </w:rPr>
      </w:pPr>
      <w:r w:rsidRPr="00DF1092">
        <w:rPr>
          <w:b/>
          <w:sz w:val="23"/>
          <w:szCs w:val="23"/>
          <w:lang w:eastAsia="en-US"/>
        </w:rPr>
        <w:t>2. Projekto rengimo priežastys ir kuo remiantis parengtas sprendimo projektas.</w:t>
      </w:r>
    </w:p>
    <w:p w:rsidR="00840A62" w:rsidRPr="00DF1092" w:rsidRDefault="00840A62" w:rsidP="00D32FD9">
      <w:pPr>
        <w:tabs>
          <w:tab w:val="num" w:pos="709"/>
        </w:tabs>
        <w:ind w:firstLine="360"/>
        <w:jc w:val="both"/>
        <w:rPr>
          <w:sz w:val="23"/>
          <w:szCs w:val="23"/>
        </w:rPr>
      </w:pPr>
      <w:r w:rsidRPr="00DF1092">
        <w:rPr>
          <w:sz w:val="23"/>
          <w:szCs w:val="23"/>
        </w:rPr>
        <w:tab/>
        <w:t>Šis sprendimo projektas parengtas vadovaujantis Lietuvos Respublikos išmokų vaikams įstatymo 19 straipsniu bei Lietuvos Respublikos piniginės socialinės paramos nepasiturintiems gyventojams įstatymo 23 straipsnio 1 dalies 1 punktu, kuriuose numatyta, kad asmenims, patiriantiems socialinę riziką, šių įstatymų nustatytos išmokos teikiamos savivaldybių tarybų nustatyta tvarka</w:t>
      </w:r>
      <w:r w:rsidR="00D32FD9" w:rsidRPr="00D32FD9">
        <w:rPr>
          <w:sz w:val="23"/>
          <w:szCs w:val="23"/>
        </w:rPr>
        <w:t xml:space="preserve"> </w:t>
      </w:r>
      <w:r w:rsidR="00D32FD9">
        <w:rPr>
          <w:sz w:val="23"/>
          <w:szCs w:val="23"/>
        </w:rPr>
        <w:t>ir</w:t>
      </w:r>
      <w:r w:rsidR="00D32FD9" w:rsidRPr="00D32FD9">
        <w:rPr>
          <w:sz w:val="23"/>
          <w:szCs w:val="23"/>
        </w:rPr>
        <w:t xml:space="preserve"> išmokos dydis piniginėmis lėšomis negali viršyti 50 procentų paskirtos išmokos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rsidR="00995B05" w:rsidRPr="00DF1092" w:rsidRDefault="00995B05" w:rsidP="003B36B8">
      <w:pPr>
        <w:tabs>
          <w:tab w:val="left" w:pos="720"/>
        </w:tabs>
        <w:jc w:val="both"/>
        <w:rPr>
          <w:sz w:val="23"/>
          <w:szCs w:val="23"/>
          <w:lang w:eastAsia="en-US"/>
        </w:rPr>
      </w:pPr>
    </w:p>
    <w:p w:rsidR="00995B05" w:rsidRPr="00DF1092" w:rsidRDefault="00995B05" w:rsidP="00995B05">
      <w:pPr>
        <w:jc w:val="both"/>
        <w:rPr>
          <w:b/>
          <w:sz w:val="23"/>
          <w:szCs w:val="23"/>
          <w:lang w:eastAsia="en-US"/>
        </w:rPr>
      </w:pPr>
      <w:r w:rsidRPr="00DF1092">
        <w:rPr>
          <w:b/>
          <w:bCs/>
          <w:sz w:val="23"/>
          <w:szCs w:val="23"/>
          <w:lang w:eastAsia="en-US"/>
        </w:rPr>
        <w:t>3. Kokių rezultatų laukiama.</w:t>
      </w:r>
    </w:p>
    <w:p w:rsidR="0088131C" w:rsidRDefault="00995B05" w:rsidP="00EF755F">
      <w:pPr>
        <w:tabs>
          <w:tab w:val="left" w:pos="360"/>
        </w:tabs>
        <w:jc w:val="both"/>
        <w:rPr>
          <w:sz w:val="23"/>
          <w:szCs w:val="23"/>
          <w:lang w:eastAsia="en-US"/>
        </w:rPr>
      </w:pPr>
      <w:r w:rsidRPr="00DF1092">
        <w:rPr>
          <w:sz w:val="23"/>
          <w:szCs w:val="23"/>
          <w:lang w:eastAsia="en-US"/>
        </w:rPr>
        <w:tab/>
      </w:r>
      <w:r w:rsidRPr="00DF1092">
        <w:rPr>
          <w:sz w:val="23"/>
          <w:szCs w:val="23"/>
          <w:lang w:eastAsia="en-US"/>
        </w:rPr>
        <w:tab/>
        <w:t xml:space="preserve">Patvirtinus </w:t>
      </w:r>
      <w:r w:rsidR="0008101F">
        <w:rPr>
          <w:sz w:val="23"/>
          <w:szCs w:val="23"/>
          <w:lang w:eastAsia="en-US"/>
        </w:rPr>
        <w:t>s</w:t>
      </w:r>
      <w:r w:rsidRPr="00DF1092">
        <w:rPr>
          <w:sz w:val="23"/>
          <w:szCs w:val="23"/>
          <w:lang w:eastAsia="en-US"/>
        </w:rPr>
        <w:t xml:space="preserve">prendimo projektą </w:t>
      </w:r>
      <w:r w:rsidR="00F75DB5" w:rsidRPr="00DF1092">
        <w:rPr>
          <w:sz w:val="23"/>
          <w:szCs w:val="23"/>
        </w:rPr>
        <w:t>Socialinių išmokų teikimo asmenims, patiriantiems socialinę riziką, tvarkos aprašo nuostat</w:t>
      </w:r>
      <w:r w:rsidR="00F75DB5">
        <w:rPr>
          <w:sz w:val="23"/>
          <w:szCs w:val="23"/>
        </w:rPr>
        <w:t>o</w:t>
      </w:r>
      <w:r w:rsidR="00F75DB5" w:rsidRPr="00DF1092">
        <w:rPr>
          <w:sz w:val="23"/>
          <w:szCs w:val="23"/>
        </w:rPr>
        <w:t>s</w:t>
      </w:r>
      <w:r w:rsidR="00F75DB5" w:rsidRPr="00DF1092">
        <w:rPr>
          <w:sz w:val="23"/>
          <w:szCs w:val="23"/>
          <w:lang w:eastAsia="en-US"/>
        </w:rPr>
        <w:t xml:space="preserve"> </w:t>
      </w:r>
      <w:r w:rsidR="00F75DB5">
        <w:rPr>
          <w:sz w:val="23"/>
          <w:szCs w:val="23"/>
          <w:lang w:eastAsia="en-US"/>
        </w:rPr>
        <w:t xml:space="preserve">atitiks šiuo metu galiojantį teisinį reguliavimą </w:t>
      </w:r>
      <w:r w:rsidR="0008101F">
        <w:rPr>
          <w:sz w:val="23"/>
          <w:szCs w:val="23"/>
          <w:lang w:eastAsia="en-US"/>
        </w:rPr>
        <w:t xml:space="preserve">bei </w:t>
      </w:r>
      <w:r w:rsidR="003B3127" w:rsidRPr="00DF1092">
        <w:rPr>
          <w:sz w:val="23"/>
          <w:szCs w:val="23"/>
          <w:lang w:eastAsia="en-US"/>
        </w:rPr>
        <w:t>bus sudarytos palankesnės sąlygos didinti teikiamos socialinės paramos efektyvumą ir veiksmingumą</w:t>
      </w:r>
      <w:r w:rsidR="003B3127">
        <w:rPr>
          <w:sz w:val="23"/>
          <w:szCs w:val="23"/>
          <w:lang w:eastAsia="en-US"/>
        </w:rPr>
        <w:t>,</w:t>
      </w:r>
      <w:r w:rsidR="003B3127">
        <w:rPr>
          <w:color w:val="000000"/>
        </w:rPr>
        <w:t xml:space="preserve"> </w:t>
      </w:r>
      <w:r w:rsidR="0088131C">
        <w:rPr>
          <w:color w:val="000000"/>
        </w:rPr>
        <w:t>kai šeimos tinkamai gali disponuoti pinigais</w:t>
      </w:r>
      <w:r w:rsidR="003B3127">
        <w:rPr>
          <w:color w:val="000000"/>
        </w:rPr>
        <w:t xml:space="preserve">. </w:t>
      </w:r>
    </w:p>
    <w:p w:rsidR="00B92BCD" w:rsidRPr="00DF1092" w:rsidRDefault="00B92BCD" w:rsidP="00995B05">
      <w:pPr>
        <w:jc w:val="both"/>
        <w:rPr>
          <w:b/>
          <w:bCs/>
          <w:sz w:val="23"/>
          <w:szCs w:val="23"/>
          <w:lang w:eastAsia="en-US"/>
        </w:rPr>
      </w:pPr>
    </w:p>
    <w:p w:rsidR="00995B05" w:rsidRPr="00DF1092" w:rsidRDefault="00995B05" w:rsidP="00995B05">
      <w:pPr>
        <w:jc w:val="both"/>
        <w:rPr>
          <w:b/>
          <w:sz w:val="23"/>
          <w:szCs w:val="23"/>
          <w:lang w:val="en-US" w:eastAsia="en-US"/>
        </w:rPr>
      </w:pPr>
      <w:r w:rsidRPr="00DF1092">
        <w:rPr>
          <w:b/>
          <w:bCs/>
          <w:sz w:val="23"/>
          <w:szCs w:val="23"/>
          <w:lang w:eastAsia="en-US"/>
        </w:rPr>
        <w:t>4. Sprendimo projekto rengimo metu gauti specialistų vertinimai.</w:t>
      </w:r>
    </w:p>
    <w:p w:rsidR="00995B05" w:rsidRPr="00DF1092" w:rsidRDefault="00995B05" w:rsidP="00995B05">
      <w:pPr>
        <w:jc w:val="both"/>
        <w:rPr>
          <w:bCs/>
          <w:sz w:val="23"/>
          <w:szCs w:val="23"/>
          <w:lang w:eastAsia="en-US"/>
        </w:rPr>
      </w:pPr>
      <w:r w:rsidRPr="00DF1092">
        <w:rPr>
          <w:bCs/>
          <w:sz w:val="23"/>
          <w:szCs w:val="23"/>
          <w:lang w:eastAsia="en-US"/>
        </w:rPr>
        <w:tab/>
        <w:t>Sprendimo projektas derinamas su Dokumentų valdymo, Teisės skyriais, Socialinių reikalų departament</w:t>
      </w:r>
      <w:r w:rsidR="001F6E5B">
        <w:rPr>
          <w:bCs/>
          <w:sz w:val="23"/>
          <w:szCs w:val="23"/>
          <w:lang w:eastAsia="en-US"/>
        </w:rPr>
        <w:t>u</w:t>
      </w:r>
      <w:r w:rsidRPr="00DF1092">
        <w:rPr>
          <w:bCs/>
          <w:sz w:val="23"/>
          <w:szCs w:val="23"/>
          <w:lang w:eastAsia="en-US"/>
        </w:rPr>
        <w:t xml:space="preserve"> ir parengtas atsižvelgiant į gautas rekomendacijas.    </w:t>
      </w:r>
    </w:p>
    <w:p w:rsidR="00995B05" w:rsidRPr="00DF1092" w:rsidRDefault="00995B05" w:rsidP="00995B05">
      <w:pPr>
        <w:jc w:val="both"/>
        <w:rPr>
          <w:b/>
          <w:bCs/>
          <w:sz w:val="23"/>
          <w:szCs w:val="23"/>
          <w:lang w:eastAsia="en-US"/>
        </w:rPr>
      </w:pPr>
    </w:p>
    <w:p w:rsidR="00995B05" w:rsidRPr="00DF1092" w:rsidRDefault="00995B05" w:rsidP="00995B05">
      <w:pPr>
        <w:jc w:val="both"/>
        <w:rPr>
          <w:b/>
          <w:sz w:val="23"/>
          <w:szCs w:val="23"/>
          <w:lang w:eastAsia="en-US"/>
        </w:rPr>
      </w:pPr>
      <w:r w:rsidRPr="00DF1092">
        <w:rPr>
          <w:b/>
          <w:bCs/>
          <w:sz w:val="23"/>
          <w:szCs w:val="23"/>
          <w:lang w:eastAsia="en-US"/>
        </w:rPr>
        <w:t>5. Išlaidų sąmatos, skaičiavimai, reikalingi pagrindimai ir paaiškinimai.</w:t>
      </w:r>
    </w:p>
    <w:p w:rsidR="00995B05" w:rsidRPr="00DF1092" w:rsidRDefault="00995B05" w:rsidP="00995B05">
      <w:pPr>
        <w:jc w:val="both"/>
        <w:rPr>
          <w:sz w:val="23"/>
          <w:szCs w:val="23"/>
          <w:lang w:eastAsia="en-US"/>
        </w:rPr>
      </w:pPr>
      <w:r w:rsidRPr="00DF1092">
        <w:rPr>
          <w:sz w:val="23"/>
          <w:szCs w:val="23"/>
          <w:lang w:eastAsia="en-US"/>
        </w:rPr>
        <w:tab/>
        <w:t>Nėra.</w:t>
      </w:r>
    </w:p>
    <w:p w:rsidR="00995B05" w:rsidRPr="00DF1092" w:rsidRDefault="00995B05" w:rsidP="00995B05">
      <w:pPr>
        <w:jc w:val="both"/>
        <w:rPr>
          <w:sz w:val="23"/>
          <w:szCs w:val="23"/>
          <w:lang w:eastAsia="en-US"/>
        </w:rPr>
      </w:pPr>
    </w:p>
    <w:p w:rsidR="00995B05" w:rsidRPr="00DF1092" w:rsidRDefault="00995B05" w:rsidP="00995B05">
      <w:pPr>
        <w:jc w:val="both"/>
        <w:rPr>
          <w:sz w:val="23"/>
          <w:szCs w:val="23"/>
          <w:lang w:val="en-US" w:eastAsia="en-US"/>
        </w:rPr>
      </w:pPr>
      <w:r w:rsidRPr="00DF1092">
        <w:rPr>
          <w:b/>
          <w:sz w:val="23"/>
          <w:szCs w:val="23"/>
          <w:lang w:val="en-US" w:eastAsia="en-US"/>
        </w:rPr>
        <w:t xml:space="preserve">6. </w:t>
      </w:r>
      <w:r w:rsidRPr="00DF1092">
        <w:rPr>
          <w:b/>
          <w:sz w:val="23"/>
          <w:szCs w:val="23"/>
          <w:lang w:eastAsia="en-US"/>
        </w:rPr>
        <w:t>Lėšų poreikis sprendimo įgyvendinimui</w:t>
      </w:r>
      <w:r w:rsidRPr="00DF1092">
        <w:rPr>
          <w:b/>
          <w:bCs/>
          <w:sz w:val="23"/>
          <w:szCs w:val="23"/>
          <w:lang w:eastAsia="en-US"/>
        </w:rPr>
        <w:t>.</w:t>
      </w:r>
    </w:p>
    <w:p w:rsidR="00226763" w:rsidRPr="00DF1092" w:rsidRDefault="00995B05" w:rsidP="00840A62">
      <w:pPr>
        <w:tabs>
          <w:tab w:val="left" w:pos="720"/>
        </w:tabs>
        <w:ind w:firstLine="360"/>
        <w:jc w:val="both"/>
        <w:rPr>
          <w:sz w:val="23"/>
          <w:szCs w:val="23"/>
          <w:lang w:eastAsia="en-US"/>
        </w:rPr>
      </w:pPr>
      <w:r w:rsidRPr="00DF1092">
        <w:rPr>
          <w:sz w:val="23"/>
          <w:szCs w:val="23"/>
          <w:lang w:eastAsia="en-US"/>
        </w:rPr>
        <w:tab/>
      </w:r>
      <w:r w:rsidR="00A30890" w:rsidRPr="00DF1092">
        <w:rPr>
          <w:sz w:val="23"/>
          <w:szCs w:val="23"/>
          <w:lang w:eastAsia="en-US"/>
        </w:rPr>
        <w:t xml:space="preserve">Sprendimo projekte siūlomoms nuostatoms įgyvendinti papildomų lėšų iš savivaldybės biudžeto nereikės. </w:t>
      </w:r>
    </w:p>
    <w:p w:rsidR="00AD2ED9" w:rsidRPr="00DF1092" w:rsidRDefault="00226763" w:rsidP="00F677E3">
      <w:pPr>
        <w:tabs>
          <w:tab w:val="left" w:pos="720"/>
        </w:tabs>
        <w:jc w:val="both"/>
        <w:rPr>
          <w:b/>
          <w:bCs/>
          <w:sz w:val="23"/>
          <w:szCs w:val="23"/>
          <w:lang w:eastAsia="en-US"/>
        </w:rPr>
      </w:pPr>
      <w:r w:rsidRPr="00DF1092">
        <w:rPr>
          <w:sz w:val="23"/>
          <w:szCs w:val="23"/>
          <w:lang w:eastAsia="en-US"/>
        </w:rPr>
        <w:tab/>
      </w:r>
    </w:p>
    <w:p w:rsidR="00995B05" w:rsidRPr="00DF1092" w:rsidRDefault="00995B05" w:rsidP="00995B05">
      <w:pPr>
        <w:jc w:val="both"/>
        <w:rPr>
          <w:b/>
          <w:sz w:val="23"/>
          <w:szCs w:val="23"/>
          <w:lang w:val="en-US" w:eastAsia="en-US"/>
        </w:rPr>
      </w:pPr>
      <w:r w:rsidRPr="00DF1092">
        <w:rPr>
          <w:b/>
          <w:bCs/>
          <w:sz w:val="23"/>
          <w:szCs w:val="23"/>
          <w:lang w:eastAsia="en-US"/>
        </w:rPr>
        <w:t>7. Galimos teigiamos ar neigiamos sprendimo priėmimo pasekmės.</w:t>
      </w:r>
    </w:p>
    <w:p w:rsidR="0008101F" w:rsidRDefault="00995B05" w:rsidP="0008101F">
      <w:pPr>
        <w:ind w:firstLine="709"/>
        <w:jc w:val="both"/>
        <w:rPr>
          <w:sz w:val="23"/>
          <w:szCs w:val="23"/>
        </w:rPr>
      </w:pPr>
      <w:r w:rsidRPr="00DF1092">
        <w:rPr>
          <w:sz w:val="23"/>
          <w:szCs w:val="23"/>
          <w:lang w:eastAsia="en-US"/>
        </w:rPr>
        <w:tab/>
        <w:t xml:space="preserve">Patvirtinus </w:t>
      </w:r>
      <w:r w:rsidR="0008101F">
        <w:rPr>
          <w:sz w:val="23"/>
          <w:szCs w:val="23"/>
          <w:lang w:eastAsia="en-US"/>
        </w:rPr>
        <w:t>s</w:t>
      </w:r>
      <w:r w:rsidRPr="00DF1092">
        <w:rPr>
          <w:sz w:val="23"/>
          <w:szCs w:val="23"/>
          <w:lang w:eastAsia="en-US"/>
        </w:rPr>
        <w:t>prendimo projektą galimos teigiamos sprendimo priėmimo pasekmės –</w:t>
      </w:r>
      <w:r w:rsidR="00F059B1" w:rsidRPr="00DF1092">
        <w:rPr>
          <w:sz w:val="23"/>
          <w:szCs w:val="23"/>
        </w:rPr>
        <w:t xml:space="preserve"> </w:t>
      </w:r>
      <w:r w:rsidR="0088131C">
        <w:rPr>
          <w:sz w:val="23"/>
          <w:szCs w:val="23"/>
        </w:rPr>
        <w:t>s</w:t>
      </w:r>
      <w:r w:rsidR="0008101F" w:rsidRPr="00DF1092">
        <w:rPr>
          <w:sz w:val="23"/>
          <w:szCs w:val="23"/>
        </w:rPr>
        <w:t>ocialinių išmokų teikimo asmenims, patiriantiems socialinę riziką, tvark</w:t>
      </w:r>
      <w:r w:rsidR="0088131C">
        <w:rPr>
          <w:sz w:val="23"/>
          <w:szCs w:val="23"/>
        </w:rPr>
        <w:t xml:space="preserve">a </w:t>
      </w:r>
      <w:r w:rsidR="0088131C" w:rsidRPr="000E5CBB">
        <w:rPr>
          <w:sz w:val="23"/>
          <w:szCs w:val="23"/>
        </w:rPr>
        <w:t xml:space="preserve">atitiks šiuo metu galiojantį teisinį reguliavimą </w:t>
      </w:r>
      <w:r w:rsidR="003B3127">
        <w:rPr>
          <w:sz w:val="23"/>
          <w:szCs w:val="23"/>
        </w:rPr>
        <w:t xml:space="preserve">ir </w:t>
      </w:r>
      <w:r w:rsidR="0088131C" w:rsidRPr="000E5CBB">
        <w:rPr>
          <w:sz w:val="23"/>
          <w:szCs w:val="23"/>
        </w:rPr>
        <w:t xml:space="preserve">leis veiksmingai </w:t>
      </w:r>
      <w:r w:rsidR="003B3127" w:rsidRPr="00DF1092">
        <w:rPr>
          <w:sz w:val="23"/>
          <w:szCs w:val="23"/>
          <w:lang w:eastAsia="en-US"/>
        </w:rPr>
        <w:t>teik</w:t>
      </w:r>
      <w:r w:rsidR="00BF4733">
        <w:rPr>
          <w:sz w:val="23"/>
          <w:szCs w:val="23"/>
          <w:lang w:eastAsia="en-US"/>
        </w:rPr>
        <w:t>ti</w:t>
      </w:r>
      <w:r w:rsidR="003B3127" w:rsidRPr="00DF1092">
        <w:rPr>
          <w:sz w:val="23"/>
          <w:szCs w:val="23"/>
          <w:lang w:eastAsia="en-US"/>
        </w:rPr>
        <w:t xml:space="preserve"> socialin</w:t>
      </w:r>
      <w:r w:rsidR="00BF4733">
        <w:rPr>
          <w:sz w:val="23"/>
          <w:szCs w:val="23"/>
          <w:lang w:eastAsia="en-US"/>
        </w:rPr>
        <w:t>ę</w:t>
      </w:r>
      <w:r w:rsidR="003B3127" w:rsidRPr="00DF1092">
        <w:rPr>
          <w:sz w:val="23"/>
          <w:szCs w:val="23"/>
          <w:lang w:eastAsia="en-US"/>
        </w:rPr>
        <w:t xml:space="preserve"> param</w:t>
      </w:r>
      <w:r w:rsidR="00BF4733">
        <w:rPr>
          <w:sz w:val="23"/>
          <w:szCs w:val="23"/>
          <w:lang w:eastAsia="en-US"/>
        </w:rPr>
        <w:t>ą, asmenims patiriantiems socialinę riziką.</w:t>
      </w:r>
    </w:p>
    <w:p w:rsidR="00995B05" w:rsidRPr="00DF1092" w:rsidRDefault="00995B05" w:rsidP="0008101F">
      <w:pPr>
        <w:ind w:firstLine="709"/>
        <w:jc w:val="both"/>
        <w:rPr>
          <w:sz w:val="23"/>
          <w:szCs w:val="23"/>
          <w:lang w:eastAsia="en-US"/>
        </w:rPr>
      </w:pPr>
      <w:r w:rsidRPr="00DF1092">
        <w:rPr>
          <w:sz w:val="23"/>
          <w:szCs w:val="23"/>
          <w:lang w:eastAsia="en-US"/>
        </w:rPr>
        <w:tab/>
        <w:t xml:space="preserve">Neigiamos pasekmės – </w:t>
      </w:r>
      <w:r w:rsidR="00FB0431" w:rsidRPr="00DF1092">
        <w:rPr>
          <w:sz w:val="23"/>
          <w:szCs w:val="23"/>
          <w:lang w:eastAsia="en-US"/>
        </w:rPr>
        <w:t>nenumatytos</w:t>
      </w:r>
      <w:r w:rsidRPr="00DF1092">
        <w:rPr>
          <w:sz w:val="23"/>
          <w:szCs w:val="23"/>
          <w:lang w:eastAsia="en-US"/>
        </w:rPr>
        <w:t>.</w:t>
      </w:r>
    </w:p>
    <w:p w:rsidR="00995B05" w:rsidRPr="00DF1092" w:rsidRDefault="00995B05" w:rsidP="00995B05">
      <w:pPr>
        <w:jc w:val="both"/>
        <w:rPr>
          <w:sz w:val="23"/>
          <w:szCs w:val="23"/>
          <w:lang w:eastAsia="en-US"/>
        </w:rPr>
      </w:pPr>
      <w:r w:rsidRPr="00DF1092">
        <w:rPr>
          <w:sz w:val="23"/>
          <w:szCs w:val="23"/>
          <w:lang w:eastAsia="en-US"/>
        </w:rPr>
        <w:tab/>
        <w:t>PRIDEDAMA.</w:t>
      </w:r>
    </w:p>
    <w:p w:rsidR="00995B05" w:rsidRPr="00DF1092" w:rsidRDefault="00995B05" w:rsidP="00995B05">
      <w:pPr>
        <w:jc w:val="both"/>
        <w:rPr>
          <w:sz w:val="23"/>
          <w:szCs w:val="23"/>
          <w:lang w:eastAsia="en-US"/>
        </w:rPr>
      </w:pPr>
      <w:r w:rsidRPr="00DF1092">
        <w:rPr>
          <w:sz w:val="23"/>
          <w:szCs w:val="23"/>
          <w:lang w:eastAsia="en-US"/>
        </w:rPr>
        <w:tab/>
      </w:r>
      <w:r w:rsidR="00956F18" w:rsidRPr="00DF1092">
        <w:rPr>
          <w:sz w:val="23"/>
          <w:szCs w:val="23"/>
          <w:lang w:eastAsia="en-US"/>
        </w:rPr>
        <w:t>1</w:t>
      </w:r>
      <w:r w:rsidRPr="00DF1092">
        <w:rPr>
          <w:sz w:val="23"/>
          <w:szCs w:val="23"/>
          <w:lang w:eastAsia="en-US"/>
        </w:rPr>
        <w:t xml:space="preserve">. Lietuvos Respublikos vietos savivaldos įstatymo išrašas, </w:t>
      </w:r>
      <w:r w:rsidR="004D1BDE">
        <w:rPr>
          <w:sz w:val="23"/>
          <w:szCs w:val="23"/>
          <w:lang w:eastAsia="en-US"/>
        </w:rPr>
        <w:t>1</w:t>
      </w:r>
      <w:r w:rsidRPr="00DF1092">
        <w:rPr>
          <w:sz w:val="23"/>
          <w:szCs w:val="23"/>
          <w:lang w:eastAsia="en-US"/>
        </w:rPr>
        <w:t xml:space="preserve"> lapa</w:t>
      </w:r>
      <w:r w:rsidR="004D1BDE">
        <w:rPr>
          <w:sz w:val="23"/>
          <w:szCs w:val="23"/>
          <w:lang w:eastAsia="en-US"/>
        </w:rPr>
        <w:t>s</w:t>
      </w:r>
      <w:r w:rsidRPr="00DF1092">
        <w:rPr>
          <w:sz w:val="23"/>
          <w:szCs w:val="23"/>
          <w:lang w:eastAsia="en-US"/>
        </w:rPr>
        <w:t>;</w:t>
      </w:r>
    </w:p>
    <w:p w:rsidR="00995B05" w:rsidRPr="00DF1092" w:rsidRDefault="00995B05" w:rsidP="00995B05">
      <w:pPr>
        <w:jc w:val="both"/>
        <w:rPr>
          <w:sz w:val="23"/>
          <w:szCs w:val="23"/>
          <w:lang w:eastAsia="en-US"/>
        </w:rPr>
      </w:pPr>
      <w:r w:rsidRPr="00DF1092">
        <w:rPr>
          <w:sz w:val="23"/>
          <w:szCs w:val="23"/>
          <w:lang w:eastAsia="en-US"/>
        </w:rPr>
        <w:tab/>
      </w:r>
      <w:r w:rsidR="00956F18" w:rsidRPr="00DF1092">
        <w:rPr>
          <w:sz w:val="23"/>
          <w:szCs w:val="23"/>
          <w:lang w:eastAsia="en-US"/>
        </w:rPr>
        <w:t>2</w:t>
      </w:r>
      <w:r w:rsidRPr="00DF1092">
        <w:rPr>
          <w:sz w:val="23"/>
          <w:szCs w:val="23"/>
          <w:lang w:eastAsia="en-US"/>
        </w:rPr>
        <w:t xml:space="preserve">. Lietuvos Respublikos piniginės socialinės paramos nepasiturintiems gyventojams įstatymo išrašas, </w:t>
      </w:r>
      <w:r w:rsidR="0074466E" w:rsidRPr="00DF1092">
        <w:rPr>
          <w:sz w:val="23"/>
          <w:szCs w:val="23"/>
          <w:lang w:eastAsia="en-US"/>
        </w:rPr>
        <w:t>1</w:t>
      </w:r>
      <w:r w:rsidRPr="00DF1092">
        <w:rPr>
          <w:sz w:val="23"/>
          <w:szCs w:val="23"/>
          <w:lang w:eastAsia="en-US"/>
        </w:rPr>
        <w:t xml:space="preserve"> lapa</w:t>
      </w:r>
      <w:r w:rsidR="0074466E" w:rsidRPr="00DF1092">
        <w:rPr>
          <w:sz w:val="23"/>
          <w:szCs w:val="23"/>
          <w:lang w:eastAsia="en-US"/>
        </w:rPr>
        <w:t>s</w:t>
      </w:r>
      <w:r w:rsidR="004D1BDE">
        <w:rPr>
          <w:sz w:val="23"/>
          <w:szCs w:val="23"/>
          <w:lang w:eastAsia="en-US"/>
        </w:rPr>
        <w:t>;</w:t>
      </w:r>
    </w:p>
    <w:p w:rsidR="00F059B1" w:rsidRPr="00DF1092" w:rsidRDefault="00DC30D5" w:rsidP="00DC30D5">
      <w:pPr>
        <w:ind w:firstLine="720"/>
        <w:jc w:val="both"/>
        <w:rPr>
          <w:sz w:val="23"/>
          <w:szCs w:val="23"/>
          <w:lang w:eastAsia="en-US"/>
        </w:rPr>
      </w:pPr>
      <w:r w:rsidRPr="00DF1092">
        <w:rPr>
          <w:sz w:val="23"/>
          <w:szCs w:val="23"/>
          <w:lang w:eastAsia="en-US"/>
        </w:rPr>
        <w:t xml:space="preserve">3. </w:t>
      </w:r>
      <w:r w:rsidR="00F059B1" w:rsidRPr="00DF1092">
        <w:rPr>
          <w:sz w:val="23"/>
          <w:szCs w:val="23"/>
          <w:lang w:eastAsia="en-US"/>
        </w:rPr>
        <w:t xml:space="preserve">Lietuvos Respublikos </w:t>
      </w:r>
      <w:r w:rsidR="004D1BDE">
        <w:rPr>
          <w:sz w:val="23"/>
          <w:szCs w:val="23"/>
          <w:lang w:eastAsia="en-US"/>
        </w:rPr>
        <w:t>išmokų vaikams</w:t>
      </w:r>
      <w:r w:rsidR="00F059B1" w:rsidRPr="00DF1092">
        <w:rPr>
          <w:sz w:val="23"/>
          <w:szCs w:val="23"/>
          <w:lang w:eastAsia="en-US"/>
        </w:rPr>
        <w:t xml:space="preserve"> įstatymo išrašas</w:t>
      </w:r>
      <w:r w:rsidR="004D1BDE">
        <w:rPr>
          <w:sz w:val="23"/>
          <w:szCs w:val="23"/>
          <w:lang w:eastAsia="en-US"/>
        </w:rPr>
        <w:t>, 1 lapas;</w:t>
      </w:r>
    </w:p>
    <w:p w:rsidR="00DC30D5" w:rsidRDefault="00F059B1" w:rsidP="00DC30D5">
      <w:pPr>
        <w:ind w:firstLine="720"/>
        <w:jc w:val="both"/>
        <w:rPr>
          <w:sz w:val="23"/>
          <w:szCs w:val="23"/>
        </w:rPr>
      </w:pPr>
      <w:r w:rsidRPr="00DF1092">
        <w:rPr>
          <w:sz w:val="23"/>
          <w:szCs w:val="23"/>
        </w:rPr>
        <w:t xml:space="preserve">4. </w:t>
      </w:r>
      <w:r w:rsidR="008F2DAF">
        <w:rPr>
          <w:sz w:val="23"/>
          <w:szCs w:val="23"/>
        </w:rPr>
        <w:t>Sprendimo projekto</w:t>
      </w:r>
      <w:r w:rsidRPr="00DF1092">
        <w:rPr>
          <w:sz w:val="23"/>
          <w:szCs w:val="23"/>
        </w:rPr>
        <w:t xml:space="preserve"> </w:t>
      </w:r>
      <w:r w:rsidR="00DC30D5" w:rsidRPr="00DF1092">
        <w:rPr>
          <w:sz w:val="23"/>
          <w:szCs w:val="23"/>
        </w:rPr>
        <w:t xml:space="preserve">lyginamasis variantas, </w:t>
      </w:r>
      <w:r w:rsidR="008F2DAF">
        <w:rPr>
          <w:sz w:val="23"/>
          <w:szCs w:val="23"/>
        </w:rPr>
        <w:t>2</w:t>
      </w:r>
      <w:r w:rsidR="00DC30D5" w:rsidRPr="00DF1092">
        <w:rPr>
          <w:sz w:val="23"/>
          <w:szCs w:val="23"/>
        </w:rPr>
        <w:t xml:space="preserve"> lap</w:t>
      </w:r>
      <w:r w:rsidR="004D1BDE">
        <w:rPr>
          <w:sz w:val="23"/>
          <w:szCs w:val="23"/>
        </w:rPr>
        <w:t>ai</w:t>
      </w:r>
      <w:r w:rsidR="00997FCF">
        <w:rPr>
          <w:sz w:val="23"/>
          <w:szCs w:val="23"/>
        </w:rPr>
        <w:t>.</w:t>
      </w:r>
    </w:p>
    <w:p w:rsidR="00997FCF" w:rsidRPr="00DF1092" w:rsidRDefault="00997FCF" w:rsidP="00DC30D5">
      <w:pPr>
        <w:ind w:firstLine="720"/>
        <w:jc w:val="both"/>
        <w:rPr>
          <w:sz w:val="23"/>
          <w:szCs w:val="23"/>
        </w:rPr>
      </w:pPr>
    </w:p>
    <w:tbl>
      <w:tblPr>
        <w:tblpPr w:leftFromText="180" w:rightFromText="180" w:vertAnchor="text" w:tblpY="119"/>
        <w:tblW w:w="9498" w:type="dxa"/>
        <w:tblLook w:val="01E0" w:firstRow="1" w:lastRow="1" w:firstColumn="1" w:lastColumn="1" w:noHBand="0" w:noVBand="0"/>
      </w:tblPr>
      <w:tblGrid>
        <w:gridCol w:w="5529"/>
        <w:gridCol w:w="3969"/>
      </w:tblGrid>
      <w:tr w:rsidR="00887B30" w:rsidRPr="00DF1092" w:rsidTr="00887B30">
        <w:tc>
          <w:tcPr>
            <w:tcW w:w="5529" w:type="dxa"/>
          </w:tcPr>
          <w:p w:rsidR="00887B30" w:rsidRPr="00DF1092" w:rsidRDefault="00594AF7" w:rsidP="00887B30">
            <w:pPr>
              <w:rPr>
                <w:sz w:val="23"/>
                <w:szCs w:val="23"/>
              </w:rPr>
            </w:pPr>
            <w:r>
              <w:rPr>
                <w:sz w:val="23"/>
                <w:szCs w:val="23"/>
              </w:rPr>
              <w:t>S</w:t>
            </w:r>
            <w:r w:rsidR="00887B30" w:rsidRPr="00DF1092">
              <w:rPr>
                <w:sz w:val="23"/>
                <w:szCs w:val="23"/>
              </w:rPr>
              <w:t xml:space="preserve">ocialinės paramos skyriaus vedėja </w:t>
            </w:r>
          </w:p>
        </w:tc>
        <w:tc>
          <w:tcPr>
            <w:tcW w:w="3969" w:type="dxa"/>
          </w:tcPr>
          <w:p w:rsidR="00887B30" w:rsidRPr="00DF1092" w:rsidRDefault="00887B30" w:rsidP="00887B30">
            <w:pPr>
              <w:jc w:val="right"/>
              <w:rPr>
                <w:sz w:val="23"/>
                <w:szCs w:val="23"/>
              </w:rPr>
            </w:pPr>
            <w:r w:rsidRPr="00DF1092">
              <w:rPr>
                <w:sz w:val="23"/>
                <w:szCs w:val="23"/>
              </w:rPr>
              <w:t>Audronė Liesytė</w:t>
            </w:r>
          </w:p>
        </w:tc>
      </w:tr>
    </w:tbl>
    <w:p w:rsidR="00DF1092" w:rsidRDefault="00DF1092" w:rsidP="00887B30">
      <w:pPr>
        <w:ind w:right="-82"/>
        <w:jc w:val="both"/>
        <w:rPr>
          <w:sz w:val="23"/>
          <w:szCs w:val="23"/>
          <w:lang w:eastAsia="en-US"/>
        </w:rPr>
      </w:pPr>
    </w:p>
    <w:p w:rsidR="008F2DAF" w:rsidRDefault="008F2DAF" w:rsidP="000E051B">
      <w:pPr>
        <w:jc w:val="right"/>
        <w:rPr>
          <w:b/>
          <w:szCs w:val="24"/>
        </w:rPr>
      </w:pPr>
    </w:p>
    <w:p w:rsidR="00997FCF" w:rsidRDefault="00997FCF" w:rsidP="000E051B">
      <w:pPr>
        <w:jc w:val="right"/>
        <w:rPr>
          <w:b/>
          <w:szCs w:val="24"/>
        </w:rPr>
      </w:pPr>
    </w:p>
    <w:p w:rsidR="000E051B" w:rsidRPr="00CD61C3" w:rsidRDefault="000E051B" w:rsidP="000E051B">
      <w:pPr>
        <w:jc w:val="right"/>
        <w:rPr>
          <w:b/>
          <w:szCs w:val="24"/>
        </w:rPr>
      </w:pPr>
      <w:r w:rsidRPr="00CD61C3">
        <w:rPr>
          <w:b/>
          <w:szCs w:val="24"/>
        </w:rPr>
        <w:lastRenderedPageBreak/>
        <w:t>Išrašas</w:t>
      </w:r>
    </w:p>
    <w:p w:rsidR="000E051B" w:rsidRPr="00CD61C3" w:rsidRDefault="000E051B" w:rsidP="000E051B">
      <w:pPr>
        <w:jc w:val="right"/>
        <w:rPr>
          <w:b/>
          <w:szCs w:val="24"/>
        </w:rPr>
      </w:pPr>
    </w:p>
    <w:p w:rsidR="000E051B" w:rsidRPr="00CD61C3" w:rsidRDefault="000E051B" w:rsidP="000E051B">
      <w:pPr>
        <w:jc w:val="center"/>
        <w:rPr>
          <w:b/>
          <w:szCs w:val="24"/>
        </w:rPr>
      </w:pPr>
      <w:r w:rsidRPr="00CD61C3">
        <w:rPr>
          <w:b/>
          <w:szCs w:val="24"/>
        </w:rPr>
        <w:t>LIETUVOS RESPUBLIKOS</w:t>
      </w:r>
    </w:p>
    <w:p w:rsidR="000E051B" w:rsidRPr="00CD61C3" w:rsidRDefault="000E051B" w:rsidP="000E051B">
      <w:pPr>
        <w:jc w:val="center"/>
        <w:rPr>
          <w:b/>
          <w:szCs w:val="24"/>
        </w:rPr>
      </w:pPr>
      <w:r w:rsidRPr="00CD61C3">
        <w:rPr>
          <w:b/>
          <w:szCs w:val="24"/>
        </w:rPr>
        <w:t>VIETOS SAVIVALDOS</w:t>
      </w:r>
    </w:p>
    <w:p w:rsidR="000E051B" w:rsidRPr="00CD61C3" w:rsidRDefault="000E051B" w:rsidP="000E051B">
      <w:pPr>
        <w:jc w:val="center"/>
        <w:rPr>
          <w:b/>
          <w:szCs w:val="24"/>
        </w:rPr>
      </w:pPr>
      <w:r w:rsidRPr="00CD61C3">
        <w:rPr>
          <w:b/>
          <w:szCs w:val="24"/>
        </w:rPr>
        <w:t>ĮSTATYMAS</w:t>
      </w:r>
    </w:p>
    <w:p w:rsidR="000E051B" w:rsidRPr="00CD61C3" w:rsidRDefault="000E051B" w:rsidP="000E051B">
      <w:pPr>
        <w:jc w:val="center"/>
        <w:rPr>
          <w:szCs w:val="24"/>
        </w:rPr>
      </w:pPr>
    </w:p>
    <w:p w:rsidR="000E051B" w:rsidRPr="00CD61C3" w:rsidRDefault="000E051B" w:rsidP="000E051B">
      <w:pPr>
        <w:jc w:val="center"/>
        <w:rPr>
          <w:szCs w:val="24"/>
        </w:rPr>
      </w:pPr>
      <w:smartTag w:uri="urn:schemas-microsoft-com:office:smarttags" w:element="metricconverter">
        <w:smartTagPr>
          <w:attr w:name="ProductID" w:val="1994 m"/>
        </w:smartTagPr>
        <w:r w:rsidRPr="00CD61C3">
          <w:rPr>
            <w:szCs w:val="24"/>
          </w:rPr>
          <w:t>1994 m</w:t>
        </w:r>
      </w:smartTag>
      <w:r w:rsidRPr="00CD61C3">
        <w:rPr>
          <w:szCs w:val="24"/>
        </w:rPr>
        <w:t>. liepos 7 d. Nr. I-533</w:t>
      </w:r>
    </w:p>
    <w:p w:rsidR="000E051B" w:rsidRPr="00CD61C3" w:rsidRDefault="000E051B" w:rsidP="000E051B">
      <w:pPr>
        <w:jc w:val="center"/>
        <w:rPr>
          <w:szCs w:val="24"/>
        </w:rPr>
      </w:pPr>
      <w:r w:rsidRPr="00CD61C3">
        <w:rPr>
          <w:szCs w:val="24"/>
        </w:rPr>
        <w:t>Vilnius</w:t>
      </w:r>
    </w:p>
    <w:p w:rsidR="000E051B" w:rsidRPr="00CD61C3" w:rsidRDefault="000E051B" w:rsidP="000E051B">
      <w:pPr>
        <w:jc w:val="both"/>
        <w:rPr>
          <w:szCs w:val="24"/>
        </w:rPr>
      </w:pPr>
    </w:p>
    <w:p w:rsidR="000E051B" w:rsidRPr="00CD61C3" w:rsidRDefault="000E051B" w:rsidP="000E051B">
      <w:pPr>
        <w:ind w:firstLine="720"/>
        <w:jc w:val="both"/>
        <w:rPr>
          <w:b/>
          <w:szCs w:val="24"/>
        </w:rPr>
      </w:pPr>
      <w:r w:rsidRPr="00CD61C3">
        <w:rPr>
          <w:b/>
          <w:szCs w:val="24"/>
        </w:rPr>
        <w:t>18 straipsnis. Nuostatos dėl teisės aktų sustabdymo, panaikinimo, apskundimo</w:t>
      </w:r>
    </w:p>
    <w:p w:rsidR="000E051B" w:rsidRPr="00CD61C3" w:rsidRDefault="000E051B" w:rsidP="000E051B">
      <w:pPr>
        <w:ind w:firstLine="720"/>
        <w:jc w:val="both"/>
        <w:rPr>
          <w:b/>
          <w:szCs w:val="24"/>
        </w:rPr>
      </w:pPr>
      <w:r w:rsidRPr="00CD61C3">
        <w:rPr>
          <w:bCs/>
          <w:szCs w:val="24"/>
        </w:rPr>
        <w:t xml:space="preserve">1. </w:t>
      </w:r>
      <w:r w:rsidRPr="00CD61C3">
        <w:rPr>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CD61C3">
        <w:rPr>
          <w:bCs/>
          <w:szCs w:val="24"/>
        </w:rPr>
        <w:t>Savivaldybės administracijos direktoriaus pavaduotojo pagal kompetenciją priimtus teisės aktus gali sustabdyti ar panaikinti jis pats arba savivaldybės administracijos direktorius.</w:t>
      </w:r>
      <w:r w:rsidRPr="00CD61C3">
        <w:rPr>
          <w:b/>
          <w:szCs w:val="24"/>
        </w:rPr>
        <w:t xml:space="preserve"> </w:t>
      </w:r>
    </w:p>
    <w:p w:rsidR="000E051B" w:rsidRPr="00CD61C3" w:rsidRDefault="000E051B" w:rsidP="000E051B">
      <w:pPr>
        <w:ind w:firstLine="720"/>
        <w:jc w:val="both"/>
        <w:rPr>
          <w:b/>
          <w:szCs w:val="24"/>
        </w:rPr>
      </w:pPr>
    </w:p>
    <w:p w:rsidR="000E051B" w:rsidRPr="00CD61C3" w:rsidRDefault="000E051B" w:rsidP="000E051B">
      <w:pPr>
        <w:jc w:val="center"/>
        <w:rPr>
          <w:b/>
          <w:szCs w:val="24"/>
        </w:rPr>
      </w:pPr>
      <w:r w:rsidRPr="00CD61C3">
        <w:rPr>
          <w:b/>
          <w:szCs w:val="24"/>
        </w:rPr>
        <w:t>_____________________________</w:t>
      </w: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B347AE" w:rsidRDefault="00B347AE" w:rsidP="000E051B">
      <w:pPr>
        <w:jc w:val="right"/>
        <w:rPr>
          <w:b/>
          <w:szCs w:val="24"/>
        </w:rPr>
      </w:pPr>
    </w:p>
    <w:p w:rsidR="000E051B" w:rsidRDefault="000E051B" w:rsidP="000E051B">
      <w:pPr>
        <w:jc w:val="right"/>
        <w:rPr>
          <w:b/>
          <w:szCs w:val="24"/>
        </w:rPr>
      </w:pPr>
      <w:r>
        <w:rPr>
          <w:b/>
          <w:szCs w:val="24"/>
        </w:rPr>
        <w:lastRenderedPageBreak/>
        <w:t>Išrašas</w:t>
      </w:r>
    </w:p>
    <w:p w:rsidR="000E051B" w:rsidRDefault="000E051B" w:rsidP="000E051B">
      <w:pPr>
        <w:jc w:val="right"/>
        <w:rPr>
          <w:b/>
          <w:szCs w:val="24"/>
        </w:rPr>
      </w:pPr>
    </w:p>
    <w:p w:rsidR="000E051B" w:rsidRPr="00CD61C3" w:rsidRDefault="000E051B" w:rsidP="000E051B">
      <w:pPr>
        <w:jc w:val="center"/>
        <w:rPr>
          <w:b/>
          <w:bCs/>
          <w:caps/>
          <w:szCs w:val="24"/>
        </w:rPr>
      </w:pPr>
      <w:r w:rsidRPr="00CD61C3">
        <w:rPr>
          <w:b/>
          <w:bCs/>
          <w:caps/>
          <w:szCs w:val="24"/>
        </w:rPr>
        <w:t>LIETUVOS RESPUBLIKOS</w:t>
      </w:r>
    </w:p>
    <w:p w:rsidR="000E051B" w:rsidRPr="00CD61C3" w:rsidRDefault="000E051B" w:rsidP="000E051B">
      <w:pPr>
        <w:jc w:val="center"/>
        <w:rPr>
          <w:b/>
          <w:caps/>
          <w:szCs w:val="24"/>
        </w:rPr>
      </w:pPr>
      <w:r w:rsidRPr="00CD61C3">
        <w:rPr>
          <w:b/>
          <w:bCs/>
          <w:caps/>
          <w:szCs w:val="24"/>
        </w:rPr>
        <w:t xml:space="preserve">PINIGINĖS SOCIALINĖS PARAMOS NEPASITURINTIEMS GYVENTOJAMS </w:t>
      </w:r>
    </w:p>
    <w:p w:rsidR="000E051B" w:rsidRPr="00CD61C3" w:rsidRDefault="000E051B" w:rsidP="000E051B">
      <w:pPr>
        <w:jc w:val="center"/>
        <w:rPr>
          <w:b/>
          <w:caps/>
          <w:szCs w:val="24"/>
        </w:rPr>
      </w:pPr>
      <w:r w:rsidRPr="00CD61C3">
        <w:rPr>
          <w:b/>
          <w:caps/>
          <w:szCs w:val="24"/>
        </w:rPr>
        <w:t>ĮSTATYMAS</w:t>
      </w:r>
    </w:p>
    <w:p w:rsidR="000E051B" w:rsidRPr="00CD61C3" w:rsidRDefault="000E051B" w:rsidP="000E051B">
      <w:pPr>
        <w:rPr>
          <w:szCs w:val="24"/>
        </w:rPr>
      </w:pPr>
    </w:p>
    <w:p w:rsidR="000E051B" w:rsidRPr="00CD61C3" w:rsidRDefault="000E051B" w:rsidP="000E051B">
      <w:pPr>
        <w:jc w:val="center"/>
        <w:rPr>
          <w:szCs w:val="24"/>
        </w:rPr>
      </w:pPr>
      <w:r w:rsidRPr="00CD61C3">
        <w:rPr>
          <w:szCs w:val="24"/>
        </w:rPr>
        <w:t>2003 m. liepos 1 d. Nr. IX-1675</w:t>
      </w:r>
    </w:p>
    <w:p w:rsidR="000E051B" w:rsidRPr="00CD61C3" w:rsidRDefault="000E051B" w:rsidP="000E051B">
      <w:pPr>
        <w:jc w:val="center"/>
        <w:rPr>
          <w:szCs w:val="24"/>
        </w:rPr>
      </w:pPr>
      <w:r w:rsidRPr="00CD61C3">
        <w:rPr>
          <w:szCs w:val="24"/>
        </w:rPr>
        <w:t>Vilnius</w:t>
      </w:r>
    </w:p>
    <w:p w:rsidR="000E051B" w:rsidRPr="00CD61C3" w:rsidRDefault="000E051B" w:rsidP="000E051B">
      <w:pPr>
        <w:jc w:val="center"/>
        <w:rPr>
          <w:szCs w:val="24"/>
        </w:rPr>
      </w:pPr>
    </w:p>
    <w:p w:rsidR="000E051B" w:rsidRPr="00CD61C3" w:rsidRDefault="000E051B" w:rsidP="000E051B">
      <w:pPr>
        <w:ind w:left="2410" w:hanging="1690"/>
        <w:jc w:val="both"/>
        <w:rPr>
          <w:szCs w:val="24"/>
        </w:rPr>
      </w:pPr>
      <w:r w:rsidRPr="00CD61C3">
        <w:rPr>
          <w:b/>
          <w:bCs/>
          <w:szCs w:val="24"/>
        </w:rPr>
        <w:t>23 straipsnis. Savivaldybės administracijos pareigos ir teisės teikiant piniginę socialinę paramą</w:t>
      </w:r>
      <w:r w:rsidRPr="00CD61C3">
        <w:rPr>
          <w:bCs/>
          <w:szCs w:val="24"/>
        </w:rPr>
        <w:t xml:space="preserve"> </w:t>
      </w:r>
    </w:p>
    <w:p w:rsidR="000E051B" w:rsidRPr="00CD61C3" w:rsidRDefault="000E051B" w:rsidP="000E051B">
      <w:pPr>
        <w:ind w:firstLine="720"/>
        <w:jc w:val="both"/>
        <w:rPr>
          <w:szCs w:val="24"/>
        </w:rPr>
      </w:pPr>
      <w:r w:rsidRPr="00CD61C3">
        <w:rPr>
          <w:szCs w:val="24"/>
        </w:rPr>
        <w:t>1. Savivaldybės administracija, teikdama piniginę socialinę paramą, privalo:</w:t>
      </w:r>
    </w:p>
    <w:p w:rsidR="000E051B" w:rsidRPr="00CD61C3" w:rsidRDefault="000E051B" w:rsidP="000E051B">
      <w:pPr>
        <w:widowControl w:val="0"/>
        <w:ind w:firstLine="720"/>
        <w:jc w:val="both"/>
        <w:rPr>
          <w:szCs w:val="24"/>
        </w:rPr>
      </w:pPr>
      <w:r w:rsidRPr="00CD61C3">
        <w:rPr>
          <w:szCs w:val="24"/>
        </w:rPr>
        <w:t xml:space="preserve">1) derinti socialinės pašalpos teikimo bendrai gyvenantiems asmenims arba vieniems gyvenantiems asmenims, patiriantiems socialinę riziką, formas – nepinigine forma ir pinigais – savivaldybės tarybos nustatyta tvarka. Socialinės pašalpos dydis pinigais negali viršyti 50 procentų paskirtos socialinės pašalpos dydžio, </w:t>
      </w:r>
      <w:r w:rsidRPr="00CD61C3">
        <w:rPr>
          <w:bCs/>
          <w:szCs w:val="24"/>
        </w:rPr>
        <w:t>išskyrus atvejus, kai atvejo vadybininkas, koordinuojantis atvejo vadybos procesą, rekomenduoja</w:t>
      </w:r>
      <w:r w:rsidRPr="00CD61C3">
        <w:rPr>
          <w:b/>
          <w:color w:val="FF0000"/>
          <w:szCs w:val="24"/>
        </w:rPr>
        <w:t xml:space="preserve"> </w:t>
      </w:r>
      <w:r w:rsidRPr="00CD61C3">
        <w:rPr>
          <w:szCs w:val="24"/>
        </w:rPr>
        <w:t>didesnę kaip 50 procentų paskirtos socialinės pašalpos dydžio sumą mokėti piniginėmis lėšomis, o kai atvejo vadyba netaikoma, – atsižvelgiant į socialinio darbuotojo, dirbančio su asmenimis, patiriančiais socialinę riziką, rekomendaciją;</w:t>
      </w:r>
    </w:p>
    <w:p w:rsidR="000E051B" w:rsidRDefault="000E051B" w:rsidP="000E051B">
      <w:pPr>
        <w:jc w:val="right"/>
        <w:rPr>
          <w:b/>
          <w:szCs w:val="24"/>
        </w:rPr>
      </w:pPr>
    </w:p>
    <w:p w:rsidR="000E051B" w:rsidRDefault="000E051B" w:rsidP="000E051B">
      <w:pPr>
        <w:jc w:val="center"/>
        <w:rPr>
          <w:b/>
          <w:szCs w:val="24"/>
        </w:rPr>
      </w:pPr>
      <w:r>
        <w:rPr>
          <w:b/>
          <w:szCs w:val="24"/>
        </w:rPr>
        <w:t>_____________________________</w:t>
      </w:r>
    </w:p>
    <w:p w:rsidR="000E051B" w:rsidRDefault="000E051B" w:rsidP="000E051B">
      <w:pPr>
        <w:jc w:val="right"/>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center"/>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p>
    <w:p w:rsidR="000E051B" w:rsidRDefault="000E051B" w:rsidP="000E051B">
      <w:pPr>
        <w:jc w:val="right"/>
        <w:rPr>
          <w:b/>
          <w:szCs w:val="24"/>
        </w:rPr>
      </w:pPr>
      <w:r>
        <w:rPr>
          <w:b/>
          <w:szCs w:val="24"/>
        </w:rPr>
        <w:t>Išrašas</w:t>
      </w:r>
    </w:p>
    <w:p w:rsidR="000E051B" w:rsidRDefault="000E051B" w:rsidP="000E051B">
      <w:pPr>
        <w:jc w:val="right"/>
        <w:rPr>
          <w:b/>
          <w:szCs w:val="24"/>
        </w:rPr>
      </w:pPr>
    </w:p>
    <w:p w:rsidR="000E051B" w:rsidRDefault="000E051B" w:rsidP="000E051B">
      <w:pPr>
        <w:jc w:val="center"/>
        <w:rPr>
          <w:b/>
          <w:szCs w:val="24"/>
        </w:rPr>
      </w:pPr>
      <w:r>
        <w:rPr>
          <w:b/>
          <w:szCs w:val="24"/>
        </w:rPr>
        <w:t>LIETUVOS RESPUBLIKOS</w:t>
      </w:r>
    </w:p>
    <w:p w:rsidR="000E051B" w:rsidRDefault="000E051B" w:rsidP="000E051B">
      <w:pPr>
        <w:jc w:val="center"/>
        <w:rPr>
          <w:b/>
          <w:szCs w:val="24"/>
        </w:rPr>
      </w:pPr>
      <w:r>
        <w:rPr>
          <w:b/>
          <w:szCs w:val="24"/>
        </w:rPr>
        <w:t>IŠMOKŲ VAIKAMS</w:t>
      </w:r>
    </w:p>
    <w:p w:rsidR="000E051B" w:rsidRDefault="000E051B" w:rsidP="000E051B">
      <w:pPr>
        <w:jc w:val="center"/>
        <w:rPr>
          <w:b/>
          <w:szCs w:val="24"/>
        </w:rPr>
      </w:pPr>
      <w:r>
        <w:rPr>
          <w:b/>
          <w:szCs w:val="24"/>
        </w:rPr>
        <w:t>ĮSTATYMAS</w:t>
      </w:r>
    </w:p>
    <w:p w:rsidR="000E051B" w:rsidRDefault="000E051B" w:rsidP="000E051B">
      <w:pPr>
        <w:jc w:val="center"/>
        <w:rPr>
          <w:b/>
          <w:szCs w:val="24"/>
        </w:rPr>
      </w:pPr>
    </w:p>
    <w:p w:rsidR="000E051B" w:rsidRDefault="000E051B" w:rsidP="000E051B">
      <w:pPr>
        <w:jc w:val="center"/>
        <w:rPr>
          <w:szCs w:val="24"/>
        </w:rPr>
      </w:pPr>
      <w:smartTag w:uri="urn:schemas-microsoft-com:office:smarttags" w:element="metricconverter">
        <w:smartTagPr>
          <w:attr w:name="ProductID" w:val="1994 m"/>
        </w:smartTagPr>
        <w:r>
          <w:rPr>
            <w:szCs w:val="24"/>
          </w:rPr>
          <w:t>1994 m</w:t>
        </w:r>
      </w:smartTag>
      <w:r>
        <w:rPr>
          <w:szCs w:val="24"/>
        </w:rPr>
        <w:t>. lapkričio 3 d. Nr. I-621</w:t>
      </w:r>
    </w:p>
    <w:p w:rsidR="000E051B" w:rsidRDefault="000E051B" w:rsidP="000E051B">
      <w:pPr>
        <w:jc w:val="center"/>
        <w:rPr>
          <w:szCs w:val="24"/>
        </w:rPr>
      </w:pPr>
      <w:r>
        <w:rPr>
          <w:szCs w:val="24"/>
        </w:rPr>
        <w:t>Vilnius</w:t>
      </w:r>
    </w:p>
    <w:p w:rsidR="000E051B" w:rsidRDefault="000E051B" w:rsidP="000E051B">
      <w:pPr>
        <w:jc w:val="center"/>
        <w:rPr>
          <w:b/>
          <w:szCs w:val="24"/>
        </w:rPr>
      </w:pPr>
    </w:p>
    <w:p w:rsidR="000E051B" w:rsidRDefault="000E051B" w:rsidP="000E051B">
      <w:pPr>
        <w:ind w:firstLine="720"/>
        <w:jc w:val="both"/>
        <w:rPr>
          <w:b/>
          <w:szCs w:val="24"/>
        </w:rPr>
      </w:pPr>
      <w:r>
        <w:rPr>
          <w:b/>
          <w:szCs w:val="24"/>
        </w:rPr>
        <w:t>19 straipsnis. Išmokų teikimas asmenims, patiriantiems socialinę riziką</w:t>
      </w:r>
    </w:p>
    <w:p w:rsidR="000E051B" w:rsidRDefault="000E051B" w:rsidP="000E051B">
      <w:pPr>
        <w:ind w:firstLine="720"/>
        <w:jc w:val="both"/>
        <w:rPr>
          <w:szCs w:val="24"/>
        </w:rPr>
      </w:pPr>
      <w:r>
        <w:rPr>
          <w:szCs w:val="24"/>
        </w:rPr>
        <w:t xml:space="preserve">1. Asmenims, patiriantiems socialinę riziką, išmokos teikiamos savivaldybės tarybos nustatyta tvarka. </w:t>
      </w:r>
    </w:p>
    <w:p w:rsidR="000E051B" w:rsidRDefault="000E051B" w:rsidP="000E051B">
      <w:pPr>
        <w:ind w:firstLine="720"/>
        <w:jc w:val="both"/>
        <w:rPr>
          <w:szCs w:val="24"/>
        </w:rPr>
      </w:pPr>
      <w:r>
        <w:rPr>
          <w:szCs w:val="24"/>
        </w:rPr>
        <w:t xml:space="preserve">2. Išmokos asmenims, patiriantiems socialinę riziką, teikiamos: </w:t>
      </w:r>
    </w:p>
    <w:p w:rsidR="000E051B" w:rsidRDefault="000E051B" w:rsidP="000E051B">
      <w:pPr>
        <w:ind w:firstLine="720"/>
        <w:jc w:val="both"/>
        <w:rPr>
          <w:szCs w:val="24"/>
        </w:rPr>
      </w:pPr>
      <w:r>
        <w:rPr>
          <w:szCs w:val="24"/>
        </w:rPr>
        <w:t xml:space="preserve">1) piniginėmis lėšomis vaiką prižiūrintiems motinai (įmotei) ar tėvui (įtėviui); </w:t>
      </w:r>
    </w:p>
    <w:p w:rsidR="000E051B" w:rsidRDefault="000E051B" w:rsidP="000E051B">
      <w:pPr>
        <w:ind w:firstLine="720"/>
        <w:jc w:val="both"/>
        <w:rPr>
          <w:szCs w:val="24"/>
        </w:rPr>
      </w:pPr>
      <w:r>
        <w:rPr>
          <w:szCs w:val="24"/>
        </w:rPr>
        <w:t>2) piniginėmis lėšomis vyresniam kaip 16 metų vaikui;</w:t>
      </w:r>
    </w:p>
    <w:p w:rsidR="000E051B" w:rsidRDefault="000E051B" w:rsidP="000E051B">
      <w:pPr>
        <w:ind w:firstLine="720"/>
        <w:jc w:val="both"/>
        <w:rPr>
          <w:szCs w:val="24"/>
        </w:rPr>
      </w:pPr>
      <w:r>
        <w:rPr>
          <w:szCs w:val="24"/>
        </w:rPr>
        <w:t>3) maisto produktais, drabužiais, avalyne, higienos reikmenimis ir kitais vaikams būtinais daiktais;</w:t>
      </w:r>
    </w:p>
    <w:p w:rsidR="000E051B" w:rsidRDefault="000E051B" w:rsidP="000E051B">
      <w:pPr>
        <w:ind w:firstLine="720"/>
        <w:jc w:val="both"/>
        <w:rPr>
          <w:szCs w:val="24"/>
        </w:rPr>
      </w:pPr>
      <w:r>
        <w:rPr>
          <w:szCs w:val="24"/>
        </w:rPr>
        <w:t>4) socialinėmis kortelėmis, skirtomis pirkti maisto parduotuvėse;</w:t>
      </w:r>
    </w:p>
    <w:p w:rsidR="000E051B" w:rsidRDefault="000E051B" w:rsidP="000E051B">
      <w:pPr>
        <w:ind w:firstLine="720"/>
        <w:jc w:val="both"/>
        <w:rPr>
          <w:szCs w:val="24"/>
        </w:rPr>
      </w:pPr>
      <w:r>
        <w:rPr>
          <w:szCs w:val="24"/>
        </w:rPr>
        <w:t>5) maitinimo talonais;</w:t>
      </w:r>
    </w:p>
    <w:p w:rsidR="000E051B" w:rsidRDefault="000E051B" w:rsidP="000E051B">
      <w:pPr>
        <w:ind w:firstLine="720"/>
        <w:jc w:val="both"/>
        <w:rPr>
          <w:szCs w:val="24"/>
        </w:rPr>
      </w:pPr>
      <w:r>
        <w:rPr>
          <w:szCs w:val="24"/>
        </w:rPr>
        <w:t>6) socialinėmis paslaugomis, vadovaujantis Socialinių paslaugų įstatymu;</w:t>
      </w:r>
    </w:p>
    <w:p w:rsidR="000E051B" w:rsidRDefault="000E051B" w:rsidP="000E051B">
      <w:pPr>
        <w:ind w:firstLine="720"/>
        <w:jc w:val="both"/>
        <w:rPr>
          <w:szCs w:val="24"/>
        </w:rPr>
      </w:pPr>
      <w:r>
        <w:rPr>
          <w:szCs w:val="24"/>
        </w:rPr>
        <w:t>7) apmokant vaikų maitinimo išlaidas mokyklose ar dienos centruose;</w:t>
      </w:r>
    </w:p>
    <w:p w:rsidR="000E051B" w:rsidRDefault="000E051B" w:rsidP="000E051B">
      <w:pPr>
        <w:ind w:firstLine="720"/>
        <w:jc w:val="both"/>
        <w:rPr>
          <w:szCs w:val="24"/>
        </w:rPr>
      </w:pPr>
      <w:r>
        <w:rPr>
          <w:szCs w:val="24"/>
        </w:rPr>
        <w:t xml:space="preserve">8) apmokant vaikų išlaikymo išlaidas ikimokyklinėse įstaigose; </w:t>
      </w:r>
    </w:p>
    <w:p w:rsidR="000E051B" w:rsidRDefault="000E051B" w:rsidP="000E051B">
      <w:pPr>
        <w:ind w:firstLine="720"/>
        <w:jc w:val="both"/>
        <w:rPr>
          <w:szCs w:val="24"/>
        </w:rPr>
      </w:pPr>
      <w:r>
        <w:rPr>
          <w:szCs w:val="24"/>
        </w:rPr>
        <w:t>9) apmokant neformaliojo vaikų švietimo paslaugų išlaidas;</w:t>
      </w:r>
    </w:p>
    <w:p w:rsidR="000E051B" w:rsidRDefault="000E051B" w:rsidP="000E051B">
      <w:pPr>
        <w:ind w:firstLine="720"/>
        <w:jc w:val="both"/>
        <w:rPr>
          <w:szCs w:val="24"/>
        </w:rPr>
      </w:pPr>
      <w:r>
        <w:rPr>
          <w:szCs w:val="24"/>
        </w:rPr>
        <w:t>10) kitais savivaldybės tarybos nustatytais būdais.</w:t>
      </w:r>
    </w:p>
    <w:p w:rsidR="000E051B" w:rsidRDefault="000E051B" w:rsidP="000E051B">
      <w:pPr>
        <w:ind w:firstLine="720"/>
        <w:jc w:val="both"/>
        <w:rPr>
          <w:szCs w:val="24"/>
        </w:rPr>
      </w:pPr>
      <w:r>
        <w:rPr>
          <w:szCs w:val="24"/>
        </w:rPr>
        <w:t xml:space="preserve">3. Šio straipsnio 2 dalyje nustatyti išmokų teikimo būdai vaiko (vaikų) poreikiams užtikrinti parenkami atsižvelgiant į socialinio darbuotojo, dirbančio su asmenimis, patiriančiais socialinę riziką, rekomendacijas. </w:t>
      </w:r>
    </w:p>
    <w:p w:rsidR="000E051B" w:rsidRDefault="000E051B" w:rsidP="000E051B">
      <w:pPr>
        <w:ind w:firstLine="720"/>
        <w:jc w:val="both"/>
      </w:pPr>
      <w:r>
        <w:rPr>
          <w:szCs w:val="24"/>
        </w:rPr>
        <w:t>4. Asmenims, patiriantiems socialinę riziką, išmokos dydis piniginėmis lėšomis negali viršyti 50 procentų paskirtos išmokos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r>
        <w:t xml:space="preserve"> </w:t>
      </w:r>
    </w:p>
    <w:p w:rsidR="000E051B" w:rsidRDefault="000E051B" w:rsidP="000E051B">
      <w:pPr>
        <w:ind w:firstLine="720"/>
        <w:jc w:val="both"/>
      </w:pPr>
    </w:p>
    <w:p w:rsidR="000E051B" w:rsidRDefault="000E051B" w:rsidP="000E051B">
      <w:pPr>
        <w:jc w:val="center"/>
      </w:pPr>
      <w:r>
        <w:t>________________________________</w:t>
      </w: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0E051B" w:rsidRDefault="000E051B" w:rsidP="000E051B">
      <w:pPr>
        <w:jc w:val="center"/>
        <w:rPr>
          <w:szCs w:val="24"/>
        </w:rPr>
      </w:pPr>
    </w:p>
    <w:p w:rsidR="008F2DAF" w:rsidRDefault="008F2DAF" w:rsidP="008F2DAF">
      <w:pPr>
        <w:tabs>
          <w:tab w:val="left" w:pos="7513"/>
          <w:tab w:val="left" w:pos="9498"/>
        </w:tabs>
        <w:ind w:firstLine="7371"/>
        <w:rPr>
          <w:b/>
          <w:szCs w:val="24"/>
          <w:lang w:eastAsia="en-US"/>
        </w:rPr>
      </w:pPr>
      <w:r>
        <w:rPr>
          <w:b/>
          <w:szCs w:val="24"/>
          <w:lang w:eastAsia="en-US"/>
        </w:rPr>
        <w:t>Projekto</w:t>
      </w:r>
    </w:p>
    <w:p w:rsidR="000E051B" w:rsidRDefault="008F2DAF" w:rsidP="008F2DAF">
      <w:pPr>
        <w:tabs>
          <w:tab w:val="left" w:pos="9638"/>
        </w:tabs>
        <w:ind w:left="7230"/>
        <w:jc w:val="right"/>
        <w:rPr>
          <w:b/>
          <w:szCs w:val="24"/>
          <w:lang w:eastAsia="en-US"/>
        </w:rPr>
      </w:pPr>
      <w:r>
        <w:rPr>
          <w:b/>
          <w:szCs w:val="24"/>
          <w:lang w:eastAsia="en-US"/>
        </w:rPr>
        <w:t>l</w:t>
      </w:r>
      <w:r w:rsidR="000E051B" w:rsidRPr="000E051B">
        <w:rPr>
          <w:b/>
          <w:szCs w:val="24"/>
          <w:lang w:eastAsia="en-US"/>
        </w:rPr>
        <w:t>yginamasis variantas</w:t>
      </w:r>
    </w:p>
    <w:p w:rsidR="008F2DAF" w:rsidRPr="000E051B" w:rsidRDefault="008F2DAF" w:rsidP="000E051B">
      <w:pPr>
        <w:tabs>
          <w:tab w:val="left" w:pos="9638"/>
        </w:tabs>
        <w:jc w:val="right"/>
        <w:rPr>
          <w:b/>
          <w:szCs w:val="24"/>
          <w:lang w:eastAsia="en-US"/>
        </w:rPr>
      </w:pPr>
    </w:p>
    <w:p w:rsidR="008F2DAF" w:rsidRPr="00CB7939" w:rsidRDefault="008F2DAF" w:rsidP="008F2DAF">
      <w:pPr>
        <w:keepNext/>
        <w:jc w:val="center"/>
        <w:outlineLvl w:val="0"/>
        <w:rPr>
          <w:b/>
          <w:sz w:val="28"/>
          <w:szCs w:val="28"/>
        </w:rPr>
      </w:pPr>
      <w:r w:rsidRPr="00CB7939">
        <w:rPr>
          <w:b/>
          <w:sz w:val="28"/>
          <w:szCs w:val="28"/>
        </w:rPr>
        <w:t>KLAIPĖDOS MIESTO SAVIVALDYBĖS TARYBA</w:t>
      </w:r>
    </w:p>
    <w:p w:rsidR="008F2DAF" w:rsidRDefault="008F2DAF" w:rsidP="008F2DAF">
      <w:pPr>
        <w:keepNext/>
        <w:jc w:val="center"/>
        <w:outlineLvl w:val="1"/>
        <w:rPr>
          <w:b/>
        </w:rPr>
      </w:pPr>
    </w:p>
    <w:p w:rsidR="008F2DAF" w:rsidRPr="00CB7939" w:rsidRDefault="008F2DAF" w:rsidP="008F2DAF">
      <w:pPr>
        <w:keepNext/>
        <w:jc w:val="center"/>
        <w:outlineLvl w:val="1"/>
        <w:rPr>
          <w:b/>
        </w:rPr>
      </w:pPr>
      <w:r w:rsidRPr="00CB7939">
        <w:rPr>
          <w:b/>
        </w:rPr>
        <w:t>SPRENDIMAS</w:t>
      </w:r>
    </w:p>
    <w:p w:rsidR="008F2DAF" w:rsidRPr="000E7202" w:rsidRDefault="008F2DAF" w:rsidP="008F2DAF">
      <w:pPr>
        <w:jc w:val="center"/>
        <w:rPr>
          <w:b/>
        </w:rPr>
      </w:pPr>
      <w:r w:rsidRPr="001D3C7E">
        <w:rPr>
          <w:b/>
          <w:caps/>
        </w:rPr>
        <w:t xml:space="preserve">DĖL </w:t>
      </w:r>
      <w:r w:rsidRPr="000E7202">
        <w:rPr>
          <w:b/>
        </w:rPr>
        <w:t>KLAIPĖDOS MIESTO SAVIVALDYBĖS TARYBOS 2018 M. RUGSĖJO 27 D. SPRENDIM</w:t>
      </w:r>
      <w:r>
        <w:rPr>
          <w:b/>
        </w:rPr>
        <w:t>O</w:t>
      </w:r>
      <w:r w:rsidRPr="000E7202">
        <w:rPr>
          <w:b/>
        </w:rPr>
        <w:t xml:space="preserve"> NR. T2-201 „DĖL SOCIALINIŲ IŠMOKŲ TEIKIMO ASMENIMS, </w:t>
      </w:r>
      <w:r w:rsidRPr="00125F50">
        <w:rPr>
          <w:b/>
        </w:rPr>
        <w:t>PATIRIANTIEMS</w:t>
      </w:r>
      <w:r w:rsidRPr="000E7202">
        <w:rPr>
          <w:b/>
        </w:rPr>
        <w:t xml:space="preserve"> SOCIALINĘ RIZIKĄ, TVARKOS APRAŠO PATVIRTINIMO“</w:t>
      </w:r>
      <w:r>
        <w:rPr>
          <w:b/>
        </w:rPr>
        <w:t xml:space="preserve"> PAKEITIMO</w:t>
      </w:r>
    </w:p>
    <w:p w:rsidR="008F2DAF" w:rsidRDefault="008F2DAF" w:rsidP="008F2DAF">
      <w:pPr>
        <w:jc w:val="center"/>
      </w:pPr>
    </w:p>
    <w:p w:rsidR="008F2DAF" w:rsidRPr="003C09F9" w:rsidRDefault="008F2DAF" w:rsidP="008F2DAF">
      <w:pPr>
        <w:tabs>
          <w:tab w:val="left" w:pos="5070"/>
          <w:tab w:val="left" w:pos="5366"/>
          <w:tab w:val="left" w:pos="6771"/>
          <w:tab w:val="left" w:pos="7363"/>
        </w:tabs>
        <w:jc w:val="center"/>
      </w:pPr>
      <w:r w:rsidRPr="003C09F9">
        <w:t>Nr.</w:t>
      </w:r>
    </w:p>
    <w:p w:rsidR="008F2DAF" w:rsidRDefault="008F2DAF" w:rsidP="008F2DAF">
      <w:pPr>
        <w:tabs>
          <w:tab w:val="left" w:pos="5070"/>
          <w:tab w:val="left" w:pos="5366"/>
          <w:tab w:val="left" w:pos="6771"/>
          <w:tab w:val="left" w:pos="7363"/>
        </w:tabs>
        <w:jc w:val="center"/>
      </w:pPr>
      <w:r w:rsidRPr="001456CE">
        <w:t>Klaipėda</w:t>
      </w:r>
    </w:p>
    <w:p w:rsidR="008F2DAF" w:rsidRPr="00062FFE" w:rsidRDefault="008F2DAF" w:rsidP="008F2DAF">
      <w:pPr>
        <w:jc w:val="center"/>
      </w:pPr>
    </w:p>
    <w:p w:rsidR="008F2DAF" w:rsidRDefault="008F2DAF" w:rsidP="008F2DAF">
      <w:pPr>
        <w:jc w:val="center"/>
      </w:pPr>
    </w:p>
    <w:p w:rsidR="008F2DAF" w:rsidRPr="00390613" w:rsidRDefault="008F2DAF" w:rsidP="008F2DAF">
      <w:pPr>
        <w:tabs>
          <w:tab w:val="left" w:pos="912"/>
        </w:tabs>
        <w:ind w:firstLine="709"/>
        <w:jc w:val="both"/>
      </w:pPr>
      <w:r w:rsidRPr="00390613">
        <w:t xml:space="preserve">Vadovaudamasi Lietuvos Respublikos vietos savivaldos įstatymo </w:t>
      </w:r>
      <w:r w:rsidRPr="00390613">
        <w:rPr>
          <w:color w:val="000000"/>
        </w:rPr>
        <w:t xml:space="preserve">18 straipsnio 1 dalimi, Lietuvos Respublikos išmokų vaikams įstatymo 19 straipsniu ir Lietuvos Respublikos piniginės socialinės paramos nepasiturintiems gyventojams įstatymo 23 straipsnio 1 dalies 1 </w:t>
      </w:r>
      <w:r>
        <w:rPr>
          <w:color w:val="000000"/>
        </w:rPr>
        <w:t>punktu</w:t>
      </w:r>
      <w:r w:rsidRPr="00390613">
        <w:rPr>
          <w:color w:val="000000"/>
        </w:rPr>
        <w:t>,</w:t>
      </w:r>
      <w:r w:rsidRPr="00390613">
        <w:t xml:space="preserve"> Klaipėdos miesto savivaldybės taryba </w:t>
      </w:r>
      <w:r w:rsidRPr="00390613">
        <w:rPr>
          <w:spacing w:val="60"/>
        </w:rPr>
        <w:t>nusprendži</w:t>
      </w:r>
      <w:r w:rsidRPr="00390613">
        <w:t>a:</w:t>
      </w:r>
    </w:p>
    <w:p w:rsidR="008F2DAF" w:rsidRPr="00390613" w:rsidRDefault="008F2DAF" w:rsidP="008F2DAF">
      <w:pPr>
        <w:ind w:firstLine="709"/>
        <w:jc w:val="both"/>
      </w:pPr>
      <w:r w:rsidRPr="00390613">
        <w:t>1. </w:t>
      </w:r>
      <w:r>
        <w:t>Pakeisti</w:t>
      </w:r>
      <w:r w:rsidRPr="00390613">
        <w:t xml:space="preserve"> Socialinių išmokų teikimo asmenims, patiriantiems socialinę riziką, tvarkos aprašą</w:t>
      </w:r>
      <w:r>
        <w:t xml:space="preserve">, </w:t>
      </w:r>
      <w:r w:rsidRPr="00390613">
        <w:t xml:space="preserve"> </w:t>
      </w:r>
      <w:r>
        <w:t xml:space="preserve">patvirtintą </w:t>
      </w:r>
      <w:r w:rsidRPr="00390613">
        <w:t>Klaipėdos miesto savivaldybės tarybos 20</w:t>
      </w:r>
      <w:r>
        <w:t>18</w:t>
      </w:r>
      <w:r w:rsidRPr="00390613">
        <w:t xml:space="preserve"> m. </w:t>
      </w:r>
      <w:r>
        <w:t>rugsėjo 27</w:t>
      </w:r>
      <w:r w:rsidRPr="00390613">
        <w:t xml:space="preserve"> d. sprendim</w:t>
      </w:r>
      <w:r>
        <w:t>u</w:t>
      </w:r>
      <w:r w:rsidRPr="00390613">
        <w:t xml:space="preserve"> Nr. T2-2</w:t>
      </w:r>
      <w:r>
        <w:t>01</w:t>
      </w:r>
      <w:r w:rsidRPr="00390613">
        <w:t xml:space="preserve"> „Dėl Socialinių išmokų teikimo asmenims, </w:t>
      </w:r>
      <w:r w:rsidRPr="00DF1092">
        <w:rPr>
          <w:sz w:val="23"/>
          <w:szCs w:val="23"/>
        </w:rPr>
        <w:t>patiriantiems</w:t>
      </w:r>
      <w:r w:rsidRPr="00390613">
        <w:t xml:space="preserve"> socialinę riziką, tvarkos aprašo patvirtinimo“</w:t>
      </w:r>
      <w:r>
        <w:t>:</w:t>
      </w:r>
    </w:p>
    <w:p w:rsidR="008F2DAF" w:rsidRDefault="008F2DAF" w:rsidP="008F2DAF">
      <w:pPr>
        <w:tabs>
          <w:tab w:val="num" w:pos="1080"/>
        </w:tabs>
        <w:ind w:firstLine="720"/>
        <w:jc w:val="both"/>
      </w:pPr>
      <w:r>
        <w:t xml:space="preserve">1.1. </w:t>
      </w:r>
      <w:r w:rsidRPr="00451D62">
        <w:t xml:space="preserve">pakeisti </w:t>
      </w:r>
      <w:r>
        <w:t>4</w:t>
      </w:r>
      <w:r w:rsidRPr="00451D62">
        <w:t xml:space="preserve"> </w:t>
      </w:r>
      <w:r>
        <w:t>punktą</w:t>
      </w:r>
      <w:r w:rsidRPr="00451D62">
        <w:t xml:space="preserve"> ir jį išdėstyti taip:</w:t>
      </w:r>
    </w:p>
    <w:p w:rsidR="008F2DAF" w:rsidRDefault="008F2DAF" w:rsidP="008F2DAF">
      <w:pPr>
        <w:tabs>
          <w:tab w:val="num" w:pos="1080"/>
        </w:tabs>
        <w:ind w:firstLine="720"/>
        <w:jc w:val="both"/>
      </w:pPr>
      <w:r>
        <w:t>„</w:t>
      </w:r>
      <w:r w:rsidRPr="00011DF0">
        <w:t xml:space="preserve">4. Socialinės pašalpos ir (ar) išmokų vaikams dydis pinigais negali viršyti 50 procentų paskirtos socialinės pašalpos ir (ar) išmokų vaikams dydžio, </w:t>
      </w:r>
      <w:r w:rsidRPr="003C0AAC">
        <w:rPr>
          <w:b/>
        </w:rPr>
        <w:t>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r>
        <w:t>“;</w:t>
      </w:r>
    </w:p>
    <w:p w:rsidR="008F2DAF" w:rsidRDefault="008F2DAF" w:rsidP="008F2DAF">
      <w:pPr>
        <w:tabs>
          <w:tab w:val="num" w:pos="1080"/>
        </w:tabs>
        <w:ind w:firstLine="720"/>
        <w:jc w:val="both"/>
      </w:pPr>
      <w:r>
        <w:t xml:space="preserve">1.2. </w:t>
      </w:r>
      <w:r w:rsidRPr="00451D62">
        <w:t xml:space="preserve">pakeisti </w:t>
      </w:r>
      <w:r>
        <w:t>6</w:t>
      </w:r>
      <w:r w:rsidRPr="00451D62">
        <w:t xml:space="preserve"> </w:t>
      </w:r>
      <w:r>
        <w:t>punktą</w:t>
      </w:r>
      <w:r w:rsidRPr="00451D62">
        <w:t xml:space="preserve"> ir jį išdėstyti taip:</w:t>
      </w:r>
    </w:p>
    <w:p w:rsidR="008F2DAF" w:rsidRDefault="008F2DAF" w:rsidP="008F2DAF">
      <w:pPr>
        <w:ind w:firstLine="720"/>
        <w:jc w:val="both"/>
        <w:rPr>
          <w:color w:val="000000"/>
          <w:szCs w:val="24"/>
          <w:shd w:val="clear" w:color="auto" w:fill="FFFFFF"/>
        </w:rPr>
      </w:pPr>
      <w:r w:rsidRPr="00481013">
        <w:t>„</w:t>
      </w:r>
      <w:r w:rsidRPr="000E051B">
        <w:rPr>
          <w:szCs w:val="24"/>
        </w:rPr>
        <w:t>Socialinių išmokų, išskyrus kompensacijų, teikimo būdą, atsižvelgdama į Klaipėdos miesto savivaldybės administracijos (toliau – Savivaldybės administracija) Socialinių reikalų departamento Socialinės paramos skyriaus (toliau – Socialinės paramos skyrius) Socialinių išmokų poskyrio (toliau – Socialinių išmokų poskyris) specialistų surašytą buities ir gyvenimo sąlygų patikrinimo aktą</w:t>
      </w:r>
      <w:r w:rsidRPr="000E051B">
        <w:rPr>
          <w:b/>
          <w:szCs w:val="24"/>
        </w:rPr>
        <w:t xml:space="preserve"> </w:t>
      </w:r>
      <w:r w:rsidRPr="000E051B">
        <w:rPr>
          <w:szCs w:val="24"/>
        </w:rPr>
        <w:t>ir (ar) institucijų (BĮ Klaipėdos miesto šeimos ir vaiko gerovės centro (toliau – Šeimos ir vaiko gerovės centras), BĮ Klaipėdos miesto nakvynės namų (toliau – Nakvynės namai), psichologinės bei socialinės reabilitacijos įstaigų ar kitų socialines, sveikatos, švietimo paslaugas teikiančių įstaigų ir organizacijų,</w:t>
      </w:r>
      <w:r w:rsidRPr="000E051B">
        <w:rPr>
          <w:b/>
          <w:szCs w:val="24"/>
        </w:rPr>
        <w:t xml:space="preserve"> </w:t>
      </w:r>
      <w:r w:rsidRPr="000E051B">
        <w:rPr>
          <w:szCs w:val="24"/>
        </w:rPr>
        <w:t xml:space="preserve">kitų savivaldybių administracijų ir kt.), </w:t>
      </w:r>
      <w:r w:rsidRPr="000E051B">
        <w:rPr>
          <w:b/>
          <w:szCs w:val="24"/>
        </w:rPr>
        <w:t>ir (ar) bendruomenės atstovų</w:t>
      </w:r>
      <w:r w:rsidRPr="000E051B">
        <w:rPr>
          <w:szCs w:val="24"/>
        </w:rPr>
        <w:t xml:space="preserve"> pateiktą informaciją apie asmenis</w:t>
      </w:r>
      <w:r w:rsidRPr="000E051B">
        <w:rPr>
          <w:strike/>
          <w:szCs w:val="24"/>
        </w:rPr>
        <w:t>, patiriančius socialinę riziką,</w:t>
      </w:r>
      <w:r w:rsidRPr="000E051B">
        <w:rPr>
          <w:szCs w:val="24"/>
        </w:rPr>
        <w:t xml:space="preserve"> bei </w:t>
      </w:r>
      <w:r w:rsidRPr="000E051B">
        <w:rPr>
          <w:b/>
          <w:szCs w:val="24"/>
        </w:rPr>
        <w:t xml:space="preserve">atvejo vadybininko, koordinuojančio atvejo vadybos procesą, o kai atvejo vadyba netaikoma, - socialinio darbuotojo, dirbančio su asmenimis, patiriančiais socialinę riziką, </w:t>
      </w:r>
      <w:r w:rsidRPr="000E051B">
        <w:rPr>
          <w:szCs w:val="24"/>
        </w:rPr>
        <w:t xml:space="preserve">rekomendacijas dėl socialinių išmokų teikimo būdo (būdų), siūlo Savivaldybės administracijos direktoriaus sudaryta </w:t>
      </w:r>
      <w:r w:rsidRPr="000E051B">
        <w:rPr>
          <w:b/>
          <w:szCs w:val="24"/>
        </w:rPr>
        <w:t>P</w:t>
      </w:r>
      <w:r w:rsidRPr="000E051B">
        <w:rPr>
          <w:szCs w:val="24"/>
        </w:rPr>
        <w:t xml:space="preserve">aramos teikimo komisija </w:t>
      </w:r>
      <w:r w:rsidRPr="000E051B">
        <w:rPr>
          <w:b/>
          <w:szCs w:val="24"/>
        </w:rPr>
        <w:t>(toliau – Komisija)</w:t>
      </w:r>
      <w:r w:rsidRPr="000E051B">
        <w:rPr>
          <w:szCs w:val="24"/>
        </w:rPr>
        <w:t>.</w:t>
      </w:r>
      <w:r w:rsidRPr="000E051B">
        <w:rPr>
          <w:color w:val="000000"/>
          <w:szCs w:val="24"/>
          <w:shd w:val="clear" w:color="auto" w:fill="FFFFFF"/>
        </w:rPr>
        <w:t xml:space="preserve"> </w:t>
      </w:r>
      <w:r w:rsidRPr="000E051B">
        <w:rPr>
          <w:strike/>
          <w:color w:val="000000"/>
          <w:szCs w:val="24"/>
          <w:shd w:val="clear" w:color="auto" w:fill="FFFFFF"/>
        </w:rPr>
        <w:t>Paramos teikimo</w:t>
      </w:r>
      <w:r w:rsidRPr="000E051B">
        <w:rPr>
          <w:color w:val="000000"/>
          <w:szCs w:val="24"/>
          <w:shd w:val="clear" w:color="auto" w:fill="FFFFFF"/>
        </w:rPr>
        <w:t xml:space="preserve"> </w:t>
      </w:r>
    </w:p>
    <w:p w:rsidR="008F2DAF" w:rsidRPr="00481013" w:rsidRDefault="008F2DAF" w:rsidP="008F2DAF">
      <w:pPr>
        <w:ind w:firstLine="720"/>
        <w:jc w:val="both"/>
        <w:rPr>
          <w:color w:val="000000"/>
          <w:shd w:val="clear" w:color="auto" w:fill="FFFFFF"/>
        </w:rPr>
      </w:pPr>
      <w:r w:rsidRPr="000E051B">
        <w:rPr>
          <w:b/>
          <w:color w:val="000000"/>
          <w:szCs w:val="24"/>
          <w:shd w:val="clear" w:color="auto" w:fill="FFFFFF"/>
        </w:rPr>
        <w:t>K</w:t>
      </w:r>
      <w:r w:rsidRPr="000E051B">
        <w:rPr>
          <w:color w:val="000000"/>
          <w:szCs w:val="24"/>
          <w:shd w:val="clear" w:color="auto" w:fill="FFFFFF"/>
        </w:rPr>
        <w:t>omisijos darbo organizavimo tvarką, komisijos teises ir pareigas nustato Savivaldybės administracijos direktoriaus patvirtinti Paramos teikimo komisijos nuostatai</w:t>
      </w:r>
      <w:r w:rsidRPr="00481013">
        <w:rPr>
          <w:color w:val="000000"/>
          <w:shd w:val="clear" w:color="auto" w:fill="FFFFFF"/>
        </w:rPr>
        <w:t>“</w:t>
      </w:r>
      <w:r>
        <w:rPr>
          <w:color w:val="000000"/>
          <w:shd w:val="clear" w:color="auto" w:fill="FFFFFF"/>
        </w:rPr>
        <w:t>;</w:t>
      </w:r>
    </w:p>
    <w:p w:rsidR="008F2DAF" w:rsidRDefault="008F2DAF" w:rsidP="008F2DAF">
      <w:pPr>
        <w:tabs>
          <w:tab w:val="num" w:pos="1080"/>
        </w:tabs>
        <w:ind w:firstLine="720"/>
        <w:jc w:val="both"/>
      </w:pPr>
      <w:r>
        <w:t xml:space="preserve">1.3. </w:t>
      </w:r>
      <w:r w:rsidRPr="00451D62">
        <w:t xml:space="preserve">pakeisti </w:t>
      </w:r>
      <w:r>
        <w:t>7.3 papunktį</w:t>
      </w:r>
      <w:r w:rsidRPr="00451D62">
        <w:t xml:space="preserve"> ir jį išdėstyti taip:</w:t>
      </w:r>
    </w:p>
    <w:p w:rsidR="008F2DAF" w:rsidRDefault="008F2DAF" w:rsidP="008F2DAF">
      <w:pPr>
        <w:ind w:firstLine="709"/>
        <w:jc w:val="both"/>
      </w:pPr>
      <w:r>
        <w:t>„</w:t>
      </w:r>
      <w:r w:rsidRPr="000E051B">
        <w:rPr>
          <w:szCs w:val="24"/>
        </w:rPr>
        <w:t>7.3. parengia dokumentus (duomenis)</w:t>
      </w:r>
      <w:r w:rsidRPr="000E051B">
        <w:rPr>
          <w:szCs w:val="24"/>
          <w:lang w:eastAsia="en-US"/>
        </w:rPr>
        <w:t xml:space="preserve"> socialinės rizikos veiksniams ir aplinkybėms, dėl kurių asmenys patiria ar yra pavojus patirti jiems socialinę atskirtį (piktnaudžiavimas narkotinėmis, psichotropinėmis medžiagomis, alkoholiu; elgetavimas, valkatavimas, skurdas bei benamystė ir kt.), vertinti (buities ir gyvenimo sąlygoms patikrinti ar kt.), išskyrus atvejus, kai asmenys neturi nuolatinės faktinės gyvenamosios vietos ir (ar) gauna socialinės priežiūros paslaugas, psichologinės bei socialinės reabilitacijos paslaugas ar pan. </w:t>
      </w:r>
      <w:r w:rsidRPr="000E051B">
        <w:rPr>
          <w:b/>
          <w:szCs w:val="24"/>
          <w:lang w:eastAsia="en-US"/>
        </w:rPr>
        <w:t>arba taikoma atvejo vadyba</w:t>
      </w:r>
      <w:r>
        <w:t>“;</w:t>
      </w:r>
    </w:p>
    <w:p w:rsidR="007210B4" w:rsidRDefault="007210B4" w:rsidP="007210B4">
      <w:pPr>
        <w:ind w:firstLine="709"/>
        <w:jc w:val="both"/>
      </w:pPr>
      <w:r>
        <w:t>1.4. pakeisti 9 punktą ir jį išdėstyti taip:</w:t>
      </w:r>
    </w:p>
    <w:p w:rsidR="007210B4" w:rsidRDefault="007210B4" w:rsidP="008F2DAF">
      <w:pPr>
        <w:ind w:firstLine="709"/>
        <w:jc w:val="both"/>
      </w:pPr>
    </w:p>
    <w:p w:rsidR="007210B4" w:rsidRPr="007210B4" w:rsidRDefault="007210B4" w:rsidP="007210B4">
      <w:pPr>
        <w:ind w:firstLine="709"/>
        <w:jc w:val="both"/>
        <w:rPr>
          <w:bCs/>
          <w:szCs w:val="24"/>
        </w:rPr>
      </w:pPr>
      <w:r>
        <w:rPr>
          <w:szCs w:val="24"/>
        </w:rPr>
        <w:t>„</w:t>
      </w:r>
      <w:r w:rsidRPr="007210B4">
        <w:rPr>
          <w:szCs w:val="24"/>
        </w:rPr>
        <w:t xml:space="preserve">9. </w:t>
      </w:r>
      <w:r w:rsidRPr="007210B4">
        <w:rPr>
          <w:bCs/>
          <w:szCs w:val="24"/>
        </w:rPr>
        <w:t xml:space="preserve">Keičiant socialinių išmokų, išskyrus </w:t>
      </w:r>
      <w:r w:rsidRPr="007210B4">
        <w:rPr>
          <w:szCs w:val="24"/>
        </w:rPr>
        <w:t>Tvarkos aprašo 5.1 papunktyje nurodytus atvejus</w:t>
      </w:r>
      <w:r w:rsidRPr="007210B4">
        <w:rPr>
          <w:bCs/>
          <w:szCs w:val="24"/>
        </w:rPr>
        <w:t>, teikimo formą ir (ar) būdą pagal asmens prašymą ar gavus iš institucijos informaciją, taikoma šio Tvarkos aprašo 7 punkte nustatyta tvarka.</w:t>
      </w:r>
    </w:p>
    <w:p w:rsidR="007210B4" w:rsidRPr="00061020" w:rsidRDefault="007210B4" w:rsidP="007210B4">
      <w:pPr>
        <w:ind w:firstLine="709"/>
        <w:jc w:val="both"/>
        <w:rPr>
          <w:b/>
          <w:bCs/>
        </w:rPr>
      </w:pPr>
      <w:r w:rsidRPr="00061020">
        <w:rPr>
          <w:bCs/>
          <w:strike/>
        </w:rPr>
        <w:t>Nustačius, kad asmuo nepatiria socialinės rizikos, šio</w:t>
      </w:r>
      <w:r w:rsidRPr="00061020">
        <w:rPr>
          <w:bCs/>
        </w:rPr>
        <w:t xml:space="preserve"> Tvarkos aprašo nuostatos dėl socialinių išmokų </w:t>
      </w:r>
      <w:r>
        <w:rPr>
          <w:b/>
          <w:bCs/>
        </w:rPr>
        <w:t xml:space="preserve">teikimo </w:t>
      </w:r>
      <w:r w:rsidRPr="00061020">
        <w:rPr>
          <w:bCs/>
        </w:rPr>
        <w:t xml:space="preserve">nebetaikomos </w:t>
      </w:r>
      <w:r w:rsidRPr="00061020">
        <w:rPr>
          <w:bCs/>
          <w:strike/>
        </w:rPr>
        <w:t>nuo kito mėnesio pirmos dienos po informacijos gavimo ir (ar) socialinės rizikos veiksnių ir aplinkybių vertinimo.</w:t>
      </w:r>
      <w:r w:rsidRPr="00061020">
        <w:rPr>
          <w:bCs/>
        </w:rPr>
        <w:t xml:space="preserve"> </w:t>
      </w:r>
      <w:r w:rsidRPr="00061020">
        <w:rPr>
          <w:b/>
          <w:bCs/>
        </w:rPr>
        <w:t>nustačius ir (ar) gavus  informacijos, kad asmuo nepatiria socialinės rizikos</w:t>
      </w:r>
      <w:r>
        <w:rPr>
          <w:b/>
          <w:bCs/>
        </w:rPr>
        <w:t>.“;</w:t>
      </w:r>
    </w:p>
    <w:p w:rsidR="008F2DAF" w:rsidRDefault="008F2DAF" w:rsidP="008F2DAF">
      <w:pPr>
        <w:tabs>
          <w:tab w:val="num" w:pos="1080"/>
        </w:tabs>
        <w:ind w:firstLine="720"/>
        <w:jc w:val="both"/>
      </w:pPr>
      <w:r>
        <w:t>1.</w:t>
      </w:r>
      <w:r w:rsidR="007210B4">
        <w:t>5</w:t>
      </w:r>
      <w:r>
        <w:t xml:space="preserve">. </w:t>
      </w:r>
      <w:r w:rsidRPr="00451D62">
        <w:t xml:space="preserve">pakeisti </w:t>
      </w:r>
      <w:r>
        <w:t>10 punktą</w:t>
      </w:r>
      <w:r w:rsidRPr="00451D62">
        <w:t xml:space="preserve"> ir jį išdėstyti taip:</w:t>
      </w:r>
    </w:p>
    <w:p w:rsidR="008F2DAF" w:rsidRPr="00481013" w:rsidRDefault="008F2DAF" w:rsidP="008F2DAF">
      <w:pPr>
        <w:tabs>
          <w:tab w:val="left" w:pos="0"/>
        </w:tabs>
        <w:ind w:firstLine="709"/>
        <w:jc w:val="both"/>
      </w:pPr>
      <w:r>
        <w:t>„</w:t>
      </w:r>
      <w:r w:rsidRPr="0006260A">
        <w:t xml:space="preserve">10. </w:t>
      </w:r>
      <w:r w:rsidRPr="000E051B">
        <w:rPr>
          <w:szCs w:val="24"/>
          <w:lang w:eastAsia="en-US"/>
        </w:rPr>
        <w:t xml:space="preserve">Sprendimą (įsakymą) dėl išmokų vaikams, socialinės pašalpos ir kompensacijų teikimo asmenims, patiriantiems socialinę riziką, būdo (būdų) priima Savivaldybės administracijos direktorius arba jo įgaliotas asmuo. Priimant sprendimą (įsakymą) dėl išmokų vaikams ir socialinės pašalpos teikimo asmenims, patiriantiems socialinę riziką, būdo (būdų) atsižvelgiama į </w:t>
      </w:r>
      <w:r w:rsidRPr="000E051B">
        <w:rPr>
          <w:strike/>
          <w:szCs w:val="24"/>
          <w:lang w:eastAsia="en-US"/>
        </w:rPr>
        <w:t>paramos teikimo</w:t>
      </w:r>
      <w:r w:rsidRPr="000E051B">
        <w:rPr>
          <w:szCs w:val="24"/>
          <w:lang w:eastAsia="en-US"/>
        </w:rPr>
        <w:t xml:space="preserve"> </w:t>
      </w:r>
      <w:r w:rsidRPr="000E051B">
        <w:rPr>
          <w:b/>
          <w:szCs w:val="24"/>
          <w:lang w:eastAsia="en-US"/>
        </w:rPr>
        <w:t>K</w:t>
      </w:r>
      <w:r w:rsidRPr="000E051B">
        <w:rPr>
          <w:szCs w:val="24"/>
          <w:lang w:eastAsia="en-US"/>
        </w:rPr>
        <w:t>omisijos siūlymą</w:t>
      </w:r>
      <w:r>
        <w:t>.“.</w:t>
      </w:r>
    </w:p>
    <w:p w:rsidR="008F2DAF" w:rsidRDefault="008F2DAF" w:rsidP="008F2DAF">
      <w:pPr>
        <w:ind w:firstLine="709"/>
        <w:jc w:val="both"/>
        <w:rPr>
          <w:color w:val="000000"/>
        </w:rPr>
      </w:pPr>
      <w:r>
        <w:rPr>
          <w:color w:val="000000"/>
        </w:rPr>
        <w:t>2</w:t>
      </w:r>
      <w:r w:rsidRPr="00390613">
        <w:rPr>
          <w:color w:val="000000"/>
        </w:rPr>
        <w:t>. Skelbti šį sprendimą Teisės aktų registre ir Klaipėdos miesto savivaldybės interneto svetainėje.</w:t>
      </w:r>
    </w:p>
    <w:p w:rsidR="008F2DAF" w:rsidRDefault="008F2DAF" w:rsidP="008F2DAF">
      <w:pPr>
        <w:jc w:val="both"/>
      </w:pPr>
    </w:p>
    <w:p w:rsidR="008F2DAF" w:rsidRDefault="008F2DAF" w:rsidP="008F2DAF">
      <w:pPr>
        <w:jc w:val="both"/>
      </w:pPr>
    </w:p>
    <w:tbl>
      <w:tblPr>
        <w:tblW w:w="0" w:type="auto"/>
        <w:tblLook w:val="04A0" w:firstRow="1" w:lastRow="0" w:firstColumn="1" w:lastColumn="0" w:noHBand="0" w:noVBand="1"/>
      </w:tblPr>
      <w:tblGrid>
        <w:gridCol w:w="6493"/>
        <w:gridCol w:w="3146"/>
      </w:tblGrid>
      <w:tr w:rsidR="008F2DAF" w:rsidTr="00FB1516">
        <w:tc>
          <w:tcPr>
            <w:tcW w:w="6629" w:type="dxa"/>
            <w:shd w:val="clear" w:color="auto" w:fill="auto"/>
          </w:tcPr>
          <w:p w:rsidR="008F2DAF" w:rsidRDefault="008F2DAF" w:rsidP="00FB1516">
            <w:r w:rsidRPr="00D50F7E">
              <w:t xml:space="preserve">Savivaldybės meras </w:t>
            </w:r>
          </w:p>
        </w:tc>
        <w:tc>
          <w:tcPr>
            <w:tcW w:w="3225" w:type="dxa"/>
            <w:shd w:val="clear" w:color="auto" w:fill="auto"/>
          </w:tcPr>
          <w:p w:rsidR="008F2DAF" w:rsidRDefault="008F2DAF" w:rsidP="00FB1516">
            <w:pPr>
              <w:jc w:val="right"/>
            </w:pPr>
          </w:p>
        </w:tc>
      </w:tr>
    </w:tbl>
    <w:p w:rsidR="008F2DAF" w:rsidRDefault="008F2DAF" w:rsidP="008F2DAF">
      <w:pPr>
        <w:jc w:val="both"/>
      </w:pPr>
    </w:p>
    <w:p w:rsidR="008F2DAF" w:rsidRPr="00D50F7E" w:rsidRDefault="008F2DAF" w:rsidP="008F2DAF">
      <w:pPr>
        <w:jc w:val="both"/>
      </w:pPr>
    </w:p>
    <w:tbl>
      <w:tblPr>
        <w:tblW w:w="0" w:type="auto"/>
        <w:tblLook w:val="04A0" w:firstRow="1" w:lastRow="0" w:firstColumn="1" w:lastColumn="0" w:noHBand="0" w:noVBand="1"/>
      </w:tblPr>
      <w:tblGrid>
        <w:gridCol w:w="6480"/>
        <w:gridCol w:w="3159"/>
      </w:tblGrid>
      <w:tr w:rsidR="008F2DAF" w:rsidTr="00FB1516">
        <w:tc>
          <w:tcPr>
            <w:tcW w:w="6629" w:type="dxa"/>
            <w:shd w:val="clear" w:color="auto" w:fill="auto"/>
          </w:tcPr>
          <w:p w:rsidR="008F2DAF" w:rsidRDefault="008F2DAF" w:rsidP="00FB1516">
            <w:r>
              <w:t>Teikėjas</w:t>
            </w:r>
            <w:r w:rsidRPr="00D50F7E">
              <w:t xml:space="preserve"> – </w:t>
            </w:r>
            <w:r w:rsidRPr="00390613">
              <w:t>Savivaldybės administracijos direktorius</w:t>
            </w:r>
          </w:p>
        </w:tc>
        <w:tc>
          <w:tcPr>
            <w:tcW w:w="3225" w:type="dxa"/>
            <w:shd w:val="clear" w:color="auto" w:fill="auto"/>
          </w:tcPr>
          <w:p w:rsidR="008F2DAF" w:rsidRDefault="008F2DAF" w:rsidP="00FB1516">
            <w:pPr>
              <w:jc w:val="right"/>
            </w:pPr>
            <w:r>
              <w:t>Gintaras Neniškis</w:t>
            </w:r>
          </w:p>
        </w:tc>
      </w:tr>
    </w:tbl>
    <w:p w:rsidR="008F2DAF" w:rsidRDefault="008F2DAF" w:rsidP="008F2DAF">
      <w:pPr>
        <w:tabs>
          <w:tab w:val="left" w:pos="7560"/>
        </w:tabs>
        <w:jc w:val="both"/>
      </w:pPr>
    </w:p>
    <w:p w:rsidR="008F2DAF" w:rsidRDefault="008F2DAF" w:rsidP="008F2DAF">
      <w:pPr>
        <w:tabs>
          <w:tab w:val="left" w:pos="7560"/>
        </w:tabs>
        <w:jc w:val="both"/>
      </w:pPr>
    </w:p>
    <w:p w:rsidR="008F2DAF" w:rsidRDefault="008F2DAF" w:rsidP="008F2DAF">
      <w:pPr>
        <w:tabs>
          <w:tab w:val="left" w:pos="7560"/>
        </w:tabs>
        <w:jc w:val="both"/>
      </w:pPr>
    </w:p>
    <w:p w:rsidR="008F2DAF" w:rsidRDefault="008F2DAF" w:rsidP="008F2DAF">
      <w:pPr>
        <w:tabs>
          <w:tab w:val="left" w:pos="7560"/>
        </w:tabs>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8F2DAF" w:rsidRDefault="008F2DAF" w:rsidP="008F2DAF">
      <w:pPr>
        <w:jc w:val="both"/>
      </w:pPr>
    </w:p>
    <w:p w:rsidR="000E051B" w:rsidRPr="00DF1092" w:rsidRDefault="000E051B" w:rsidP="00887B30">
      <w:pPr>
        <w:ind w:right="-82"/>
        <w:jc w:val="both"/>
        <w:rPr>
          <w:sz w:val="23"/>
          <w:szCs w:val="23"/>
          <w:lang w:eastAsia="en-US"/>
        </w:rPr>
      </w:pPr>
    </w:p>
    <w:sectPr w:rsidR="000E051B" w:rsidRPr="00DF1092" w:rsidSect="00594AF7">
      <w:headerReference w:type="default" r:id="rId8"/>
      <w:pgSz w:w="11907" w:h="16839" w:code="9"/>
      <w:pgMar w:top="-851" w:right="567" w:bottom="567"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909" w:rsidRDefault="00AA1909" w:rsidP="00F41647">
      <w:r>
        <w:separator/>
      </w:r>
    </w:p>
  </w:endnote>
  <w:endnote w:type="continuationSeparator" w:id="0">
    <w:p w:rsidR="00AA1909" w:rsidRDefault="00AA190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909" w:rsidRDefault="00AA1909" w:rsidP="00F41647">
      <w:r>
        <w:separator/>
      </w:r>
    </w:p>
  </w:footnote>
  <w:footnote w:type="continuationSeparator" w:id="0">
    <w:p w:rsidR="00AA1909" w:rsidRDefault="00AA1909"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E67" w:rsidRDefault="00074E67">
    <w:pPr>
      <w:pStyle w:val="Antrats"/>
      <w:jc w:val="center"/>
    </w:pPr>
  </w:p>
  <w:p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88F7FE3"/>
    <w:multiLevelType w:val="hybridMultilevel"/>
    <w:tmpl w:val="D8C21896"/>
    <w:lvl w:ilvl="0" w:tplc="3508F49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00F9"/>
    <w:rsid w:val="00052B41"/>
    <w:rsid w:val="00074E67"/>
    <w:rsid w:val="0008101F"/>
    <w:rsid w:val="00087C68"/>
    <w:rsid w:val="000944BF"/>
    <w:rsid w:val="000A48B3"/>
    <w:rsid w:val="000E051B"/>
    <w:rsid w:val="000E6C34"/>
    <w:rsid w:val="001414FD"/>
    <w:rsid w:val="001444C8"/>
    <w:rsid w:val="00156AC8"/>
    <w:rsid w:val="00163473"/>
    <w:rsid w:val="00165393"/>
    <w:rsid w:val="001909AF"/>
    <w:rsid w:val="001A17EE"/>
    <w:rsid w:val="001B01B1"/>
    <w:rsid w:val="001D1AE7"/>
    <w:rsid w:val="001F6E5B"/>
    <w:rsid w:val="00226763"/>
    <w:rsid w:val="00237B69"/>
    <w:rsid w:val="00242B88"/>
    <w:rsid w:val="00246551"/>
    <w:rsid w:val="002610CB"/>
    <w:rsid w:val="00263AFB"/>
    <w:rsid w:val="00265941"/>
    <w:rsid w:val="00277AC3"/>
    <w:rsid w:val="00291226"/>
    <w:rsid w:val="002929CF"/>
    <w:rsid w:val="002B5CD4"/>
    <w:rsid w:val="002C3362"/>
    <w:rsid w:val="002C3B97"/>
    <w:rsid w:val="002C6615"/>
    <w:rsid w:val="002D72A0"/>
    <w:rsid w:val="002E0D05"/>
    <w:rsid w:val="00324750"/>
    <w:rsid w:val="00347F54"/>
    <w:rsid w:val="00366E39"/>
    <w:rsid w:val="00384543"/>
    <w:rsid w:val="003A3546"/>
    <w:rsid w:val="003B3127"/>
    <w:rsid w:val="003B36B8"/>
    <w:rsid w:val="003C09F9"/>
    <w:rsid w:val="003E5D65"/>
    <w:rsid w:val="003E603A"/>
    <w:rsid w:val="003F65AF"/>
    <w:rsid w:val="00404C6B"/>
    <w:rsid w:val="00405B54"/>
    <w:rsid w:val="00430973"/>
    <w:rsid w:val="00433CCC"/>
    <w:rsid w:val="004545AD"/>
    <w:rsid w:val="00472954"/>
    <w:rsid w:val="004D1BDE"/>
    <w:rsid w:val="004E607F"/>
    <w:rsid w:val="00580BAF"/>
    <w:rsid w:val="00594AF7"/>
    <w:rsid w:val="005A777C"/>
    <w:rsid w:val="005C29DF"/>
    <w:rsid w:val="005C5D57"/>
    <w:rsid w:val="00601719"/>
    <w:rsid w:val="00606132"/>
    <w:rsid w:val="006254EA"/>
    <w:rsid w:val="00647ABE"/>
    <w:rsid w:val="006534F5"/>
    <w:rsid w:val="006C7469"/>
    <w:rsid w:val="006E106A"/>
    <w:rsid w:val="006F416F"/>
    <w:rsid w:val="006F4715"/>
    <w:rsid w:val="007004F0"/>
    <w:rsid w:val="0070711F"/>
    <w:rsid w:val="00710820"/>
    <w:rsid w:val="00713BC8"/>
    <w:rsid w:val="007210B4"/>
    <w:rsid w:val="0074466E"/>
    <w:rsid w:val="00747F5C"/>
    <w:rsid w:val="007775F7"/>
    <w:rsid w:val="007810D9"/>
    <w:rsid w:val="007B03B8"/>
    <w:rsid w:val="007C4AB0"/>
    <w:rsid w:val="007F3087"/>
    <w:rsid w:val="007F6345"/>
    <w:rsid w:val="00801E4F"/>
    <w:rsid w:val="0083382A"/>
    <w:rsid w:val="00840A62"/>
    <w:rsid w:val="008623E9"/>
    <w:rsid w:val="00864F6F"/>
    <w:rsid w:val="0086540E"/>
    <w:rsid w:val="0088131C"/>
    <w:rsid w:val="00887B30"/>
    <w:rsid w:val="008C6BDA"/>
    <w:rsid w:val="008D69DD"/>
    <w:rsid w:val="008F1DA5"/>
    <w:rsid w:val="008F2DAF"/>
    <w:rsid w:val="008F665C"/>
    <w:rsid w:val="009277CC"/>
    <w:rsid w:val="00932DDD"/>
    <w:rsid w:val="00956F18"/>
    <w:rsid w:val="00976AB9"/>
    <w:rsid w:val="00995B05"/>
    <w:rsid w:val="00997FCF"/>
    <w:rsid w:val="009A4237"/>
    <w:rsid w:val="009B0879"/>
    <w:rsid w:val="009F193A"/>
    <w:rsid w:val="00A233FE"/>
    <w:rsid w:val="00A30890"/>
    <w:rsid w:val="00A3260E"/>
    <w:rsid w:val="00A36CFA"/>
    <w:rsid w:val="00A44DC7"/>
    <w:rsid w:val="00A56070"/>
    <w:rsid w:val="00A773D1"/>
    <w:rsid w:val="00A8670A"/>
    <w:rsid w:val="00A92C29"/>
    <w:rsid w:val="00A9592B"/>
    <w:rsid w:val="00AA1909"/>
    <w:rsid w:val="00AA5DFD"/>
    <w:rsid w:val="00AD2ED9"/>
    <w:rsid w:val="00AD2EE1"/>
    <w:rsid w:val="00B10433"/>
    <w:rsid w:val="00B347AE"/>
    <w:rsid w:val="00B40258"/>
    <w:rsid w:val="00B66CD1"/>
    <w:rsid w:val="00B7320C"/>
    <w:rsid w:val="00B92BCD"/>
    <w:rsid w:val="00BA64BE"/>
    <w:rsid w:val="00BA6CA6"/>
    <w:rsid w:val="00BB07E2"/>
    <w:rsid w:val="00BF4733"/>
    <w:rsid w:val="00C4624B"/>
    <w:rsid w:val="00C659CB"/>
    <w:rsid w:val="00C70A51"/>
    <w:rsid w:val="00C73DF4"/>
    <w:rsid w:val="00CA7B58"/>
    <w:rsid w:val="00CB3E22"/>
    <w:rsid w:val="00CC36B8"/>
    <w:rsid w:val="00CF4742"/>
    <w:rsid w:val="00D2166F"/>
    <w:rsid w:val="00D32FD9"/>
    <w:rsid w:val="00D37FE8"/>
    <w:rsid w:val="00D81831"/>
    <w:rsid w:val="00DB0811"/>
    <w:rsid w:val="00DC30D5"/>
    <w:rsid w:val="00DE0BFB"/>
    <w:rsid w:val="00DE7FB8"/>
    <w:rsid w:val="00DF1092"/>
    <w:rsid w:val="00E23A6F"/>
    <w:rsid w:val="00E37B92"/>
    <w:rsid w:val="00E44D60"/>
    <w:rsid w:val="00E51915"/>
    <w:rsid w:val="00E65B25"/>
    <w:rsid w:val="00E96582"/>
    <w:rsid w:val="00EA65AF"/>
    <w:rsid w:val="00EC10BA"/>
    <w:rsid w:val="00ED1DA5"/>
    <w:rsid w:val="00ED3397"/>
    <w:rsid w:val="00EE335D"/>
    <w:rsid w:val="00EF755F"/>
    <w:rsid w:val="00F059B1"/>
    <w:rsid w:val="00F108FD"/>
    <w:rsid w:val="00F41647"/>
    <w:rsid w:val="00F4534F"/>
    <w:rsid w:val="00F60107"/>
    <w:rsid w:val="00F675D2"/>
    <w:rsid w:val="00F677E3"/>
    <w:rsid w:val="00F71567"/>
    <w:rsid w:val="00F75DB5"/>
    <w:rsid w:val="00FB0431"/>
    <w:rsid w:val="00FB263D"/>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54C13D52"/>
  <w15:docId w15:val="{391A8D64-EB59-4791-9669-E7E45CA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numbering" w:customStyle="1" w:styleId="Sraonra1">
    <w:name w:val="Sąrašo nėra1"/>
    <w:next w:val="Sraonra"/>
    <w:semiHidden/>
    <w:rsid w:val="00995B05"/>
  </w:style>
  <w:style w:type="table" w:customStyle="1" w:styleId="Lentelstinklelis1">
    <w:name w:val="Lentelės tinklelis1"/>
    <w:basedOn w:val="prastojilentel"/>
    <w:next w:val="Lentelstinklelis"/>
    <w:rsid w:val="0099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995B05"/>
    <w:pPr>
      <w:spacing w:after="120" w:line="480" w:lineRule="auto"/>
      <w:ind w:left="283"/>
    </w:pPr>
    <w:rPr>
      <w:sz w:val="20"/>
      <w:lang w:eastAsia="en-US"/>
    </w:rPr>
  </w:style>
  <w:style w:type="character" w:customStyle="1" w:styleId="Pagrindiniotekstotrauka2Diagrama">
    <w:name w:val="Pagrindinio teksto įtrauka 2 Diagrama"/>
    <w:basedOn w:val="Numatytasispastraiposriftas"/>
    <w:link w:val="Pagrindiniotekstotrauka2"/>
    <w:rsid w:val="00995B05"/>
    <w:rPr>
      <w:lang w:eastAsia="en-US"/>
    </w:rPr>
  </w:style>
  <w:style w:type="paragraph" w:styleId="Pagrindiniotekstotrauka3">
    <w:name w:val="Body Text Indent 3"/>
    <w:basedOn w:val="prastasis"/>
    <w:link w:val="Pagrindiniotekstotrauka3Diagrama"/>
    <w:rsid w:val="00995B05"/>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995B05"/>
    <w:rPr>
      <w:sz w:val="16"/>
      <w:szCs w:val="16"/>
      <w:lang w:eastAsia="en-US"/>
    </w:rPr>
  </w:style>
  <w:style w:type="table" w:customStyle="1" w:styleId="Lentelstinklelis2">
    <w:name w:val="Lentelės tinklelis2"/>
    <w:basedOn w:val="prastojilentel"/>
    <w:next w:val="Lentelstinklelis"/>
    <w:rsid w:val="00165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E0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7835">
      <w:bodyDiv w:val="1"/>
      <w:marLeft w:val="0"/>
      <w:marRight w:val="0"/>
      <w:marTop w:val="0"/>
      <w:marBottom w:val="0"/>
      <w:divBdr>
        <w:top w:val="none" w:sz="0" w:space="0" w:color="auto"/>
        <w:left w:val="none" w:sz="0" w:space="0" w:color="auto"/>
        <w:bottom w:val="none" w:sz="0" w:space="0" w:color="auto"/>
        <w:right w:val="none" w:sz="0" w:space="0" w:color="auto"/>
      </w:divBdr>
      <w:divsChild>
        <w:div w:id="2045278777">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49194372">
      <w:bodyDiv w:val="1"/>
      <w:marLeft w:val="0"/>
      <w:marRight w:val="0"/>
      <w:marTop w:val="0"/>
      <w:marBottom w:val="0"/>
      <w:divBdr>
        <w:top w:val="none" w:sz="0" w:space="0" w:color="auto"/>
        <w:left w:val="none" w:sz="0" w:space="0" w:color="auto"/>
        <w:bottom w:val="none" w:sz="0" w:space="0" w:color="auto"/>
        <w:right w:val="none" w:sz="0" w:space="0" w:color="auto"/>
      </w:divBdr>
      <w:divsChild>
        <w:div w:id="1709600403">
          <w:marLeft w:val="0"/>
          <w:marRight w:val="0"/>
          <w:marTop w:val="0"/>
          <w:marBottom w:val="0"/>
          <w:divBdr>
            <w:top w:val="none" w:sz="0" w:space="0" w:color="auto"/>
            <w:left w:val="none" w:sz="0" w:space="0" w:color="auto"/>
            <w:bottom w:val="none" w:sz="0" w:space="0" w:color="auto"/>
            <w:right w:val="none" w:sz="0" w:space="0" w:color="auto"/>
          </w:divBdr>
        </w:div>
      </w:divsChild>
    </w:div>
    <w:div w:id="778649521">
      <w:bodyDiv w:val="1"/>
      <w:marLeft w:val="0"/>
      <w:marRight w:val="0"/>
      <w:marTop w:val="0"/>
      <w:marBottom w:val="0"/>
      <w:divBdr>
        <w:top w:val="none" w:sz="0" w:space="0" w:color="auto"/>
        <w:left w:val="none" w:sz="0" w:space="0" w:color="auto"/>
        <w:bottom w:val="none" w:sz="0" w:space="0" w:color="auto"/>
        <w:right w:val="none" w:sz="0" w:space="0" w:color="auto"/>
      </w:divBdr>
      <w:divsChild>
        <w:div w:id="132984139">
          <w:marLeft w:val="0"/>
          <w:marRight w:val="0"/>
          <w:marTop w:val="0"/>
          <w:marBottom w:val="0"/>
          <w:divBdr>
            <w:top w:val="none" w:sz="0" w:space="0" w:color="auto"/>
            <w:left w:val="none" w:sz="0" w:space="0" w:color="auto"/>
            <w:bottom w:val="none" w:sz="0" w:space="0" w:color="auto"/>
            <w:right w:val="none" w:sz="0" w:space="0" w:color="auto"/>
          </w:divBdr>
          <w:divsChild>
            <w:div w:id="558635503">
              <w:marLeft w:val="0"/>
              <w:marRight w:val="0"/>
              <w:marTop w:val="0"/>
              <w:marBottom w:val="0"/>
              <w:divBdr>
                <w:top w:val="none" w:sz="0" w:space="0" w:color="auto"/>
                <w:left w:val="none" w:sz="0" w:space="0" w:color="auto"/>
                <w:bottom w:val="none" w:sz="0" w:space="0" w:color="auto"/>
                <w:right w:val="none" w:sz="0" w:space="0" w:color="auto"/>
              </w:divBdr>
              <w:divsChild>
                <w:div w:id="469787446">
                  <w:marLeft w:val="0"/>
                  <w:marRight w:val="0"/>
                  <w:marTop w:val="0"/>
                  <w:marBottom w:val="0"/>
                  <w:divBdr>
                    <w:top w:val="none" w:sz="0" w:space="0" w:color="auto"/>
                    <w:left w:val="none" w:sz="0" w:space="0" w:color="auto"/>
                    <w:bottom w:val="none" w:sz="0" w:space="0" w:color="auto"/>
                    <w:right w:val="none" w:sz="0" w:space="0" w:color="auto"/>
                  </w:divBdr>
                  <w:divsChild>
                    <w:div w:id="839849415">
                      <w:marLeft w:val="0"/>
                      <w:marRight w:val="0"/>
                      <w:marTop w:val="0"/>
                      <w:marBottom w:val="0"/>
                      <w:divBdr>
                        <w:top w:val="none" w:sz="0" w:space="0" w:color="auto"/>
                        <w:left w:val="none" w:sz="0" w:space="0" w:color="auto"/>
                        <w:bottom w:val="none" w:sz="0" w:space="0" w:color="auto"/>
                        <w:right w:val="none" w:sz="0" w:space="0" w:color="auto"/>
                      </w:divBdr>
                      <w:divsChild>
                        <w:div w:id="1986079762">
                          <w:marLeft w:val="0"/>
                          <w:marRight w:val="0"/>
                          <w:marTop w:val="0"/>
                          <w:marBottom w:val="0"/>
                          <w:divBdr>
                            <w:top w:val="none" w:sz="0" w:space="0" w:color="auto"/>
                            <w:left w:val="none" w:sz="0" w:space="0" w:color="auto"/>
                            <w:bottom w:val="none" w:sz="0" w:space="0" w:color="auto"/>
                            <w:right w:val="none" w:sz="0" w:space="0" w:color="auto"/>
                          </w:divBdr>
                        </w:div>
                        <w:div w:id="900095612">
                          <w:marLeft w:val="0"/>
                          <w:marRight w:val="0"/>
                          <w:marTop w:val="0"/>
                          <w:marBottom w:val="0"/>
                          <w:divBdr>
                            <w:top w:val="none" w:sz="0" w:space="0" w:color="auto"/>
                            <w:left w:val="none" w:sz="0" w:space="0" w:color="auto"/>
                            <w:bottom w:val="none" w:sz="0" w:space="0" w:color="auto"/>
                            <w:right w:val="none" w:sz="0" w:space="0" w:color="auto"/>
                          </w:divBdr>
                        </w:div>
                        <w:div w:id="1305084741">
                          <w:marLeft w:val="0"/>
                          <w:marRight w:val="0"/>
                          <w:marTop w:val="0"/>
                          <w:marBottom w:val="0"/>
                          <w:divBdr>
                            <w:top w:val="none" w:sz="0" w:space="0" w:color="auto"/>
                            <w:left w:val="none" w:sz="0" w:space="0" w:color="auto"/>
                            <w:bottom w:val="none" w:sz="0" w:space="0" w:color="auto"/>
                            <w:right w:val="none" w:sz="0" w:space="0" w:color="auto"/>
                          </w:divBdr>
                        </w:div>
                        <w:div w:id="1767965454">
                          <w:marLeft w:val="0"/>
                          <w:marRight w:val="0"/>
                          <w:marTop w:val="0"/>
                          <w:marBottom w:val="0"/>
                          <w:divBdr>
                            <w:top w:val="none" w:sz="0" w:space="0" w:color="auto"/>
                            <w:left w:val="none" w:sz="0" w:space="0" w:color="auto"/>
                            <w:bottom w:val="none" w:sz="0" w:space="0" w:color="auto"/>
                            <w:right w:val="none" w:sz="0" w:space="0" w:color="auto"/>
                          </w:divBdr>
                        </w:div>
                        <w:div w:id="1084181712">
                          <w:marLeft w:val="0"/>
                          <w:marRight w:val="0"/>
                          <w:marTop w:val="0"/>
                          <w:marBottom w:val="0"/>
                          <w:divBdr>
                            <w:top w:val="none" w:sz="0" w:space="0" w:color="auto"/>
                            <w:left w:val="none" w:sz="0" w:space="0" w:color="auto"/>
                            <w:bottom w:val="none" w:sz="0" w:space="0" w:color="auto"/>
                            <w:right w:val="none" w:sz="0" w:space="0" w:color="auto"/>
                          </w:divBdr>
                        </w:div>
                        <w:div w:id="1665668824">
                          <w:marLeft w:val="0"/>
                          <w:marRight w:val="0"/>
                          <w:marTop w:val="0"/>
                          <w:marBottom w:val="0"/>
                          <w:divBdr>
                            <w:top w:val="none" w:sz="0" w:space="0" w:color="auto"/>
                            <w:left w:val="none" w:sz="0" w:space="0" w:color="auto"/>
                            <w:bottom w:val="none" w:sz="0" w:space="0" w:color="auto"/>
                            <w:right w:val="none" w:sz="0" w:space="0" w:color="auto"/>
                          </w:divBdr>
                        </w:div>
                        <w:div w:id="1734549756">
                          <w:marLeft w:val="0"/>
                          <w:marRight w:val="0"/>
                          <w:marTop w:val="0"/>
                          <w:marBottom w:val="0"/>
                          <w:divBdr>
                            <w:top w:val="none" w:sz="0" w:space="0" w:color="auto"/>
                            <w:left w:val="none" w:sz="0" w:space="0" w:color="auto"/>
                            <w:bottom w:val="none" w:sz="0" w:space="0" w:color="auto"/>
                            <w:right w:val="none" w:sz="0" w:space="0" w:color="auto"/>
                          </w:divBdr>
                        </w:div>
                        <w:div w:id="1718821928">
                          <w:marLeft w:val="0"/>
                          <w:marRight w:val="0"/>
                          <w:marTop w:val="0"/>
                          <w:marBottom w:val="0"/>
                          <w:divBdr>
                            <w:top w:val="none" w:sz="0" w:space="0" w:color="auto"/>
                            <w:left w:val="none" w:sz="0" w:space="0" w:color="auto"/>
                            <w:bottom w:val="none" w:sz="0" w:space="0" w:color="auto"/>
                            <w:right w:val="none" w:sz="0" w:space="0" w:color="auto"/>
                          </w:divBdr>
                        </w:div>
                      </w:divsChild>
                    </w:div>
                    <w:div w:id="472480472">
                      <w:marLeft w:val="0"/>
                      <w:marRight w:val="0"/>
                      <w:marTop w:val="0"/>
                      <w:marBottom w:val="0"/>
                      <w:divBdr>
                        <w:top w:val="none" w:sz="0" w:space="0" w:color="auto"/>
                        <w:left w:val="none" w:sz="0" w:space="0" w:color="auto"/>
                        <w:bottom w:val="none" w:sz="0" w:space="0" w:color="auto"/>
                        <w:right w:val="none" w:sz="0" w:space="0" w:color="auto"/>
                      </w:divBdr>
                      <w:divsChild>
                        <w:div w:id="140850731">
                          <w:marLeft w:val="0"/>
                          <w:marRight w:val="0"/>
                          <w:marTop w:val="0"/>
                          <w:marBottom w:val="0"/>
                          <w:divBdr>
                            <w:top w:val="none" w:sz="0" w:space="0" w:color="auto"/>
                            <w:left w:val="none" w:sz="0" w:space="0" w:color="auto"/>
                            <w:bottom w:val="none" w:sz="0" w:space="0" w:color="auto"/>
                            <w:right w:val="none" w:sz="0" w:space="0" w:color="auto"/>
                          </w:divBdr>
                        </w:div>
                        <w:div w:id="918440554">
                          <w:marLeft w:val="0"/>
                          <w:marRight w:val="0"/>
                          <w:marTop w:val="0"/>
                          <w:marBottom w:val="0"/>
                          <w:divBdr>
                            <w:top w:val="none" w:sz="0" w:space="0" w:color="auto"/>
                            <w:left w:val="none" w:sz="0" w:space="0" w:color="auto"/>
                            <w:bottom w:val="none" w:sz="0" w:space="0" w:color="auto"/>
                            <w:right w:val="none" w:sz="0" w:space="0" w:color="auto"/>
                          </w:divBdr>
                        </w:div>
                        <w:div w:id="1405109473">
                          <w:marLeft w:val="0"/>
                          <w:marRight w:val="0"/>
                          <w:marTop w:val="0"/>
                          <w:marBottom w:val="0"/>
                          <w:divBdr>
                            <w:top w:val="none" w:sz="0" w:space="0" w:color="auto"/>
                            <w:left w:val="none" w:sz="0" w:space="0" w:color="auto"/>
                            <w:bottom w:val="none" w:sz="0" w:space="0" w:color="auto"/>
                            <w:right w:val="none" w:sz="0" w:space="0" w:color="auto"/>
                          </w:divBdr>
                        </w:div>
                        <w:div w:id="2131851059">
                          <w:marLeft w:val="0"/>
                          <w:marRight w:val="0"/>
                          <w:marTop w:val="0"/>
                          <w:marBottom w:val="0"/>
                          <w:divBdr>
                            <w:top w:val="none" w:sz="0" w:space="0" w:color="auto"/>
                            <w:left w:val="none" w:sz="0" w:space="0" w:color="auto"/>
                            <w:bottom w:val="none" w:sz="0" w:space="0" w:color="auto"/>
                            <w:right w:val="none" w:sz="0" w:space="0" w:color="auto"/>
                          </w:divBdr>
                        </w:div>
                        <w:div w:id="476798119">
                          <w:marLeft w:val="0"/>
                          <w:marRight w:val="0"/>
                          <w:marTop w:val="0"/>
                          <w:marBottom w:val="0"/>
                          <w:divBdr>
                            <w:top w:val="none" w:sz="0" w:space="0" w:color="auto"/>
                            <w:left w:val="none" w:sz="0" w:space="0" w:color="auto"/>
                            <w:bottom w:val="none" w:sz="0" w:space="0" w:color="auto"/>
                            <w:right w:val="none" w:sz="0" w:space="0" w:color="auto"/>
                          </w:divBdr>
                        </w:div>
                        <w:div w:id="386497635">
                          <w:marLeft w:val="0"/>
                          <w:marRight w:val="0"/>
                          <w:marTop w:val="0"/>
                          <w:marBottom w:val="0"/>
                          <w:divBdr>
                            <w:top w:val="none" w:sz="0" w:space="0" w:color="auto"/>
                            <w:left w:val="none" w:sz="0" w:space="0" w:color="auto"/>
                            <w:bottom w:val="none" w:sz="0" w:space="0" w:color="auto"/>
                            <w:right w:val="none" w:sz="0" w:space="0" w:color="auto"/>
                          </w:divBdr>
                        </w:div>
                        <w:div w:id="407769072">
                          <w:marLeft w:val="0"/>
                          <w:marRight w:val="0"/>
                          <w:marTop w:val="0"/>
                          <w:marBottom w:val="0"/>
                          <w:divBdr>
                            <w:top w:val="none" w:sz="0" w:space="0" w:color="auto"/>
                            <w:left w:val="none" w:sz="0" w:space="0" w:color="auto"/>
                            <w:bottom w:val="none" w:sz="0" w:space="0" w:color="auto"/>
                            <w:right w:val="none" w:sz="0" w:space="0" w:color="auto"/>
                          </w:divBdr>
                        </w:div>
                        <w:div w:id="1990742538">
                          <w:marLeft w:val="0"/>
                          <w:marRight w:val="0"/>
                          <w:marTop w:val="0"/>
                          <w:marBottom w:val="0"/>
                          <w:divBdr>
                            <w:top w:val="none" w:sz="0" w:space="0" w:color="auto"/>
                            <w:left w:val="none" w:sz="0" w:space="0" w:color="auto"/>
                            <w:bottom w:val="none" w:sz="0" w:space="0" w:color="auto"/>
                            <w:right w:val="none" w:sz="0" w:space="0" w:color="auto"/>
                          </w:divBdr>
                        </w:div>
                        <w:div w:id="1625234464">
                          <w:marLeft w:val="0"/>
                          <w:marRight w:val="0"/>
                          <w:marTop w:val="0"/>
                          <w:marBottom w:val="0"/>
                          <w:divBdr>
                            <w:top w:val="none" w:sz="0" w:space="0" w:color="auto"/>
                            <w:left w:val="none" w:sz="0" w:space="0" w:color="auto"/>
                            <w:bottom w:val="none" w:sz="0" w:space="0" w:color="auto"/>
                            <w:right w:val="none" w:sz="0" w:space="0" w:color="auto"/>
                          </w:divBdr>
                        </w:div>
                        <w:div w:id="2140293176">
                          <w:marLeft w:val="0"/>
                          <w:marRight w:val="0"/>
                          <w:marTop w:val="0"/>
                          <w:marBottom w:val="0"/>
                          <w:divBdr>
                            <w:top w:val="none" w:sz="0" w:space="0" w:color="auto"/>
                            <w:left w:val="none" w:sz="0" w:space="0" w:color="auto"/>
                            <w:bottom w:val="none" w:sz="0" w:space="0" w:color="auto"/>
                            <w:right w:val="none" w:sz="0" w:space="0" w:color="auto"/>
                          </w:divBdr>
                        </w:div>
                        <w:div w:id="728841796">
                          <w:marLeft w:val="0"/>
                          <w:marRight w:val="0"/>
                          <w:marTop w:val="0"/>
                          <w:marBottom w:val="0"/>
                          <w:divBdr>
                            <w:top w:val="none" w:sz="0" w:space="0" w:color="auto"/>
                            <w:left w:val="none" w:sz="0" w:space="0" w:color="auto"/>
                            <w:bottom w:val="none" w:sz="0" w:space="0" w:color="auto"/>
                            <w:right w:val="none" w:sz="0" w:space="0" w:color="auto"/>
                          </w:divBdr>
                        </w:div>
                        <w:div w:id="1068840216">
                          <w:marLeft w:val="0"/>
                          <w:marRight w:val="0"/>
                          <w:marTop w:val="0"/>
                          <w:marBottom w:val="0"/>
                          <w:divBdr>
                            <w:top w:val="none" w:sz="0" w:space="0" w:color="auto"/>
                            <w:left w:val="none" w:sz="0" w:space="0" w:color="auto"/>
                            <w:bottom w:val="none" w:sz="0" w:space="0" w:color="auto"/>
                            <w:right w:val="none" w:sz="0" w:space="0" w:color="auto"/>
                          </w:divBdr>
                        </w:div>
                        <w:div w:id="77605717">
                          <w:marLeft w:val="0"/>
                          <w:marRight w:val="0"/>
                          <w:marTop w:val="0"/>
                          <w:marBottom w:val="0"/>
                          <w:divBdr>
                            <w:top w:val="none" w:sz="0" w:space="0" w:color="auto"/>
                            <w:left w:val="none" w:sz="0" w:space="0" w:color="auto"/>
                            <w:bottom w:val="none" w:sz="0" w:space="0" w:color="auto"/>
                            <w:right w:val="none" w:sz="0" w:space="0" w:color="auto"/>
                          </w:divBdr>
                        </w:div>
                        <w:div w:id="1841576811">
                          <w:marLeft w:val="0"/>
                          <w:marRight w:val="0"/>
                          <w:marTop w:val="0"/>
                          <w:marBottom w:val="0"/>
                          <w:divBdr>
                            <w:top w:val="none" w:sz="0" w:space="0" w:color="auto"/>
                            <w:left w:val="none" w:sz="0" w:space="0" w:color="auto"/>
                            <w:bottom w:val="none" w:sz="0" w:space="0" w:color="auto"/>
                            <w:right w:val="none" w:sz="0" w:space="0" w:color="auto"/>
                          </w:divBdr>
                        </w:div>
                      </w:divsChild>
                    </w:div>
                    <w:div w:id="1002659190">
                      <w:marLeft w:val="0"/>
                      <w:marRight w:val="0"/>
                      <w:marTop w:val="0"/>
                      <w:marBottom w:val="0"/>
                      <w:divBdr>
                        <w:top w:val="none" w:sz="0" w:space="0" w:color="auto"/>
                        <w:left w:val="none" w:sz="0" w:space="0" w:color="auto"/>
                        <w:bottom w:val="none" w:sz="0" w:space="0" w:color="auto"/>
                        <w:right w:val="none" w:sz="0" w:space="0" w:color="auto"/>
                      </w:divBdr>
                      <w:divsChild>
                        <w:div w:id="1243567686">
                          <w:marLeft w:val="0"/>
                          <w:marRight w:val="0"/>
                          <w:marTop w:val="0"/>
                          <w:marBottom w:val="0"/>
                          <w:divBdr>
                            <w:top w:val="none" w:sz="0" w:space="0" w:color="auto"/>
                            <w:left w:val="none" w:sz="0" w:space="0" w:color="auto"/>
                            <w:bottom w:val="none" w:sz="0" w:space="0" w:color="auto"/>
                            <w:right w:val="none" w:sz="0" w:space="0" w:color="auto"/>
                          </w:divBdr>
                        </w:div>
                        <w:div w:id="1406949457">
                          <w:marLeft w:val="0"/>
                          <w:marRight w:val="0"/>
                          <w:marTop w:val="0"/>
                          <w:marBottom w:val="0"/>
                          <w:divBdr>
                            <w:top w:val="none" w:sz="0" w:space="0" w:color="auto"/>
                            <w:left w:val="none" w:sz="0" w:space="0" w:color="auto"/>
                            <w:bottom w:val="none" w:sz="0" w:space="0" w:color="auto"/>
                            <w:right w:val="none" w:sz="0" w:space="0" w:color="auto"/>
                          </w:divBdr>
                        </w:div>
                        <w:div w:id="1084835416">
                          <w:marLeft w:val="0"/>
                          <w:marRight w:val="0"/>
                          <w:marTop w:val="0"/>
                          <w:marBottom w:val="0"/>
                          <w:divBdr>
                            <w:top w:val="none" w:sz="0" w:space="0" w:color="auto"/>
                            <w:left w:val="none" w:sz="0" w:space="0" w:color="auto"/>
                            <w:bottom w:val="none" w:sz="0" w:space="0" w:color="auto"/>
                            <w:right w:val="none" w:sz="0" w:space="0" w:color="auto"/>
                          </w:divBdr>
                        </w:div>
                        <w:div w:id="1273780550">
                          <w:marLeft w:val="0"/>
                          <w:marRight w:val="0"/>
                          <w:marTop w:val="0"/>
                          <w:marBottom w:val="0"/>
                          <w:divBdr>
                            <w:top w:val="none" w:sz="0" w:space="0" w:color="auto"/>
                            <w:left w:val="none" w:sz="0" w:space="0" w:color="auto"/>
                            <w:bottom w:val="none" w:sz="0" w:space="0" w:color="auto"/>
                            <w:right w:val="none" w:sz="0" w:space="0" w:color="auto"/>
                          </w:divBdr>
                        </w:div>
                        <w:div w:id="2087607264">
                          <w:marLeft w:val="0"/>
                          <w:marRight w:val="0"/>
                          <w:marTop w:val="0"/>
                          <w:marBottom w:val="0"/>
                          <w:divBdr>
                            <w:top w:val="none" w:sz="0" w:space="0" w:color="auto"/>
                            <w:left w:val="none" w:sz="0" w:space="0" w:color="auto"/>
                            <w:bottom w:val="none" w:sz="0" w:space="0" w:color="auto"/>
                            <w:right w:val="none" w:sz="0" w:space="0" w:color="auto"/>
                          </w:divBdr>
                        </w:div>
                        <w:div w:id="865366638">
                          <w:marLeft w:val="0"/>
                          <w:marRight w:val="0"/>
                          <w:marTop w:val="0"/>
                          <w:marBottom w:val="0"/>
                          <w:divBdr>
                            <w:top w:val="none" w:sz="0" w:space="0" w:color="auto"/>
                            <w:left w:val="none" w:sz="0" w:space="0" w:color="auto"/>
                            <w:bottom w:val="none" w:sz="0" w:space="0" w:color="auto"/>
                            <w:right w:val="none" w:sz="0" w:space="0" w:color="auto"/>
                          </w:divBdr>
                        </w:div>
                        <w:div w:id="229461819">
                          <w:marLeft w:val="0"/>
                          <w:marRight w:val="0"/>
                          <w:marTop w:val="0"/>
                          <w:marBottom w:val="0"/>
                          <w:divBdr>
                            <w:top w:val="none" w:sz="0" w:space="0" w:color="auto"/>
                            <w:left w:val="none" w:sz="0" w:space="0" w:color="auto"/>
                            <w:bottom w:val="none" w:sz="0" w:space="0" w:color="auto"/>
                            <w:right w:val="none" w:sz="0" w:space="0" w:color="auto"/>
                          </w:divBdr>
                        </w:div>
                        <w:div w:id="494758607">
                          <w:marLeft w:val="0"/>
                          <w:marRight w:val="0"/>
                          <w:marTop w:val="0"/>
                          <w:marBottom w:val="0"/>
                          <w:divBdr>
                            <w:top w:val="none" w:sz="0" w:space="0" w:color="auto"/>
                            <w:left w:val="none" w:sz="0" w:space="0" w:color="auto"/>
                            <w:bottom w:val="none" w:sz="0" w:space="0" w:color="auto"/>
                            <w:right w:val="none" w:sz="0" w:space="0" w:color="auto"/>
                          </w:divBdr>
                        </w:div>
                        <w:div w:id="471483494">
                          <w:marLeft w:val="0"/>
                          <w:marRight w:val="0"/>
                          <w:marTop w:val="0"/>
                          <w:marBottom w:val="0"/>
                          <w:divBdr>
                            <w:top w:val="none" w:sz="0" w:space="0" w:color="auto"/>
                            <w:left w:val="none" w:sz="0" w:space="0" w:color="auto"/>
                            <w:bottom w:val="none" w:sz="0" w:space="0" w:color="auto"/>
                            <w:right w:val="none" w:sz="0" w:space="0" w:color="auto"/>
                          </w:divBdr>
                        </w:div>
                        <w:div w:id="165750440">
                          <w:marLeft w:val="0"/>
                          <w:marRight w:val="0"/>
                          <w:marTop w:val="0"/>
                          <w:marBottom w:val="0"/>
                          <w:divBdr>
                            <w:top w:val="none" w:sz="0" w:space="0" w:color="auto"/>
                            <w:left w:val="none" w:sz="0" w:space="0" w:color="auto"/>
                            <w:bottom w:val="none" w:sz="0" w:space="0" w:color="auto"/>
                            <w:right w:val="none" w:sz="0" w:space="0" w:color="auto"/>
                          </w:divBdr>
                        </w:div>
                        <w:div w:id="4630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7637">
      <w:bodyDiv w:val="1"/>
      <w:marLeft w:val="0"/>
      <w:marRight w:val="0"/>
      <w:marTop w:val="0"/>
      <w:marBottom w:val="0"/>
      <w:divBdr>
        <w:top w:val="none" w:sz="0" w:space="0" w:color="auto"/>
        <w:left w:val="none" w:sz="0" w:space="0" w:color="auto"/>
        <w:bottom w:val="none" w:sz="0" w:space="0" w:color="auto"/>
        <w:right w:val="none" w:sz="0" w:space="0" w:color="auto"/>
      </w:divBdr>
      <w:divsChild>
        <w:div w:id="1008100564">
          <w:marLeft w:val="0"/>
          <w:marRight w:val="0"/>
          <w:marTop w:val="0"/>
          <w:marBottom w:val="0"/>
          <w:divBdr>
            <w:top w:val="none" w:sz="0" w:space="0" w:color="auto"/>
            <w:left w:val="none" w:sz="0" w:space="0" w:color="auto"/>
            <w:bottom w:val="none" w:sz="0" w:space="0" w:color="auto"/>
            <w:right w:val="none" w:sz="0" w:space="0" w:color="auto"/>
          </w:divBdr>
        </w:div>
      </w:divsChild>
    </w:div>
    <w:div w:id="1017123630">
      <w:bodyDiv w:val="1"/>
      <w:marLeft w:val="0"/>
      <w:marRight w:val="0"/>
      <w:marTop w:val="0"/>
      <w:marBottom w:val="0"/>
      <w:divBdr>
        <w:top w:val="none" w:sz="0" w:space="0" w:color="auto"/>
        <w:left w:val="none" w:sz="0" w:space="0" w:color="auto"/>
        <w:bottom w:val="none" w:sz="0" w:space="0" w:color="auto"/>
        <w:right w:val="none" w:sz="0" w:space="0" w:color="auto"/>
      </w:divBdr>
      <w:divsChild>
        <w:div w:id="636448384">
          <w:marLeft w:val="0"/>
          <w:marRight w:val="0"/>
          <w:marTop w:val="0"/>
          <w:marBottom w:val="0"/>
          <w:divBdr>
            <w:top w:val="none" w:sz="0" w:space="0" w:color="auto"/>
            <w:left w:val="none" w:sz="0" w:space="0" w:color="auto"/>
            <w:bottom w:val="none" w:sz="0" w:space="0" w:color="auto"/>
            <w:right w:val="none" w:sz="0" w:space="0" w:color="auto"/>
          </w:divBdr>
          <w:divsChild>
            <w:div w:id="83304574">
              <w:marLeft w:val="0"/>
              <w:marRight w:val="0"/>
              <w:marTop w:val="0"/>
              <w:marBottom w:val="0"/>
              <w:divBdr>
                <w:top w:val="none" w:sz="0" w:space="0" w:color="auto"/>
                <w:left w:val="none" w:sz="0" w:space="0" w:color="auto"/>
                <w:bottom w:val="none" w:sz="0" w:space="0" w:color="auto"/>
                <w:right w:val="none" w:sz="0" w:space="0" w:color="auto"/>
              </w:divBdr>
              <w:divsChild>
                <w:div w:id="1416391531">
                  <w:marLeft w:val="0"/>
                  <w:marRight w:val="0"/>
                  <w:marTop w:val="0"/>
                  <w:marBottom w:val="0"/>
                  <w:divBdr>
                    <w:top w:val="none" w:sz="0" w:space="0" w:color="auto"/>
                    <w:left w:val="none" w:sz="0" w:space="0" w:color="auto"/>
                    <w:bottom w:val="none" w:sz="0" w:space="0" w:color="auto"/>
                    <w:right w:val="none" w:sz="0" w:space="0" w:color="auto"/>
                  </w:divBdr>
                  <w:divsChild>
                    <w:div w:id="575940639">
                      <w:marLeft w:val="0"/>
                      <w:marRight w:val="0"/>
                      <w:marTop w:val="0"/>
                      <w:marBottom w:val="0"/>
                      <w:divBdr>
                        <w:top w:val="none" w:sz="0" w:space="0" w:color="auto"/>
                        <w:left w:val="none" w:sz="0" w:space="0" w:color="auto"/>
                        <w:bottom w:val="none" w:sz="0" w:space="0" w:color="auto"/>
                        <w:right w:val="none" w:sz="0" w:space="0" w:color="auto"/>
                      </w:divBdr>
                    </w:div>
                    <w:div w:id="1302232785">
                      <w:marLeft w:val="0"/>
                      <w:marRight w:val="0"/>
                      <w:marTop w:val="0"/>
                      <w:marBottom w:val="0"/>
                      <w:divBdr>
                        <w:top w:val="none" w:sz="0" w:space="0" w:color="auto"/>
                        <w:left w:val="none" w:sz="0" w:space="0" w:color="auto"/>
                        <w:bottom w:val="none" w:sz="0" w:space="0" w:color="auto"/>
                        <w:right w:val="none" w:sz="0" w:space="0" w:color="auto"/>
                      </w:divBdr>
                      <w:divsChild>
                        <w:div w:id="1309820966">
                          <w:marLeft w:val="0"/>
                          <w:marRight w:val="0"/>
                          <w:marTop w:val="0"/>
                          <w:marBottom w:val="0"/>
                          <w:divBdr>
                            <w:top w:val="none" w:sz="0" w:space="0" w:color="auto"/>
                            <w:left w:val="none" w:sz="0" w:space="0" w:color="auto"/>
                            <w:bottom w:val="none" w:sz="0" w:space="0" w:color="auto"/>
                            <w:right w:val="none" w:sz="0" w:space="0" w:color="auto"/>
                          </w:divBdr>
                        </w:div>
                        <w:div w:id="1703702677">
                          <w:marLeft w:val="0"/>
                          <w:marRight w:val="0"/>
                          <w:marTop w:val="0"/>
                          <w:marBottom w:val="0"/>
                          <w:divBdr>
                            <w:top w:val="none" w:sz="0" w:space="0" w:color="auto"/>
                            <w:left w:val="none" w:sz="0" w:space="0" w:color="auto"/>
                            <w:bottom w:val="none" w:sz="0" w:space="0" w:color="auto"/>
                            <w:right w:val="none" w:sz="0" w:space="0" w:color="auto"/>
                          </w:divBdr>
                        </w:div>
                        <w:div w:id="789282425">
                          <w:marLeft w:val="0"/>
                          <w:marRight w:val="0"/>
                          <w:marTop w:val="0"/>
                          <w:marBottom w:val="0"/>
                          <w:divBdr>
                            <w:top w:val="none" w:sz="0" w:space="0" w:color="auto"/>
                            <w:left w:val="none" w:sz="0" w:space="0" w:color="auto"/>
                            <w:bottom w:val="none" w:sz="0" w:space="0" w:color="auto"/>
                            <w:right w:val="none" w:sz="0" w:space="0" w:color="auto"/>
                          </w:divBdr>
                        </w:div>
                        <w:div w:id="492768347">
                          <w:marLeft w:val="0"/>
                          <w:marRight w:val="0"/>
                          <w:marTop w:val="0"/>
                          <w:marBottom w:val="0"/>
                          <w:divBdr>
                            <w:top w:val="none" w:sz="0" w:space="0" w:color="auto"/>
                            <w:left w:val="none" w:sz="0" w:space="0" w:color="auto"/>
                            <w:bottom w:val="none" w:sz="0" w:space="0" w:color="auto"/>
                            <w:right w:val="none" w:sz="0" w:space="0" w:color="auto"/>
                          </w:divBdr>
                        </w:div>
                        <w:div w:id="2119057556">
                          <w:marLeft w:val="0"/>
                          <w:marRight w:val="0"/>
                          <w:marTop w:val="0"/>
                          <w:marBottom w:val="0"/>
                          <w:divBdr>
                            <w:top w:val="none" w:sz="0" w:space="0" w:color="auto"/>
                            <w:left w:val="none" w:sz="0" w:space="0" w:color="auto"/>
                            <w:bottom w:val="none" w:sz="0" w:space="0" w:color="auto"/>
                            <w:right w:val="none" w:sz="0" w:space="0" w:color="auto"/>
                          </w:divBdr>
                        </w:div>
                        <w:div w:id="308365442">
                          <w:marLeft w:val="0"/>
                          <w:marRight w:val="0"/>
                          <w:marTop w:val="0"/>
                          <w:marBottom w:val="0"/>
                          <w:divBdr>
                            <w:top w:val="none" w:sz="0" w:space="0" w:color="auto"/>
                            <w:left w:val="none" w:sz="0" w:space="0" w:color="auto"/>
                            <w:bottom w:val="none" w:sz="0" w:space="0" w:color="auto"/>
                            <w:right w:val="none" w:sz="0" w:space="0" w:color="auto"/>
                          </w:divBdr>
                        </w:div>
                        <w:div w:id="1010527357">
                          <w:marLeft w:val="0"/>
                          <w:marRight w:val="0"/>
                          <w:marTop w:val="0"/>
                          <w:marBottom w:val="0"/>
                          <w:divBdr>
                            <w:top w:val="none" w:sz="0" w:space="0" w:color="auto"/>
                            <w:left w:val="none" w:sz="0" w:space="0" w:color="auto"/>
                            <w:bottom w:val="none" w:sz="0" w:space="0" w:color="auto"/>
                            <w:right w:val="none" w:sz="0" w:space="0" w:color="auto"/>
                          </w:divBdr>
                        </w:div>
                        <w:div w:id="608705362">
                          <w:marLeft w:val="0"/>
                          <w:marRight w:val="0"/>
                          <w:marTop w:val="0"/>
                          <w:marBottom w:val="0"/>
                          <w:divBdr>
                            <w:top w:val="none" w:sz="0" w:space="0" w:color="auto"/>
                            <w:left w:val="none" w:sz="0" w:space="0" w:color="auto"/>
                            <w:bottom w:val="none" w:sz="0" w:space="0" w:color="auto"/>
                            <w:right w:val="none" w:sz="0" w:space="0" w:color="auto"/>
                          </w:divBdr>
                        </w:div>
                        <w:div w:id="443573413">
                          <w:marLeft w:val="0"/>
                          <w:marRight w:val="0"/>
                          <w:marTop w:val="0"/>
                          <w:marBottom w:val="0"/>
                          <w:divBdr>
                            <w:top w:val="none" w:sz="0" w:space="0" w:color="auto"/>
                            <w:left w:val="none" w:sz="0" w:space="0" w:color="auto"/>
                            <w:bottom w:val="none" w:sz="0" w:space="0" w:color="auto"/>
                            <w:right w:val="none" w:sz="0" w:space="0" w:color="auto"/>
                          </w:divBdr>
                        </w:div>
                        <w:div w:id="986784254">
                          <w:marLeft w:val="0"/>
                          <w:marRight w:val="0"/>
                          <w:marTop w:val="0"/>
                          <w:marBottom w:val="0"/>
                          <w:divBdr>
                            <w:top w:val="none" w:sz="0" w:space="0" w:color="auto"/>
                            <w:left w:val="none" w:sz="0" w:space="0" w:color="auto"/>
                            <w:bottom w:val="none" w:sz="0" w:space="0" w:color="auto"/>
                            <w:right w:val="none" w:sz="0" w:space="0" w:color="auto"/>
                          </w:divBdr>
                        </w:div>
                        <w:div w:id="319894651">
                          <w:marLeft w:val="0"/>
                          <w:marRight w:val="0"/>
                          <w:marTop w:val="0"/>
                          <w:marBottom w:val="0"/>
                          <w:divBdr>
                            <w:top w:val="none" w:sz="0" w:space="0" w:color="auto"/>
                            <w:left w:val="none" w:sz="0" w:space="0" w:color="auto"/>
                            <w:bottom w:val="none" w:sz="0" w:space="0" w:color="auto"/>
                            <w:right w:val="none" w:sz="0" w:space="0" w:color="auto"/>
                          </w:divBdr>
                        </w:div>
                        <w:div w:id="1604998188">
                          <w:marLeft w:val="0"/>
                          <w:marRight w:val="0"/>
                          <w:marTop w:val="0"/>
                          <w:marBottom w:val="0"/>
                          <w:divBdr>
                            <w:top w:val="none" w:sz="0" w:space="0" w:color="auto"/>
                            <w:left w:val="none" w:sz="0" w:space="0" w:color="auto"/>
                            <w:bottom w:val="none" w:sz="0" w:space="0" w:color="auto"/>
                            <w:right w:val="none" w:sz="0" w:space="0" w:color="auto"/>
                          </w:divBdr>
                        </w:div>
                        <w:div w:id="1281844143">
                          <w:marLeft w:val="0"/>
                          <w:marRight w:val="0"/>
                          <w:marTop w:val="0"/>
                          <w:marBottom w:val="0"/>
                          <w:divBdr>
                            <w:top w:val="none" w:sz="0" w:space="0" w:color="auto"/>
                            <w:left w:val="none" w:sz="0" w:space="0" w:color="auto"/>
                            <w:bottom w:val="none" w:sz="0" w:space="0" w:color="auto"/>
                            <w:right w:val="none" w:sz="0" w:space="0" w:color="auto"/>
                          </w:divBdr>
                        </w:div>
                        <w:div w:id="1294094772">
                          <w:marLeft w:val="0"/>
                          <w:marRight w:val="0"/>
                          <w:marTop w:val="0"/>
                          <w:marBottom w:val="0"/>
                          <w:divBdr>
                            <w:top w:val="none" w:sz="0" w:space="0" w:color="auto"/>
                            <w:left w:val="none" w:sz="0" w:space="0" w:color="auto"/>
                            <w:bottom w:val="none" w:sz="0" w:space="0" w:color="auto"/>
                            <w:right w:val="none" w:sz="0" w:space="0" w:color="auto"/>
                          </w:divBdr>
                        </w:div>
                        <w:div w:id="2059281610">
                          <w:marLeft w:val="0"/>
                          <w:marRight w:val="0"/>
                          <w:marTop w:val="0"/>
                          <w:marBottom w:val="0"/>
                          <w:divBdr>
                            <w:top w:val="none" w:sz="0" w:space="0" w:color="auto"/>
                            <w:left w:val="none" w:sz="0" w:space="0" w:color="auto"/>
                            <w:bottom w:val="none" w:sz="0" w:space="0" w:color="auto"/>
                            <w:right w:val="none" w:sz="0" w:space="0" w:color="auto"/>
                          </w:divBdr>
                        </w:div>
                        <w:div w:id="1791391421">
                          <w:marLeft w:val="0"/>
                          <w:marRight w:val="0"/>
                          <w:marTop w:val="0"/>
                          <w:marBottom w:val="0"/>
                          <w:divBdr>
                            <w:top w:val="none" w:sz="0" w:space="0" w:color="auto"/>
                            <w:left w:val="none" w:sz="0" w:space="0" w:color="auto"/>
                            <w:bottom w:val="none" w:sz="0" w:space="0" w:color="auto"/>
                            <w:right w:val="none" w:sz="0" w:space="0" w:color="auto"/>
                          </w:divBdr>
                        </w:div>
                        <w:div w:id="1553662307">
                          <w:marLeft w:val="0"/>
                          <w:marRight w:val="0"/>
                          <w:marTop w:val="0"/>
                          <w:marBottom w:val="0"/>
                          <w:divBdr>
                            <w:top w:val="none" w:sz="0" w:space="0" w:color="auto"/>
                            <w:left w:val="none" w:sz="0" w:space="0" w:color="auto"/>
                            <w:bottom w:val="none" w:sz="0" w:space="0" w:color="auto"/>
                            <w:right w:val="none" w:sz="0" w:space="0" w:color="auto"/>
                          </w:divBdr>
                        </w:div>
                        <w:div w:id="1181965901">
                          <w:marLeft w:val="0"/>
                          <w:marRight w:val="0"/>
                          <w:marTop w:val="0"/>
                          <w:marBottom w:val="0"/>
                          <w:divBdr>
                            <w:top w:val="none" w:sz="0" w:space="0" w:color="auto"/>
                            <w:left w:val="none" w:sz="0" w:space="0" w:color="auto"/>
                            <w:bottom w:val="none" w:sz="0" w:space="0" w:color="auto"/>
                            <w:right w:val="none" w:sz="0" w:space="0" w:color="auto"/>
                          </w:divBdr>
                        </w:div>
                        <w:div w:id="1158765839">
                          <w:marLeft w:val="0"/>
                          <w:marRight w:val="0"/>
                          <w:marTop w:val="0"/>
                          <w:marBottom w:val="0"/>
                          <w:divBdr>
                            <w:top w:val="none" w:sz="0" w:space="0" w:color="auto"/>
                            <w:left w:val="none" w:sz="0" w:space="0" w:color="auto"/>
                            <w:bottom w:val="none" w:sz="0" w:space="0" w:color="auto"/>
                            <w:right w:val="none" w:sz="0" w:space="0" w:color="auto"/>
                          </w:divBdr>
                        </w:div>
                        <w:div w:id="498158220">
                          <w:marLeft w:val="0"/>
                          <w:marRight w:val="0"/>
                          <w:marTop w:val="0"/>
                          <w:marBottom w:val="0"/>
                          <w:divBdr>
                            <w:top w:val="none" w:sz="0" w:space="0" w:color="auto"/>
                            <w:left w:val="none" w:sz="0" w:space="0" w:color="auto"/>
                            <w:bottom w:val="none" w:sz="0" w:space="0" w:color="auto"/>
                            <w:right w:val="none" w:sz="0" w:space="0" w:color="auto"/>
                          </w:divBdr>
                        </w:div>
                        <w:div w:id="5449288">
                          <w:marLeft w:val="0"/>
                          <w:marRight w:val="0"/>
                          <w:marTop w:val="0"/>
                          <w:marBottom w:val="0"/>
                          <w:divBdr>
                            <w:top w:val="none" w:sz="0" w:space="0" w:color="auto"/>
                            <w:left w:val="none" w:sz="0" w:space="0" w:color="auto"/>
                            <w:bottom w:val="none" w:sz="0" w:space="0" w:color="auto"/>
                            <w:right w:val="none" w:sz="0" w:space="0" w:color="auto"/>
                          </w:divBdr>
                        </w:div>
                        <w:div w:id="762996821">
                          <w:marLeft w:val="0"/>
                          <w:marRight w:val="0"/>
                          <w:marTop w:val="0"/>
                          <w:marBottom w:val="0"/>
                          <w:divBdr>
                            <w:top w:val="none" w:sz="0" w:space="0" w:color="auto"/>
                            <w:left w:val="none" w:sz="0" w:space="0" w:color="auto"/>
                            <w:bottom w:val="none" w:sz="0" w:space="0" w:color="auto"/>
                            <w:right w:val="none" w:sz="0" w:space="0" w:color="auto"/>
                          </w:divBdr>
                        </w:div>
                        <w:div w:id="1003120568">
                          <w:marLeft w:val="0"/>
                          <w:marRight w:val="0"/>
                          <w:marTop w:val="0"/>
                          <w:marBottom w:val="0"/>
                          <w:divBdr>
                            <w:top w:val="none" w:sz="0" w:space="0" w:color="auto"/>
                            <w:left w:val="none" w:sz="0" w:space="0" w:color="auto"/>
                            <w:bottom w:val="none" w:sz="0" w:space="0" w:color="auto"/>
                            <w:right w:val="none" w:sz="0" w:space="0" w:color="auto"/>
                          </w:divBdr>
                        </w:div>
                        <w:div w:id="721172981">
                          <w:marLeft w:val="0"/>
                          <w:marRight w:val="0"/>
                          <w:marTop w:val="0"/>
                          <w:marBottom w:val="0"/>
                          <w:divBdr>
                            <w:top w:val="none" w:sz="0" w:space="0" w:color="auto"/>
                            <w:left w:val="none" w:sz="0" w:space="0" w:color="auto"/>
                            <w:bottom w:val="none" w:sz="0" w:space="0" w:color="auto"/>
                            <w:right w:val="none" w:sz="0" w:space="0" w:color="auto"/>
                          </w:divBdr>
                        </w:div>
                        <w:div w:id="46033823">
                          <w:marLeft w:val="0"/>
                          <w:marRight w:val="0"/>
                          <w:marTop w:val="0"/>
                          <w:marBottom w:val="0"/>
                          <w:divBdr>
                            <w:top w:val="none" w:sz="0" w:space="0" w:color="auto"/>
                            <w:left w:val="none" w:sz="0" w:space="0" w:color="auto"/>
                            <w:bottom w:val="none" w:sz="0" w:space="0" w:color="auto"/>
                            <w:right w:val="none" w:sz="0" w:space="0" w:color="auto"/>
                          </w:divBdr>
                        </w:div>
                        <w:div w:id="1326278469">
                          <w:marLeft w:val="0"/>
                          <w:marRight w:val="0"/>
                          <w:marTop w:val="0"/>
                          <w:marBottom w:val="0"/>
                          <w:divBdr>
                            <w:top w:val="none" w:sz="0" w:space="0" w:color="auto"/>
                            <w:left w:val="none" w:sz="0" w:space="0" w:color="auto"/>
                            <w:bottom w:val="none" w:sz="0" w:space="0" w:color="auto"/>
                            <w:right w:val="none" w:sz="0" w:space="0" w:color="auto"/>
                          </w:divBdr>
                        </w:div>
                        <w:div w:id="1452942711">
                          <w:marLeft w:val="0"/>
                          <w:marRight w:val="0"/>
                          <w:marTop w:val="0"/>
                          <w:marBottom w:val="0"/>
                          <w:divBdr>
                            <w:top w:val="none" w:sz="0" w:space="0" w:color="auto"/>
                            <w:left w:val="none" w:sz="0" w:space="0" w:color="auto"/>
                            <w:bottom w:val="none" w:sz="0" w:space="0" w:color="auto"/>
                            <w:right w:val="none" w:sz="0" w:space="0" w:color="auto"/>
                          </w:divBdr>
                        </w:div>
                        <w:div w:id="1572538386">
                          <w:marLeft w:val="0"/>
                          <w:marRight w:val="0"/>
                          <w:marTop w:val="0"/>
                          <w:marBottom w:val="0"/>
                          <w:divBdr>
                            <w:top w:val="none" w:sz="0" w:space="0" w:color="auto"/>
                            <w:left w:val="none" w:sz="0" w:space="0" w:color="auto"/>
                            <w:bottom w:val="none" w:sz="0" w:space="0" w:color="auto"/>
                            <w:right w:val="none" w:sz="0" w:space="0" w:color="auto"/>
                          </w:divBdr>
                        </w:div>
                        <w:div w:id="779377704">
                          <w:marLeft w:val="0"/>
                          <w:marRight w:val="0"/>
                          <w:marTop w:val="0"/>
                          <w:marBottom w:val="0"/>
                          <w:divBdr>
                            <w:top w:val="none" w:sz="0" w:space="0" w:color="auto"/>
                            <w:left w:val="none" w:sz="0" w:space="0" w:color="auto"/>
                            <w:bottom w:val="none" w:sz="0" w:space="0" w:color="auto"/>
                            <w:right w:val="none" w:sz="0" w:space="0" w:color="auto"/>
                          </w:divBdr>
                        </w:div>
                        <w:div w:id="440031198">
                          <w:marLeft w:val="0"/>
                          <w:marRight w:val="0"/>
                          <w:marTop w:val="0"/>
                          <w:marBottom w:val="0"/>
                          <w:divBdr>
                            <w:top w:val="none" w:sz="0" w:space="0" w:color="auto"/>
                            <w:left w:val="none" w:sz="0" w:space="0" w:color="auto"/>
                            <w:bottom w:val="none" w:sz="0" w:space="0" w:color="auto"/>
                            <w:right w:val="none" w:sz="0" w:space="0" w:color="auto"/>
                          </w:divBdr>
                        </w:div>
                        <w:div w:id="1861775139">
                          <w:marLeft w:val="0"/>
                          <w:marRight w:val="0"/>
                          <w:marTop w:val="0"/>
                          <w:marBottom w:val="0"/>
                          <w:divBdr>
                            <w:top w:val="none" w:sz="0" w:space="0" w:color="auto"/>
                            <w:left w:val="none" w:sz="0" w:space="0" w:color="auto"/>
                            <w:bottom w:val="none" w:sz="0" w:space="0" w:color="auto"/>
                            <w:right w:val="none" w:sz="0" w:space="0" w:color="auto"/>
                          </w:divBdr>
                        </w:div>
                        <w:div w:id="952174706">
                          <w:marLeft w:val="0"/>
                          <w:marRight w:val="0"/>
                          <w:marTop w:val="0"/>
                          <w:marBottom w:val="0"/>
                          <w:divBdr>
                            <w:top w:val="none" w:sz="0" w:space="0" w:color="auto"/>
                            <w:left w:val="none" w:sz="0" w:space="0" w:color="auto"/>
                            <w:bottom w:val="none" w:sz="0" w:space="0" w:color="auto"/>
                            <w:right w:val="none" w:sz="0" w:space="0" w:color="auto"/>
                          </w:divBdr>
                        </w:div>
                        <w:div w:id="2027754282">
                          <w:marLeft w:val="0"/>
                          <w:marRight w:val="0"/>
                          <w:marTop w:val="0"/>
                          <w:marBottom w:val="0"/>
                          <w:divBdr>
                            <w:top w:val="none" w:sz="0" w:space="0" w:color="auto"/>
                            <w:left w:val="none" w:sz="0" w:space="0" w:color="auto"/>
                            <w:bottom w:val="none" w:sz="0" w:space="0" w:color="auto"/>
                            <w:right w:val="none" w:sz="0" w:space="0" w:color="auto"/>
                          </w:divBdr>
                        </w:div>
                        <w:div w:id="1025668122">
                          <w:marLeft w:val="0"/>
                          <w:marRight w:val="0"/>
                          <w:marTop w:val="0"/>
                          <w:marBottom w:val="0"/>
                          <w:divBdr>
                            <w:top w:val="none" w:sz="0" w:space="0" w:color="auto"/>
                            <w:left w:val="none" w:sz="0" w:space="0" w:color="auto"/>
                            <w:bottom w:val="none" w:sz="0" w:space="0" w:color="auto"/>
                            <w:right w:val="none" w:sz="0" w:space="0" w:color="auto"/>
                          </w:divBdr>
                        </w:div>
                        <w:div w:id="704446981">
                          <w:marLeft w:val="0"/>
                          <w:marRight w:val="0"/>
                          <w:marTop w:val="0"/>
                          <w:marBottom w:val="0"/>
                          <w:divBdr>
                            <w:top w:val="none" w:sz="0" w:space="0" w:color="auto"/>
                            <w:left w:val="none" w:sz="0" w:space="0" w:color="auto"/>
                            <w:bottom w:val="none" w:sz="0" w:space="0" w:color="auto"/>
                            <w:right w:val="none" w:sz="0" w:space="0" w:color="auto"/>
                          </w:divBdr>
                        </w:div>
                        <w:div w:id="209348863">
                          <w:marLeft w:val="0"/>
                          <w:marRight w:val="0"/>
                          <w:marTop w:val="0"/>
                          <w:marBottom w:val="0"/>
                          <w:divBdr>
                            <w:top w:val="none" w:sz="0" w:space="0" w:color="auto"/>
                            <w:left w:val="none" w:sz="0" w:space="0" w:color="auto"/>
                            <w:bottom w:val="none" w:sz="0" w:space="0" w:color="auto"/>
                            <w:right w:val="none" w:sz="0" w:space="0" w:color="auto"/>
                          </w:divBdr>
                        </w:div>
                        <w:div w:id="625938865">
                          <w:marLeft w:val="0"/>
                          <w:marRight w:val="0"/>
                          <w:marTop w:val="0"/>
                          <w:marBottom w:val="0"/>
                          <w:divBdr>
                            <w:top w:val="none" w:sz="0" w:space="0" w:color="auto"/>
                            <w:left w:val="none" w:sz="0" w:space="0" w:color="auto"/>
                            <w:bottom w:val="none" w:sz="0" w:space="0" w:color="auto"/>
                            <w:right w:val="none" w:sz="0" w:space="0" w:color="auto"/>
                          </w:divBdr>
                        </w:div>
                        <w:div w:id="1189222545">
                          <w:marLeft w:val="0"/>
                          <w:marRight w:val="0"/>
                          <w:marTop w:val="0"/>
                          <w:marBottom w:val="0"/>
                          <w:divBdr>
                            <w:top w:val="none" w:sz="0" w:space="0" w:color="auto"/>
                            <w:left w:val="none" w:sz="0" w:space="0" w:color="auto"/>
                            <w:bottom w:val="none" w:sz="0" w:space="0" w:color="auto"/>
                            <w:right w:val="none" w:sz="0" w:space="0" w:color="auto"/>
                          </w:divBdr>
                        </w:div>
                        <w:div w:id="1890414508">
                          <w:marLeft w:val="0"/>
                          <w:marRight w:val="0"/>
                          <w:marTop w:val="0"/>
                          <w:marBottom w:val="0"/>
                          <w:divBdr>
                            <w:top w:val="none" w:sz="0" w:space="0" w:color="auto"/>
                            <w:left w:val="none" w:sz="0" w:space="0" w:color="auto"/>
                            <w:bottom w:val="none" w:sz="0" w:space="0" w:color="auto"/>
                            <w:right w:val="none" w:sz="0" w:space="0" w:color="auto"/>
                          </w:divBdr>
                        </w:div>
                        <w:div w:id="1415937270">
                          <w:marLeft w:val="0"/>
                          <w:marRight w:val="0"/>
                          <w:marTop w:val="0"/>
                          <w:marBottom w:val="0"/>
                          <w:divBdr>
                            <w:top w:val="none" w:sz="0" w:space="0" w:color="auto"/>
                            <w:left w:val="none" w:sz="0" w:space="0" w:color="auto"/>
                            <w:bottom w:val="none" w:sz="0" w:space="0" w:color="auto"/>
                            <w:right w:val="none" w:sz="0" w:space="0" w:color="auto"/>
                          </w:divBdr>
                        </w:div>
                        <w:div w:id="544563404">
                          <w:marLeft w:val="0"/>
                          <w:marRight w:val="0"/>
                          <w:marTop w:val="0"/>
                          <w:marBottom w:val="0"/>
                          <w:divBdr>
                            <w:top w:val="none" w:sz="0" w:space="0" w:color="auto"/>
                            <w:left w:val="none" w:sz="0" w:space="0" w:color="auto"/>
                            <w:bottom w:val="none" w:sz="0" w:space="0" w:color="auto"/>
                            <w:right w:val="none" w:sz="0" w:space="0" w:color="auto"/>
                          </w:divBdr>
                        </w:div>
                        <w:div w:id="367798735">
                          <w:marLeft w:val="0"/>
                          <w:marRight w:val="0"/>
                          <w:marTop w:val="0"/>
                          <w:marBottom w:val="0"/>
                          <w:divBdr>
                            <w:top w:val="none" w:sz="0" w:space="0" w:color="auto"/>
                            <w:left w:val="none" w:sz="0" w:space="0" w:color="auto"/>
                            <w:bottom w:val="none" w:sz="0" w:space="0" w:color="auto"/>
                            <w:right w:val="none" w:sz="0" w:space="0" w:color="auto"/>
                          </w:divBdr>
                        </w:div>
                        <w:div w:id="158540095">
                          <w:marLeft w:val="0"/>
                          <w:marRight w:val="0"/>
                          <w:marTop w:val="0"/>
                          <w:marBottom w:val="0"/>
                          <w:divBdr>
                            <w:top w:val="none" w:sz="0" w:space="0" w:color="auto"/>
                            <w:left w:val="none" w:sz="0" w:space="0" w:color="auto"/>
                            <w:bottom w:val="none" w:sz="0" w:space="0" w:color="auto"/>
                            <w:right w:val="none" w:sz="0" w:space="0" w:color="auto"/>
                          </w:divBdr>
                        </w:div>
                        <w:div w:id="1846360117">
                          <w:marLeft w:val="0"/>
                          <w:marRight w:val="0"/>
                          <w:marTop w:val="0"/>
                          <w:marBottom w:val="0"/>
                          <w:divBdr>
                            <w:top w:val="none" w:sz="0" w:space="0" w:color="auto"/>
                            <w:left w:val="none" w:sz="0" w:space="0" w:color="auto"/>
                            <w:bottom w:val="none" w:sz="0" w:space="0" w:color="auto"/>
                            <w:right w:val="none" w:sz="0" w:space="0" w:color="auto"/>
                          </w:divBdr>
                        </w:div>
                        <w:div w:id="1943143855">
                          <w:marLeft w:val="0"/>
                          <w:marRight w:val="0"/>
                          <w:marTop w:val="0"/>
                          <w:marBottom w:val="0"/>
                          <w:divBdr>
                            <w:top w:val="none" w:sz="0" w:space="0" w:color="auto"/>
                            <w:left w:val="none" w:sz="0" w:space="0" w:color="auto"/>
                            <w:bottom w:val="none" w:sz="0" w:space="0" w:color="auto"/>
                            <w:right w:val="none" w:sz="0" w:space="0" w:color="auto"/>
                          </w:divBdr>
                        </w:div>
                        <w:div w:id="476382941">
                          <w:marLeft w:val="0"/>
                          <w:marRight w:val="0"/>
                          <w:marTop w:val="0"/>
                          <w:marBottom w:val="0"/>
                          <w:divBdr>
                            <w:top w:val="none" w:sz="0" w:space="0" w:color="auto"/>
                            <w:left w:val="none" w:sz="0" w:space="0" w:color="auto"/>
                            <w:bottom w:val="none" w:sz="0" w:space="0" w:color="auto"/>
                            <w:right w:val="none" w:sz="0" w:space="0" w:color="auto"/>
                          </w:divBdr>
                        </w:div>
                      </w:divsChild>
                    </w:div>
                    <w:div w:id="92210829">
                      <w:marLeft w:val="0"/>
                      <w:marRight w:val="0"/>
                      <w:marTop w:val="0"/>
                      <w:marBottom w:val="0"/>
                      <w:divBdr>
                        <w:top w:val="none" w:sz="0" w:space="0" w:color="auto"/>
                        <w:left w:val="none" w:sz="0" w:space="0" w:color="auto"/>
                        <w:bottom w:val="none" w:sz="0" w:space="0" w:color="auto"/>
                        <w:right w:val="none" w:sz="0" w:space="0" w:color="auto"/>
                      </w:divBdr>
                      <w:divsChild>
                        <w:div w:id="890654375">
                          <w:marLeft w:val="0"/>
                          <w:marRight w:val="0"/>
                          <w:marTop w:val="0"/>
                          <w:marBottom w:val="0"/>
                          <w:divBdr>
                            <w:top w:val="none" w:sz="0" w:space="0" w:color="auto"/>
                            <w:left w:val="none" w:sz="0" w:space="0" w:color="auto"/>
                            <w:bottom w:val="none" w:sz="0" w:space="0" w:color="auto"/>
                            <w:right w:val="none" w:sz="0" w:space="0" w:color="auto"/>
                          </w:divBdr>
                        </w:div>
                        <w:div w:id="1904639019">
                          <w:marLeft w:val="0"/>
                          <w:marRight w:val="0"/>
                          <w:marTop w:val="0"/>
                          <w:marBottom w:val="0"/>
                          <w:divBdr>
                            <w:top w:val="none" w:sz="0" w:space="0" w:color="auto"/>
                            <w:left w:val="none" w:sz="0" w:space="0" w:color="auto"/>
                            <w:bottom w:val="none" w:sz="0" w:space="0" w:color="auto"/>
                            <w:right w:val="none" w:sz="0" w:space="0" w:color="auto"/>
                          </w:divBdr>
                        </w:div>
                        <w:div w:id="614874077">
                          <w:marLeft w:val="0"/>
                          <w:marRight w:val="0"/>
                          <w:marTop w:val="0"/>
                          <w:marBottom w:val="0"/>
                          <w:divBdr>
                            <w:top w:val="none" w:sz="0" w:space="0" w:color="auto"/>
                            <w:left w:val="none" w:sz="0" w:space="0" w:color="auto"/>
                            <w:bottom w:val="none" w:sz="0" w:space="0" w:color="auto"/>
                            <w:right w:val="none" w:sz="0" w:space="0" w:color="auto"/>
                          </w:divBdr>
                        </w:div>
                        <w:div w:id="972101385">
                          <w:marLeft w:val="0"/>
                          <w:marRight w:val="0"/>
                          <w:marTop w:val="0"/>
                          <w:marBottom w:val="0"/>
                          <w:divBdr>
                            <w:top w:val="none" w:sz="0" w:space="0" w:color="auto"/>
                            <w:left w:val="none" w:sz="0" w:space="0" w:color="auto"/>
                            <w:bottom w:val="none" w:sz="0" w:space="0" w:color="auto"/>
                            <w:right w:val="none" w:sz="0" w:space="0" w:color="auto"/>
                          </w:divBdr>
                        </w:div>
                        <w:div w:id="1049452151">
                          <w:marLeft w:val="0"/>
                          <w:marRight w:val="0"/>
                          <w:marTop w:val="0"/>
                          <w:marBottom w:val="0"/>
                          <w:divBdr>
                            <w:top w:val="none" w:sz="0" w:space="0" w:color="auto"/>
                            <w:left w:val="none" w:sz="0" w:space="0" w:color="auto"/>
                            <w:bottom w:val="none" w:sz="0" w:space="0" w:color="auto"/>
                            <w:right w:val="none" w:sz="0" w:space="0" w:color="auto"/>
                          </w:divBdr>
                        </w:div>
                        <w:div w:id="803274946">
                          <w:marLeft w:val="0"/>
                          <w:marRight w:val="0"/>
                          <w:marTop w:val="0"/>
                          <w:marBottom w:val="0"/>
                          <w:divBdr>
                            <w:top w:val="none" w:sz="0" w:space="0" w:color="auto"/>
                            <w:left w:val="none" w:sz="0" w:space="0" w:color="auto"/>
                            <w:bottom w:val="none" w:sz="0" w:space="0" w:color="auto"/>
                            <w:right w:val="none" w:sz="0" w:space="0" w:color="auto"/>
                          </w:divBdr>
                        </w:div>
                        <w:div w:id="330840920">
                          <w:marLeft w:val="0"/>
                          <w:marRight w:val="0"/>
                          <w:marTop w:val="0"/>
                          <w:marBottom w:val="0"/>
                          <w:divBdr>
                            <w:top w:val="none" w:sz="0" w:space="0" w:color="auto"/>
                            <w:left w:val="none" w:sz="0" w:space="0" w:color="auto"/>
                            <w:bottom w:val="none" w:sz="0" w:space="0" w:color="auto"/>
                            <w:right w:val="none" w:sz="0" w:space="0" w:color="auto"/>
                          </w:divBdr>
                        </w:div>
                        <w:div w:id="754010294">
                          <w:marLeft w:val="0"/>
                          <w:marRight w:val="0"/>
                          <w:marTop w:val="0"/>
                          <w:marBottom w:val="0"/>
                          <w:divBdr>
                            <w:top w:val="none" w:sz="0" w:space="0" w:color="auto"/>
                            <w:left w:val="none" w:sz="0" w:space="0" w:color="auto"/>
                            <w:bottom w:val="none" w:sz="0" w:space="0" w:color="auto"/>
                            <w:right w:val="none" w:sz="0" w:space="0" w:color="auto"/>
                          </w:divBdr>
                        </w:div>
                        <w:div w:id="493421272">
                          <w:marLeft w:val="0"/>
                          <w:marRight w:val="0"/>
                          <w:marTop w:val="0"/>
                          <w:marBottom w:val="0"/>
                          <w:divBdr>
                            <w:top w:val="none" w:sz="0" w:space="0" w:color="auto"/>
                            <w:left w:val="none" w:sz="0" w:space="0" w:color="auto"/>
                            <w:bottom w:val="none" w:sz="0" w:space="0" w:color="auto"/>
                            <w:right w:val="none" w:sz="0" w:space="0" w:color="auto"/>
                          </w:divBdr>
                        </w:div>
                        <w:div w:id="668872323">
                          <w:marLeft w:val="0"/>
                          <w:marRight w:val="0"/>
                          <w:marTop w:val="0"/>
                          <w:marBottom w:val="0"/>
                          <w:divBdr>
                            <w:top w:val="none" w:sz="0" w:space="0" w:color="auto"/>
                            <w:left w:val="none" w:sz="0" w:space="0" w:color="auto"/>
                            <w:bottom w:val="none" w:sz="0" w:space="0" w:color="auto"/>
                            <w:right w:val="none" w:sz="0" w:space="0" w:color="auto"/>
                          </w:divBdr>
                        </w:div>
                        <w:div w:id="2017033499">
                          <w:marLeft w:val="0"/>
                          <w:marRight w:val="0"/>
                          <w:marTop w:val="0"/>
                          <w:marBottom w:val="0"/>
                          <w:divBdr>
                            <w:top w:val="none" w:sz="0" w:space="0" w:color="auto"/>
                            <w:left w:val="none" w:sz="0" w:space="0" w:color="auto"/>
                            <w:bottom w:val="none" w:sz="0" w:space="0" w:color="auto"/>
                            <w:right w:val="none" w:sz="0" w:space="0" w:color="auto"/>
                          </w:divBdr>
                        </w:div>
                        <w:div w:id="388653236">
                          <w:marLeft w:val="0"/>
                          <w:marRight w:val="0"/>
                          <w:marTop w:val="0"/>
                          <w:marBottom w:val="0"/>
                          <w:divBdr>
                            <w:top w:val="none" w:sz="0" w:space="0" w:color="auto"/>
                            <w:left w:val="none" w:sz="0" w:space="0" w:color="auto"/>
                            <w:bottom w:val="none" w:sz="0" w:space="0" w:color="auto"/>
                            <w:right w:val="none" w:sz="0" w:space="0" w:color="auto"/>
                          </w:divBdr>
                        </w:div>
                        <w:div w:id="2011060580">
                          <w:marLeft w:val="0"/>
                          <w:marRight w:val="0"/>
                          <w:marTop w:val="0"/>
                          <w:marBottom w:val="0"/>
                          <w:divBdr>
                            <w:top w:val="none" w:sz="0" w:space="0" w:color="auto"/>
                            <w:left w:val="none" w:sz="0" w:space="0" w:color="auto"/>
                            <w:bottom w:val="none" w:sz="0" w:space="0" w:color="auto"/>
                            <w:right w:val="none" w:sz="0" w:space="0" w:color="auto"/>
                          </w:divBdr>
                        </w:div>
                        <w:div w:id="1637683922">
                          <w:marLeft w:val="0"/>
                          <w:marRight w:val="0"/>
                          <w:marTop w:val="0"/>
                          <w:marBottom w:val="0"/>
                          <w:divBdr>
                            <w:top w:val="none" w:sz="0" w:space="0" w:color="auto"/>
                            <w:left w:val="none" w:sz="0" w:space="0" w:color="auto"/>
                            <w:bottom w:val="none" w:sz="0" w:space="0" w:color="auto"/>
                            <w:right w:val="none" w:sz="0" w:space="0" w:color="auto"/>
                          </w:divBdr>
                        </w:div>
                      </w:divsChild>
                    </w:div>
                    <w:div w:id="1308054897">
                      <w:marLeft w:val="0"/>
                      <w:marRight w:val="0"/>
                      <w:marTop w:val="0"/>
                      <w:marBottom w:val="0"/>
                      <w:divBdr>
                        <w:top w:val="none" w:sz="0" w:space="0" w:color="auto"/>
                        <w:left w:val="none" w:sz="0" w:space="0" w:color="auto"/>
                        <w:bottom w:val="none" w:sz="0" w:space="0" w:color="auto"/>
                        <w:right w:val="none" w:sz="0" w:space="0" w:color="auto"/>
                      </w:divBdr>
                    </w:div>
                    <w:div w:id="1717508584">
                      <w:marLeft w:val="0"/>
                      <w:marRight w:val="0"/>
                      <w:marTop w:val="0"/>
                      <w:marBottom w:val="0"/>
                      <w:divBdr>
                        <w:top w:val="none" w:sz="0" w:space="0" w:color="auto"/>
                        <w:left w:val="none" w:sz="0" w:space="0" w:color="auto"/>
                        <w:bottom w:val="none" w:sz="0" w:space="0" w:color="auto"/>
                        <w:right w:val="none" w:sz="0" w:space="0" w:color="auto"/>
                      </w:divBdr>
                    </w:div>
                    <w:div w:id="1911888097">
                      <w:marLeft w:val="0"/>
                      <w:marRight w:val="0"/>
                      <w:marTop w:val="0"/>
                      <w:marBottom w:val="0"/>
                      <w:divBdr>
                        <w:top w:val="none" w:sz="0" w:space="0" w:color="auto"/>
                        <w:left w:val="none" w:sz="0" w:space="0" w:color="auto"/>
                        <w:bottom w:val="none" w:sz="0" w:space="0" w:color="auto"/>
                        <w:right w:val="none" w:sz="0" w:space="0" w:color="auto"/>
                      </w:divBdr>
                    </w:div>
                    <w:div w:id="2113814688">
                      <w:marLeft w:val="0"/>
                      <w:marRight w:val="0"/>
                      <w:marTop w:val="0"/>
                      <w:marBottom w:val="0"/>
                      <w:divBdr>
                        <w:top w:val="none" w:sz="0" w:space="0" w:color="auto"/>
                        <w:left w:val="none" w:sz="0" w:space="0" w:color="auto"/>
                        <w:bottom w:val="none" w:sz="0" w:space="0" w:color="auto"/>
                        <w:right w:val="none" w:sz="0" w:space="0" w:color="auto"/>
                      </w:divBdr>
                    </w:div>
                  </w:divsChild>
                </w:div>
                <w:div w:id="811368366">
                  <w:marLeft w:val="0"/>
                  <w:marRight w:val="0"/>
                  <w:marTop w:val="0"/>
                  <w:marBottom w:val="0"/>
                  <w:divBdr>
                    <w:top w:val="none" w:sz="0" w:space="0" w:color="auto"/>
                    <w:left w:val="none" w:sz="0" w:space="0" w:color="auto"/>
                    <w:bottom w:val="none" w:sz="0" w:space="0" w:color="auto"/>
                    <w:right w:val="none" w:sz="0" w:space="0" w:color="auto"/>
                  </w:divBdr>
                  <w:divsChild>
                    <w:div w:id="2144496693">
                      <w:marLeft w:val="0"/>
                      <w:marRight w:val="0"/>
                      <w:marTop w:val="0"/>
                      <w:marBottom w:val="0"/>
                      <w:divBdr>
                        <w:top w:val="none" w:sz="0" w:space="0" w:color="auto"/>
                        <w:left w:val="none" w:sz="0" w:space="0" w:color="auto"/>
                        <w:bottom w:val="none" w:sz="0" w:space="0" w:color="auto"/>
                        <w:right w:val="none" w:sz="0" w:space="0" w:color="auto"/>
                      </w:divBdr>
                    </w:div>
                    <w:div w:id="1135757497">
                      <w:marLeft w:val="0"/>
                      <w:marRight w:val="0"/>
                      <w:marTop w:val="0"/>
                      <w:marBottom w:val="0"/>
                      <w:divBdr>
                        <w:top w:val="none" w:sz="0" w:space="0" w:color="auto"/>
                        <w:left w:val="none" w:sz="0" w:space="0" w:color="auto"/>
                        <w:bottom w:val="none" w:sz="0" w:space="0" w:color="auto"/>
                        <w:right w:val="none" w:sz="0" w:space="0" w:color="auto"/>
                      </w:divBdr>
                    </w:div>
                    <w:div w:id="1857888705">
                      <w:marLeft w:val="0"/>
                      <w:marRight w:val="0"/>
                      <w:marTop w:val="0"/>
                      <w:marBottom w:val="0"/>
                      <w:divBdr>
                        <w:top w:val="none" w:sz="0" w:space="0" w:color="auto"/>
                        <w:left w:val="none" w:sz="0" w:space="0" w:color="auto"/>
                        <w:bottom w:val="none" w:sz="0" w:space="0" w:color="auto"/>
                        <w:right w:val="none" w:sz="0" w:space="0" w:color="auto"/>
                      </w:divBdr>
                    </w:div>
                    <w:div w:id="789859741">
                      <w:marLeft w:val="0"/>
                      <w:marRight w:val="0"/>
                      <w:marTop w:val="0"/>
                      <w:marBottom w:val="0"/>
                      <w:divBdr>
                        <w:top w:val="none" w:sz="0" w:space="0" w:color="auto"/>
                        <w:left w:val="none" w:sz="0" w:space="0" w:color="auto"/>
                        <w:bottom w:val="none" w:sz="0" w:space="0" w:color="auto"/>
                        <w:right w:val="none" w:sz="0" w:space="0" w:color="auto"/>
                      </w:divBdr>
                      <w:divsChild>
                        <w:div w:id="2131240228">
                          <w:marLeft w:val="0"/>
                          <w:marRight w:val="0"/>
                          <w:marTop w:val="0"/>
                          <w:marBottom w:val="0"/>
                          <w:divBdr>
                            <w:top w:val="none" w:sz="0" w:space="0" w:color="auto"/>
                            <w:left w:val="none" w:sz="0" w:space="0" w:color="auto"/>
                            <w:bottom w:val="none" w:sz="0" w:space="0" w:color="auto"/>
                            <w:right w:val="none" w:sz="0" w:space="0" w:color="auto"/>
                          </w:divBdr>
                        </w:div>
                        <w:div w:id="2041392664">
                          <w:marLeft w:val="0"/>
                          <w:marRight w:val="0"/>
                          <w:marTop w:val="0"/>
                          <w:marBottom w:val="0"/>
                          <w:divBdr>
                            <w:top w:val="none" w:sz="0" w:space="0" w:color="auto"/>
                            <w:left w:val="none" w:sz="0" w:space="0" w:color="auto"/>
                            <w:bottom w:val="none" w:sz="0" w:space="0" w:color="auto"/>
                            <w:right w:val="none" w:sz="0" w:space="0" w:color="auto"/>
                          </w:divBdr>
                        </w:div>
                        <w:div w:id="1402370061">
                          <w:marLeft w:val="0"/>
                          <w:marRight w:val="0"/>
                          <w:marTop w:val="0"/>
                          <w:marBottom w:val="0"/>
                          <w:divBdr>
                            <w:top w:val="none" w:sz="0" w:space="0" w:color="auto"/>
                            <w:left w:val="none" w:sz="0" w:space="0" w:color="auto"/>
                            <w:bottom w:val="none" w:sz="0" w:space="0" w:color="auto"/>
                            <w:right w:val="none" w:sz="0" w:space="0" w:color="auto"/>
                          </w:divBdr>
                        </w:div>
                        <w:div w:id="11890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92652">
                  <w:marLeft w:val="0"/>
                  <w:marRight w:val="0"/>
                  <w:marTop w:val="0"/>
                  <w:marBottom w:val="0"/>
                  <w:divBdr>
                    <w:top w:val="none" w:sz="0" w:space="0" w:color="auto"/>
                    <w:left w:val="none" w:sz="0" w:space="0" w:color="auto"/>
                    <w:bottom w:val="none" w:sz="0" w:space="0" w:color="auto"/>
                    <w:right w:val="none" w:sz="0" w:space="0" w:color="auto"/>
                  </w:divBdr>
                  <w:divsChild>
                    <w:div w:id="1700159053">
                      <w:marLeft w:val="0"/>
                      <w:marRight w:val="0"/>
                      <w:marTop w:val="0"/>
                      <w:marBottom w:val="0"/>
                      <w:divBdr>
                        <w:top w:val="none" w:sz="0" w:space="0" w:color="auto"/>
                        <w:left w:val="none" w:sz="0" w:space="0" w:color="auto"/>
                        <w:bottom w:val="none" w:sz="0" w:space="0" w:color="auto"/>
                        <w:right w:val="none" w:sz="0" w:space="0" w:color="auto"/>
                      </w:divBdr>
                    </w:div>
                    <w:div w:id="1247694157">
                      <w:marLeft w:val="0"/>
                      <w:marRight w:val="0"/>
                      <w:marTop w:val="0"/>
                      <w:marBottom w:val="0"/>
                      <w:divBdr>
                        <w:top w:val="none" w:sz="0" w:space="0" w:color="auto"/>
                        <w:left w:val="none" w:sz="0" w:space="0" w:color="auto"/>
                        <w:bottom w:val="none" w:sz="0" w:space="0" w:color="auto"/>
                        <w:right w:val="none" w:sz="0" w:space="0" w:color="auto"/>
                      </w:divBdr>
                    </w:div>
                    <w:div w:id="5622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21865384">
      <w:bodyDiv w:val="1"/>
      <w:marLeft w:val="0"/>
      <w:marRight w:val="0"/>
      <w:marTop w:val="0"/>
      <w:marBottom w:val="0"/>
      <w:divBdr>
        <w:top w:val="none" w:sz="0" w:space="0" w:color="auto"/>
        <w:left w:val="none" w:sz="0" w:space="0" w:color="auto"/>
        <w:bottom w:val="none" w:sz="0" w:space="0" w:color="auto"/>
        <w:right w:val="none" w:sz="0" w:space="0" w:color="auto"/>
      </w:divBdr>
      <w:divsChild>
        <w:div w:id="1157840972">
          <w:marLeft w:val="0"/>
          <w:marRight w:val="0"/>
          <w:marTop w:val="0"/>
          <w:marBottom w:val="0"/>
          <w:divBdr>
            <w:top w:val="none" w:sz="0" w:space="0" w:color="auto"/>
            <w:left w:val="none" w:sz="0" w:space="0" w:color="auto"/>
            <w:bottom w:val="none" w:sz="0" w:space="0" w:color="auto"/>
            <w:right w:val="none" w:sz="0" w:space="0" w:color="auto"/>
          </w:divBdr>
          <w:divsChild>
            <w:div w:id="1822426311">
              <w:marLeft w:val="0"/>
              <w:marRight w:val="0"/>
              <w:marTop w:val="0"/>
              <w:marBottom w:val="0"/>
              <w:divBdr>
                <w:top w:val="none" w:sz="0" w:space="0" w:color="auto"/>
                <w:left w:val="none" w:sz="0" w:space="0" w:color="auto"/>
                <w:bottom w:val="none" w:sz="0" w:space="0" w:color="auto"/>
                <w:right w:val="none" w:sz="0" w:space="0" w:color="auto"/>
              </w:divBdr>
              <w:divsChild>
                <w:div w:id="888372454">
                  <w:marLeft w:val="0"/>
                  <w:marRight w:val="0"/>
                  <w:marTop w:val="0"/>
                  <w:marBottom w:val="0"/>
                  <w:divBdr>
                    <w:top w:val="none" w:sz="0" w:space="0" w:color="auto"/>
                    <w:left w:val="none" w:sz="0" w:space="0" w:color="auto"/>
                    <w:bottom w:val="none" w:sz="0" w:space="0" w:color="auto"/>
                    <w:right w:val="none" w:sz="0" w:space="0" w:color="auto"/>
                  </w:divBdr>
                  <w:divsChild>
                    <w:div w:id="1469470645">
                      <w:marLeft w:val="0"/>
                      <w:marRight w:val="0"/>
                      <w:marTop w:val="0"/>
                      <w:marBottom w:val="0"/>
                      <w:divBdr>
                        <w:top w:val="none" w:sz="0" w:space="0" w:color="auto"/>
                        <w:left w:val="none" w:sz="0" w:space="0" w:color="auto"/>
                        <w:bottom w:val="none" w:sz="0" w:space="0" w:color="auto"/>
                        <w:right w:val="none" w:sz="0" w:space="0" w:color="auto"/>
                      </w:divBdr>
                      <w:divsChild>
                        <w:div w:id="667095284">
                          <w:marLeft w:val="0"/>
                          <w:marRight w:val="0"/>
                          <w:marTop w:val="0"/>
                          <w:marBottom w:val="0"/>
                          <w:divBdr>
                            <w:top w:val="none" w:sz="0" w:space="0" w:color="auto"/>
                            <w:left w:val="none" w:sz="0" w:space="0" w:color="auto"/>
                            <w:bottom w:val="none" w:sz="0" w:space="0" w:color="auto"/>
                            <w:right w:val="none" w:sz="0" w:space="0" w:color="auto"/>
                          </w:divBdr>
                        </w:div>
                        <w:div w:id="2119904999">
                          <w:marLeft w:val="0"/>
                          <w:marRight w:val="0"/>
                          <w:marTop w:val="0"/>
                          <w:marBottom w:val="0"/>
                          <w:divBdr>
                            <w:top w:val="none" w:sz="0" w:space="0" w:color="auto"/>
                            <w:left w:val="none" w:sz="0" w:space="0" w:color="auto"/>
                            <w:bottom w:val="none" w:sz="0" w:space="0" w:color="auto"/>
                            <w:right w:val="none" w:sz="0" w:space="0" w:color="auto"/>
                          </w:divBdr>
                        </w:div>
                        <w:div w:id="2060394337">
                          <w:marLeft w:val="0"/>
                          <w:marRight w:val="0"/>
                          <w:marTop w:val="0"/>
                          <w:marBottom w:val="0"/>
                          <w:divBdr>
                            <w:top w:val="none" w:sz="0" w:space="0" w:color="auto"/>
                            <w:left w:val="none" w:sz="0" w:space="0" w:color="auto"/>
                            <w:bottom w:val="none" w:sz="0" w:space="0" w:color="auto"/>
                            <w:right w:val="none" w:sz="0" w:space="0" w:color="auto"/>
                          </w:divBdr>
                        </w:div>
                      </w:divsChild>
                    </w:div>
                    <w:div w:id="651831943">
                      <w:marLeft w:val="0"/>
                      <w:marRight w:val="0"/>
                      <w:marTop w:val="0"/>
                      <w:marBottom w:val="0"/>
                      <w:divBdr>
                        <w:top w:val="none" w:sz="0" w:space="0" w:color="auto"/>
                        <w:left w:val="none" w:sz="0" w:space="0" w:color="auto"/>
                        <w:bottom w:val="none" w:sz="0" w:space="0" w:color="auto"/>
                        <w:right w:val="none" w:sz="0" w:space="0" w:color="auto"/>
                      </w:divBdr>
                      <w:divsChild>
                        <w:div w:id="1666081057">
                          <w:marLeft w:val="0"/>
                          <w:marRight w:val="0"/>
                          <w:marTop w:val="0"/>
                          <w:marBottom w:val="0"/>
                          <w:divBdr>
                            <w:top w:val="none" w:sz="0" w:space="0" w:color="auto"/>
                            <w:left w:val="none" w:sz="0" w:space="0" w:color="auto"/>
                            <w:bottom w:val="none" w:sz="0" w:space="0" w:color="auto"/>
                            <w:right w:val="none" w:sz="0" w:space="0" w:color="auto"/>
                          </w:divBdr>
                        </w:div>
                        <w:div w:id="1203447258">
                          <w:marLeft w:val="0"/>
                          <w:marRight w:val="0"/>
                          <w:marTop w:val="0"/>
                          <w:marBottom w:val="0"/>
                          <w:divBdr>
                            <w:top w:val="none" w:sz="0" w:space="0" w:color="auto"/>
                            <w:left w:val="none" w:sz="0" w:space="0" w:color="auto"/>
                            <w:bottom w:val="none" w:sz="0" w:space="0" w:color="auto"/>
                            <w:right w:val="none" w:sz="0" w:space="0" w:color="auto"/>
                          </w:divBdr>
                        </w:div>
                      </w:divsChild>
                    </w:div>
                    <w:div w:id="315884264">
                      <w:marLeft w:val="0"/>
                      <w:marRight w:val="0"/>
                      <w:marTop w:val="0"/>
                      <w:marBottom w:val="0"/>
                      <w:divBdr>
                        <w:top w:val="none" w:sz="0" w:space="0" w:color="auto"/>
                        <w:left w:val="none" w:sz="0" w:space="0" w:color="auto"/>
                        <w:bottom w:val="none" w:sz="0" w:space="0" w:color="auto"/>
                        <w:right w:val="none" w:sz="0" w:space="0" w:color="auto"/>
                      </w:divBdr>
                    </w:div>
                    <w:div w:id="2017070900">
                      <w:marLeft w:val="0"/>
                      <w:marRight w:val="0"/>
                      <w:marTop w:val="0"/>
                      <w:marBottom w:val="0"/>
                      <w:divBdr>
                        <w:top w:val="none" w:sz="0" w:space="0" w:color="auto"/>
                        <w:left w:val="none" w:sz="0" w:space="0" w:color="auto"/>
                        <w:bottom w:val="none" w:sz="0" w:space="0" w:color="auto"/>
                        <w:right w:val="none" w:sz="0" w:space="0" w:color="auto"/>
                      </w:divBdr>
                    </w:div>
                    <w:div w:id="999776374">
                      <w:marLeft w:val="0"/>
                      <w:marRight w:val="0"/>
                      <w:marTop w:val="0"/>
                      <w:marBottom w:val="0"/>
                      <w:divBdr>
                        <w:top w:val="none" w:sz="0" w:space="0" w:color="auto"/>
                        <w:left w:val="none" w:sz="0" w:space="0" w:color="auto"/>
                        <w:bottom w:val="none" w:sz="0" w:space="0" w:color="auto"/>
                        <w:right w:val="none" w:sz="0" w:space="0" w:color="auto"/>
                      </w:divBdr>
                    </w:div>
                    <w:div w:id="916985538">
                      <w:marLeft w:val="0"/>
                      <w:marRight w:val="0"/>
                      <w:marTop w:val="0"/>
                      <w:marBottom w:val="0"/>
                      <w:divBdr>
                        <w:top w:val="none" w:sz="0" w:space="0" w:color="auto"/>
                        <w:left w:val="none" w:sz="0" w:space="0" w:color="auto"/>
                        <w:bottom w:val="none" w:sz="0" w:space="0" w:color="auto"/>
                        <w:right w:val="none" w:sz="0" w:space="0" w:color="auto"/>
                      </w:divBdr>
                    </w:div>
                    <w:div w:id="538591752">
                      <w:marLeft w:val="0"/>
                      <w:marRight w:val="0"/>
                      <w:marTop w:val="0"/>
                      <w:marBottom w:val="0"/>
                      <w:divBdr>
                        <w:top w:val="none" w:sz="0" w:space="0" w:color="auto"/>
                        <w:left w:val="none" w:sz="0" w:space="0" w:color="auto"/>
                        <w:bottom w:val="none" w:sz="0" w:space="0" w:color="auto"/>
                        <w:right w:val="none" w:sz="0" w:space="0" w:color="auto"/>
                      </w:divBdr>
                    </w:div>
                    <w:div w:id="1297562966">
                      <w:marLeft w:val="0"/>
                      <w:marRight w:val="0"/>
                      <w:marTop w:val="0"/>
                      <w:marBottom w:val="0"/>
                      <w:divBdr>
                        <w:top w:val="none" w:sz="0" w:space="0" w:color="auto"/>
                        <w:left w:val="none" w:sz="0" w:space="0" w:color="auto"/>
                        <w:bottom w:val="none" w:sz="0" w:space="0" w:color="auto"/>
                        <w:right w:val="none" w:sz="0" w:space="0" w:color="auto"/>
                      </w:divBdr>
                    </w:div>
                    <w:div w:id="669524689">
                      <w:marLeft w:val="0"/>
                      <w:marRight w:val="0"/>
                      <w:marTop w:val="0"/>
                      <w:marBottom w:val="0"/>
                      <w:divBdr>
                        <w:top w:val="none" w:sz="0" w:space="0" w:color="auto"/>
                        <w:left w:val="none" w:sz="0" w:space="0" w:color="auto"/>
                        <w:bottom w:val="none" w:sz="0" w:space="0" w:color="auto"/>
                        <w:right w:val="none" w:sz="0" w:space="0" w:color="auto"/>
                      </w:divBdr>
                    </w:div>
                  </w:divsChild>
                </w:div>
                <w:div w:id="576480583">
                  <w:marLeft w:val="0"/>
                  <w:marRight w:val="0"/>
                  <w:marTop w:val="0"/>
                  <w:marBottom w:val="0"/>
                  <w:divBdr>
                    <w:top w:val="none" w:sz="0" w:space="0" w:color="auto"/>
                    <w:left w:val="none" w:sz="0" w:space="0" w:color="auto"/>
                    <w:bottom w:val="none" w:sz="0" w:space="0" w:color="auto"/>
                    <w:right w:val="none" w:sz="0" w:space="0" w:color="auto"/>
                  </w:divBdr>
                  <w:divsChild>
                    <w:div w:id="2145585130">
                      <w:marLeft w:val="0"/>
                      <w:marRight w:val="0"/>
                      <w:marTop w:val="0"/>
                      <w:marBottom w:val="0"/>
                      <w:divBdr>
                        <w:top w:val="none" w:sz="0" w:space="0" w:color="auto"/>
                        <w:left w:val="none" w:sz="0" w:space="0" w:color="auto"/>
                        <w:bottom w:val="none" w:sz="0" w:space="0" w:color="auto"/>
                        <w:right w:val="none" w:sz="0" w:space="0" w:color="auto"/>
                      </w:divBdr>
                      <w:divsChild>
                        <w:div w:id="1125273394">
                          <w:marLeft w:val="0"/>
                          <w:marRight w:val="0"/>
                          <w:marTop w:val="0"/>
                          <w:marBottom w:val="0"/>
                          <w:divBdr>
                            <w:top w:val="none" w:sz="0" w:space="0" w:color="auto"/>
                            <w:left w:val="none" w:sz="0" w:space="0" w:color="auto"/>
                            <w:bottom w:val="none" w:sz="0" w:space="0" w:color="auto"/>
                            <w:right w:val="none" w:sz="0" w:space="0" w:color="auto"/>
                          </w:divBdr>
                        </w:div>
                        <w:div w:id="12979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682211">
      <w:bodyDiv w:val="1"/>
      <w:marLeft w:val="0"/>
      <w:marRight w:val="0"/>
      <w:marTop w:val="0"/>
      <w:marBottom w:val="0"/>
      <w:divBdr>
        <w:top w:val="none" w:sz="0" w:space="0" w:color="auto"/>
        <w:left w:val="none" w:sz="0" w:space="0" w:color="auto"/>
        <w:bottom w:val="none" w:sz="0" w:space="0" w:color="auto"/>
        <w:right w:val="none" w:sz="0" w:space="0" w:color="auto"/>
      </w:divBdr>
      <w:divsChild>
        <w:div w:id="1570461277">
          <w:marLeft w:val="0"/>
          <w:marRight w:val="0"/>
          <w:marTop w:val="0"/>
          <w:marBottom w:val="0"/>
          <w:divBdr>
            <w:top w:val="none" w:sz="0" w:space="0" w:color="auto"/>
            <w:left w:val="none" w:sz="0" w:space="0" w:color="auto"/>
            <w:bottom w:val="none" w:sz="0" w:space="0" w:color="auto"/>
            <w:right w:val="none" w:sz="0" w:space="0" w:color="auto"/>
          </w:divBdr>
          <w:divsChild>
            <w:div w:id="1052121612">
              <w:marLeft w:val="0"/>
              <w:marRight w:val="0"/>
              <w:marTop w:val="0"/>
              <w:marBottom w:val="0"/>
              <w:divBdr>
                <w:top w:val="none" w:sz="0" w:space="0" w:color="auto"/>
                <w:left w:val="none" w:sz="0" w:space="0" w:color="auto"/>
                <w:bottom w:val="none" w:sz="0" w:space="0" w:color="auto"/>
                <w:right w:val="none" w:sz="0" w:space="0" w:color="auto"/>
              </w:divBdr>
              <w:divsChild>
                <w:div w:id="1732733214">
                  <w:marLeft w:val="0"/>
                  <w:marRight w:val="0"/>
                  <w:marTop w:val="0"/>
                  <w:marBottom w:val="0"/>
                  <w:divBdr>
                    <w:top w:val="none" w:sz="0" w:space="0" w:color="auto"/>
                    <w:left w:val="none" w:sz="0" w:space="0" w:color="auto"/>
                    <w:bottom w:val="none" w:sz="0" w:space="0" w:color="auto"/>
                    <w:right w:val="none" w:sz="0" w:space="0" w:color="auto"/>
                  </w:divBdr>
                  <w:divsChild>
                    <w:div w:id="123357389">
                      <w:marLeft w:val="0"/>
                      <w:marRight w:val="0"/>
                      <w:marTop w:val="0"/>
                      <w:marBottom w:val="0"/>
                      <w:divBdr>
                        <w:top w:val="none" w:sz="0" w:space="0" w:color="auto"/>
                        <w:left w:val="none" w:sz="0" w:space="0" w:color="auto"/>
                        <w:bottom w:val="none" w:sz="0" w:space="0" w:color="auto"/>
                        <w:right w:val="none" w:sz="0" w:space="0" w:color="auto"/>
                      </w:divBdr>
                    </w:div>
                    <w:div w:id="984941365">
                      <w:marLeft w:val="0"/>
                      <w:marRight w:val="0"/>
                      <w:marTop w:val="0"/>
                      <w:marBottom w:val="0"/>
                      <w:divBdr>
                        <w:top w:val="none" w:sz="0" w:space="0" w:color="auto"/>
                        <w:left w:val="none" w:sz="0" w:space="0" w:color="auto"/>
                        <w:bottom w:val="none" w:sz="0" w:space="0" w:color="auto"/>
                        <w:right w:val="none" w:sz="0" w:space="0" w:color="auto"/>
                      </w:divBdr>
                      <w:divsChild>
                        <w:div w:id="114058032">
                          <w:marLeft w:val="0"/>
                          <w:marRight w:val="0"/>
                          <w:marTop w:val="0"/>
                          <w:marBottom w:val="0"/>
                          <w:divBdr>
                            <w:top w:val="none" w:sz="0" w:space="0" w:color="auto"/>
                            <w:left w:val="none" w:sz="0" w:space="0" w:color="auto"/>
                            <w:bottom w:val="none" w:sz="0" w:space="0" w:color="auto"/>
                            <w:right w:val="none" w:sz="0" w:space="0" w:color="auto"/>
                          </w:divBdr>
                        </w:div>
                        <w:div w:id="1392314448">
                          <w:marLeft w:val="0"/>
                          <w:marRight w:val="0"/>
                          <w:marTop w:val="0"/>
                          <w:marBottom w:val="0"/>
                          <w:divBdr>
                            <w:top w:val="none" w:sz="0" w:space="0" w:color="auto"/>
                            <w:left w:val="none" w:sz="0" w:space="0" w:color="auto"/>
                            <w:bottom w:val="none" w:sz="0" w:space="0" w:color="auto"/>
                            <w:right w:val="none" w:sz="0" w:space="0" w:color="auto"/>
                          </w:divBdr>
                        </w:div>
                        <w:div w:id="1768430513">
                          <w:marLeft w:val="0"/>
                          <w:marRight w:val="0"/>
                          <w:marTop w:val="0"/>
                          <w:marBottom w:val="0"/>
                          <w:divBdr>
                            <w:top w:val="none" w:sz="0" w:space="0" w:color="auto"/>
                            <w:left w:val="none" w:sz="0" w:space="0" w:color="auto"/>
                            <w:bottom w:val="none" w:sz="0" w:space="0" w:color="auto"/>
                            <w:right w:val="none" w:sz="0" w:space="0" w:color="auto"/>
                          </w:divBdr>
                        </w:div>
                        <w:div w:id="1598908532">
                          <w:marLeft w:val="0"/>
                          <w:marRight w:val="0"/>
                          <w:marTop w:val="0"/>
                          <w:marBottom w:val="0"/>
                          <w:divBdr>
                            <w:top w:val="none" w:sz="0" w:space="0" w:color="auto"/>
                            <w:left w:val="none" w:sz="0" w:space="0" w:color="auto"/>
                            <w:bottom w:val="none" w:sz="0" w:space="0" w:color="auto"/>
                            <w:right w:val="none" w:sz="0" w:space="0" w:color="auto"/>
                          </w:divBdr>
                        </w:div>
                        <w:div w:id="1359430928">
                          <w:marLeft w:val="0"/>
                          <w:marRight w:val="0"/>
                          <w:marTop w:val="0"/>
                          <w:marBottom w:val="0"/>
                          <w:divBdr>
                            <w:top w:val="none" w:sz="0" w:space="0" w:color="auto"/>
                            <w:left w:val="none" w:sz="0" w:space="0" w:color="auto"/>
                            <w:bottom w:val="none" w:sz="0" w:space="0" w:color="auto"/>
                            <w:right w:val="none" w:sz="0" w:space="0" w:color="auto"/>
                          </w:divBdr>
                        </w:div>
                        <w:div w:id="326328327">
                          <w:marLeft w:val="0"/>
                          <w:marRight w:val="0"/>
                          <w:marTop w:val="0"/>
                          <w:marBottom w:val="0"/>
                          <w:divBdr>
                            <w:top w:val="none" w:sz="0" w:space="0" w:color="auto"/>
                            <w:left w:val="none" w:sz="0" w:space="0" w:color="auto"/>
                            <w:bottom w:val="none" w:sz="0" w:space="0" w:color="auto"/>
                            <w:right w:val="none" w:sz="0" w:space="0" w:color="auto"/>
                          </w:divBdr>
                        </w:div>
                        <w:div w:id="413823844">
                          <w:marLeft w:val="0"/>
                          <w:marRight w:val="0"/>
                          <w:marTop w:val="0"/>
                          <w:marBottom w:val="0"/>
                          <w:divBdr>
                            <w:top w:val="none" w:sz="0" w:space="0" w:color="auto"/>
                            <w:left w:val="none" w:sz="0" w:space="0" w:color="auto"/>
                            <w:bottom w:val="none" w:sz="0" w:space="0" w:color="auto"/>
                            <w:right w:val="none" w:sz="0" w:space="0" w:color="auto"/>
                          </w:divBdr>
                        </w:div>
                        <w:div w:id="1681472190">
                          <w:marLeft w:val="0"/>
                          <w:marRight w:val="0"/>
                          <w:marTop w:val="0"/>
                          <w:marBottom w:val="0"/>
                          <w:divBdr>
                            <w:top w:val="none" w:sz="0" w:space="0" w:color="auto"/>
                            <w:left w:val="none" w:sz="0" w:space="0" w:color="auto"/>
                            <w:bottom w:val="none" w:sz="0" w:space="0" w:color="auto"/>
                            <w:right w:val="none" w:sz="0" w:space="0" w:color="auto"/>
                          </w:divBdr>
                        </w:div>
                        <w:div w:id="784039897">
                          <w:marLeft w:val="0"/>
                          <w:marRight w:val="0"/>
                          <w:marTop w:val="0"/>
                          <w:marBottom w:val="0"/>
                          <w:divBdr>
                            <w:top w:val="none" w:sz="0" w:space="0" w:color="auto"/>
                            <w:left w:val="none" w:sz="0" w:space="0" w:color="auto"/>
                            <w:bottom w:val="none" w:sz="0" w:space="0" w:color="auto"/>
                            <w:right w:val="none" w:sz="0" w:space="0" w:color="auto"/>
                          </w:divBdr>
                        </w:div>
                        <w:div w:id="1182431792">
                          <w:marLeft w:val="0"/>
                          <w:marRight w:val="0"/>
                          <w:marTop w:val="0"/>
                          <w:marBottom w:val="0"/>
                          <w:divBdr>
                            <w:top w:val="none" w:sz="0" w:space="0" w:color="auto"/>
                            <w:left w:val="none" w:sz="0" w:space="0" w:color="auto"/>
                            <w:bottom w:val="none" w:sz="0" w:space="0" w:color="auto"/>
                            <w:right w:val="none" w:sz="0" w:space="0" w:color="auto"/>
                          </w:divBdr>
                        </w:div>
                      </w:divsChild>
                    </w:div>
                    <w:div w:id="77946445">
                      <w:marLeft w:val="0"/>
                      <w:marRight w:val="0"/>
                      <w:marTop w:val="0"/>
                      <w:marBottom w:val="0"/>
                      <w:divBdr>
                        <w:top w:val="none" w:sz="0" w:space="0" w:color="auto"/>
                        <w:left w:val="none" w:sz="0" w:space="0" w:color="auto"/>
                        <w:bottom w:val="none" w:sz="0" w:space="0" w:color="auto"/>
                        <w:right w:val="none" w:sz="0" w:space="0" w:color="auto"/>
                      </w:divBdr>
                    </w:div>
                    <w:div w:id="13335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15A72-9718-4B0A-B657-864B274B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7398</Words>
  <Characters>4217</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2015-12-14T08:27:00Z</cp:lastPrinted>
  <dcterms:created xsi:type="dcterms:W3CDTF">2019-09-23T12:23:00Z</dcterms:created>
  <dcterms:modified xsi:type="dcterms:W3CDTF">2019-09-23T12:23:00Z</dcterms:modified>
</cp:coreProperties>
</file>