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F100E3" w:rsidRDefault="00CF5C99" w:rsidP="00F100E3">
            <w:pPr>
              <w:tabs>
                <w:tab w:val="left" w:pos="5070"/>
                <w:tab w:val="left" w:pos="5366"/>
                <w:tab w:val="left" w:pos="6771"/>
                <w:tab w:val="left" w:pos="7363"/>
              </w:tabs>
              <w:jc w:val="both"/>
            </w:pPr>
            <w:r>
              <w:t xml:space="preserve">tarybos </w:t>
            </w:r>
            <w:r w:rsidR="00F100E3">
              <w:t xml:space="preserve">2017 m. liepos 27 d. </w:t>
            </w:r>
          </w:p>
          <w:p w:rsidR="00CF5C99" w:rsidRDefault="00F100E3" w:rsidP="00F100E3">
            <w:pPr>
              <w:tabs>
                <w:tab w:val="left" w:pos="5070"/>
                <w:tab w:val="left" w:pos="5366"/>
                <w:tab w:val="left" w:pos="6771"/>
                <w:tab w:val="left" w:pos="7363"/>
              </w:tabs>
              <w:jc w:val="both"/>
            </w:pPr>
            <w:r>
              <w:t>sprendimu Nr. T2-187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T2-87</w:t>
            </w:r>
            <w:bookmarkEnd w:id="2"/>
            <w:r>
              <w:t xml:space="preserve"> </w:t>
            </w:r>
            <w:r>
              <w:rPr>
                <w:noProof/>
              </w:rPr>
              <w:t>redakcija</w:t>
            </w:r>
            <w:r w:rsidR="00CB5F80">
              <w:t>)</w:t>
            </w:r>
          </w:p>
        </w:tc>
      </w:tr>
    </w:tbl>
    <w:p w:rsidR="00832CC9" w:rsidRPr="00F72A1E" w:rsidRDefault="00832CC9" w:rsidP="0006079E">
      <w:pPr>
        <w:jc w:val="center"/>
      </w:pPr>
    </w:p>
    <w:p w:rsidR="00F100E3" w:rsidRPr="009931CD" w:rsidRDefault="00F100E3" w:rsidP="00F100E3"/>
    <w:p w:rsidR="00F100E3" w:rsidRDefault="00F100E3" w:rsidP="00F100E3">
      <w:pPr>
        <w:jc w:val="center"/>
        <w:rPr>
          <w:b/>
        </w:rPr>
      </w:pPr>
      <w:r w:rsidRPr="009931CD">
        <w:rPr>
          <w:b/>
        </w:rPr>
        <w:t xml:space="preserve">KULTŪROS BEI MENO PROJEKTŲ FINANSAVIMO KLAIPĖDOS MIESTO SAVIVALDYBĖS BIUDŽETO LĖŠOMIS TVARKOS APRAŠAS </w:t>
      </w:r>
    </w:p>
    <w:p w:rsidR="00F92EDE" w:rsidRDefault="00F92EDE" w:rsidP="00F100E3">
      <w:pPr>
        <w:jc w:val="center"/>
        <w:rPr>
          <w:b/>
        </w:rPr>
      </w:pPr>
    </w:p>
    <w:p w:rsidR="00F92EDE" w:rsidRPr="009931CD" w:rsidRDefault="00F92EDE" w:rsidP="00F92EDE">
      <w:pPr>
        <w:pStyle w:val="Betarp"/>
        <w:jc w:val="center"/>
        <w:rPr>
          <w:rFonts w:eastAsia="Calibri"/>
          <w:b/>
        </w:rPr>
      </w:pPr>
      <w:r w:rsidRPr="009931CD">
        <w:rPr>
          <w:rFonts w:eastAsia="Calibri"/>
          <w:b/>
        </w:rPr>
        <w:t>I SKYRIUS</w:t>
      </w:r>
    </w:p>
    <w:p w:rsidR="00F92EDE" w:rsidRPr="009931CD" w:rsidRDefault="00F92EDE" w:rsidP="00F92EDE">
      <w:pPr>
        <w:pStyle w:val="Betarp"/>
        <w:jc w:val="center"/>
        <w:rPr>
          <w:rFonts w:eastAsia="Calibri"/>
          <w:b/>
        </w:rPr>
      </w:pPr>
      <w:r w:rsidRPr="009931CD">
        <w:rPr>
          <w:rFonts w:eastAsia="Calibri"/>
          <w:b/>
        </w:rPr>
        <w:t>BENDROSIOS NUOSTATOS</w:t>
      </w:r>
    </w:p>
    <w:p w:rsidR="00F100E3" w:rsidRPr="00F72A1E" w:rsidRDefault="00F100E3" w:rsidP="0006079E">
      <w:pPr>
        <w:jc w:val="center"/>
      </w:pPr>
    </w:p>
    <w:p w:rsidR="00F100E3" w:rsidRPr="009931CD" w:rsidRDefault="00F100E3" w:rsidP="00F100E3">
      <w:pPr>
        <w:pStyle w:val="Betarp"/>
        <w:ind w:firstLine="709"/>
        <w:jc w:val="both"/>
        <w:rPr>
          <w:rFonts w:eastAsia="Calibri"/>
        </w:rPr>
      </w:pPr>
      <w:r w:rsidRPr="009931CD">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F100E3" w:rsidRPr="009931CD" w:rsidRDefault="00F100E3" w:rsidP="00F100E3">
      <w:pPr>
        <w:pStyle w:val="Betarp"/>
        <w:ind w:firstLine="709"/>
        <w:jc w:val="both"/>
        <w:rPr>
          <w:rFonts w:eastAsia="Calibri"/>
        </w:rPr>
      </w:pPr>
      <w:r w:rsidRPr="009931CD">
        <w:rPr>
          <w:rFonts w:eastAsia="Calibri"/>
        </w:rPr>
        <w:t>2. Viešuosius projektų finansavimo konkursus organizuo</w:t>
      </w:r>
      <w:r>
        <w:rPr>
          <w:rFonts w:eastAsia="Calibri"/>
        </w:rPr>
        <w:t>ja Savivaldybės administracija.</w:t>
      </w:r>
    </w:p>
    <w:p w:rsidR="00F100E3" w:rsidRPr="009931CD" w:rsidRDefault="00F100E3" w:rsidP="00F100E3">
      <w:pPr>
        <w:pStyle w:val="Betarp"/>
        <w:ind w:firstLine="709"/>
        <w:jc w:val="both"/>
        <w:rPr>
          <w:rFonts w:eastAsia="Calibri"/>
        </w:rPr>
      </w:pPr>
      <w:r w:rsidRPr="009931CD">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F100E3" w:rsidRPr="009931CD" w:rsidRDefault="00F100E3" w:rsidP="00F100E3">
      <w:pPr>
        <w:pStyle w:val="Betarp"/>
        <w:ind w:firstLine="709"/>
        <w:jc w:val="both"/>
        <w:rPr>
          <w:rFonts w:eastAsia="Calibri"/>
        </w:rPr>
      </w:pPr>
      <w:r w:rsidRPr="009931CD">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w:t>
      </w:r>
      <w:r>
        <w:rPr>
          <w:rFonts w:eastAsia="Calibri"/>
        </w:rPr>
        <w:t>nčiomis finansavimą projektams.</w:t>
      </w:r>
    </w:p>
    <w:p w:rsidR="00F100E3" w:rsidRPr="009931CD" w:rsidRDefault="00F100E3" w:rsidP="00F100E3">
      <w:pPr>
        <w:pStyle w:val="Betarp"/>
        <w:ind w:firstLine="709"/>
        <w:jc w:val="both"/>
        <w:rPr>
          <w:rFonts w:eastAsia="Calibri"/>
        </w:rPr>
      </w:pPr>
      <w:r w:rsidRPr="009931CD">
        <w:rPr>
          <w:rFonts w:eastAsia="Calibri"/>
        </w:rPr>
        <w:t>5. Tva</w:t>
      </w:r>
      <w:r>
        <w:rPr>
          <w:rFonts w:eastAsia="Calibri"/>
        </w:rPr>
        <w:t>rkos apraše vartojamos sąvokos:</w:t>
      </w:r>
    </w:p>
    <w:p w:rsidR="00F100E3" w:rsidRPr="009931CD" w:rsidRDefault="00F100E3" w:rsidP="00F100E3">
      <w:pPr>
        <w:pStyle w:val="Betarp"/>
        <w:ind w:firstLine="709"/>
        <w:jc w:val="both"/>
        <w:rPr>
          <w:rFonts w:eastAsia="Calibri"/>
        </w:rPr>
      </w:pPr>
      <w:r w:rsidRPr="009931CD">
        <w:rPr>
          <w:rFonts w:eastAsia="Calibri"/>
        </w:rPr>
        <w:t xml:space="preserve">5.1. </w:t>
      </w:r>
      <w:r w:rsidRPr="009931CD">
        <w:rPr>
          <w:rFonts w:eastAsia="Calibri"/>
          <w:b/>
        </w:rPr>
        <w:t>Ekspertas</w:t>
      </w:r>
      <w:r w:rsidRPr="009931CD">
        <w:rPr>
          <w:rFonts w:eastAsia="Calibri"/>
        </w:rPr>
        <w:t xml:space="preserve"> – specialių žinių, įgūdžių, kompetencijos ir darbo patirties jam pavedamose spręsti užduotyse turintis asmuo, teikiantis Savivaldybės administracijai ekspertinio ve</w:t>
      </w:r>
      <w:r>
        <w:rPr>
          <w:rFonts w:eastAsia="Calibri"/>
        </w:rPr>
        <w:t>rtinimo paslaugas.</w:t>
      </w:r>
    </w:p>
    <w:p w:rsidR="00F100E3" w:rsidRPr="009931CD" w:rsidRDefault="00F100E3" w:rsidP="00F100E3">
      <w:pPr>
        <w:pStyle w:val="Betarp"/>
        <w:ind w:firstLine="709"/>
        <w:jc w:val="both"/>
        <w:rPr>
          <w:rFonts w:eastAsia="Calibri"/>
        </w:rPr>
      </w:pPr>
      <w:r w:rsidRPr="009931CD">
        <w:rPr>
          <w:rFonts w:eastAsia="Calibri"/>
        </w:rPr>
        <w:t xml:space="preserve">5.2. </w:t>
      </w:r>
      <w:r w:rsidRPr="009931CD">
        <w:rPr>
          <w:rFonts w:eastAsia="Calibri"/>
          <w:b/>
        </w:rPr>
        <w:t>Finansavimo sąlygos</w:t>
      </w:r>
      <w:r w:rsidRPr="009931CD">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F100E3" w:rsidRPr="009931CD" w:rsidRDefault="00F100E3" w:rsidP="00F100E3">
      <w:pPr>
        <w:pStyle w:val="Betarp"/>
        <w:ind w:firstLine="709"/>
        <w:jc w:val="both"/>
        <w:rPr>
          <w:rFonts w:eastAsia="Calibri"/>
        </w:rPr>
      </w:pPr>
      <w:r w:rsidRPr="009931CD">
        <w:rPr>
          <w:rFonts w:eastAsia="Calibri"/>
        </w:rPr>
        <w:t xml:space="preserve">5.3. </w:t>
      </w:r>
      <w:r w:rsidRPr="009931CD">
        <w:rPr>
          <w:rFonts w:eastAsia="Calibri"/>
          <w:b/>
        </w:rPr>
        <w:t>Kvietimas</w:t>
      </w:r>
      <w:r w:rsidRPr="009931CD">
        <w:rPr>
          <w:rFonts w:eastAsia="Calibri"/>
        </w:rPr>
        <w:t xml:space="preserve"> – laikotarpis, per kurį pareiškėjai gali teikti paraiškas pagal kvietimo skelbime nurodytas sritis ir (ar) programas.</w:t>
      </w:r>
    </w:p>
    <w:p w:rsidR="00F100E3" w:rsidRPr="009931CD" w:rsidRDefault="00F100E3" w:rsidP="00F100E3">
      <w:pPr>
        <w:pStyle w:val="Betarp"/>
        <w:ind w:firstLine="709"/>
        <w:jc w:val="both"/>
        <w:rPr>
          <w:rFonts w:eastAsia="Calibri"/>
        </w:rPr>
      </w:pPr>
      <w:r w:rsidRPr="009931CD">
        <w:rPr>
          <w:rFonts w:eastAsia="Calibri"/>
        </w:rPr>
        <w:t xml:space="preserve">5.4. </w:t>
      </w:r>
      <w:r w:rsidRPr="009931CD">
        <w:rPr>
          <w:rFonts w:eastAsia="Calibri"/>
          <w:b/>
        </w:rPr>
        <w:t>Paraiška</w:t>
      </w:r>
      <w:r w:rsidRPr="009931CD">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F100E3" w:rsidRPr="009931CD" w:rsidRDefault="00F100E3" w:rsidP="00F100E3">
      <w:pPr>
        <w:pStyle w:val="Betarp"/>
        <w:ind w:firstLine="709"/>
        <w:jc w:val="both"/>
        <w:rPr>
          <w:rFonts w:eastAsia="Calibri"/>
        </w:rPr>
      </w:pPr>
      <w:r w:rsidRPr="009931CD">
        <w:rPr>
          <w:rFonts w:eastAsia="Calibri"/>
        </w:rPr>
        <w:t xml:space="preserve">5.5. </w:t>
      </w:r>
      <w:r w:rsidRPr="009931CD">
        <w:rPr>
          <w:rFonts w:eastAsia="Calibri"/>
          <w:b/>
        </w:rPr>
        <w:t>Programos projektas</w:t>
      </w:r>
      <w:r w:rsidRPr="009931CD">
        <w:rPr>
          <w:rFonts w:eastAsia="Calibri"/>
        </w:rPr>
        <w:t xml:space="preserve"> – trejų metų kryptingos veiklos priemonių visuma, kurios tikslas</w:t>
      </w:r>
      <w:r>
        <w:rPr>
          <w:rFonts w:eastAsia="Calibri"/>
        </w:rPr>
        <w:t> </w:t>
      </w:r>
      <w:r w:rsidRPr="009931CD">
        <w:rPr>
          <w:rFonts w:eastAsia="Calibri"/>
        </w:rPr>
        <w:t>– teikti sistemingas paslaugas arba sukurti ilgalaikį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6</w:t>
      </w:r>
      <w:r w:rsidRPr="009931CD">
        <w:rPr>
          <w:rFonts w:eastAsia="Calibri"/>
        </w:rPr>
        <w:t xml:space="preserve">. </w:t>
      </w:r>
      <w:r w:rsidRPr="009931CD">
        <w:rPr>
          <w:rFonts w:eastAsia="Calibri"/>
          <w:b/>
        </w:rPr>
        <w:t>Projekto dalyvis</w:t>
      </w:r>
      <w:r w:rsidRPr="009931CD">
        <w:rPr>
          <w:rFonts w:eastAsia="Calibri"/>
        </w:rPr>
        <w:t xml:space="preserve"> – fizinis ar juridinis asmuo, dalyv</w:t>
      </w:r>
      <w:r>
        <w:rPr>
          <w:rFonts w:eastAsia="Calibri"/>
        </w:rPr>
        <w:t>aujantis įgyvendinant projektą.</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7</w:t>
      </w:r>
      <w:r w:rsidRPr="009931CD">
        <w:rPr>
          <w:rFonts w:eastAsia="Calibri"/>
        </w:rPr>
        <w:t>.</w:t>
      </w:r>
      <w:r w:rsidRPr="009931CD">
        <w:rPr>
          <w:rFonts w:eastAsia="Calibri"/>
          <w:b/>
        </w:rPr>
        <w:t xml:space="preserve"> Projekto įgyvendinimo laikotarpis</w:t>
      </w:r>
      <w:r w:rsidRPr="009931CD">
        <w:rPr>
          <w:rFonts w:eastAsia="Calibri"/>
        </w:rPr>
        <w:t xml:space="preserve"> – laikotarpis, kurio pradžioje turi būti pradėtos, o pabaigoje – baigtos visos projekto veiklos.</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8</w:t>
      </w:r>
      <w:r w:rsidRPr="009931CD">
        <w:rPr>
          <w:rFonts w:eastAsia="Calibri"/>
        </w:rPr>
        <w:t xml:space="preserve">. </w:t>
      </w:r>
      <w:r w:rsidRPr="009931CD">
        <w:rPr>
          <w:rFonts w:eastAsia="Calibri"/>
          <w:b/>
        </w:rPr>
        <w:t>Projekto sąmata</w:t>
      </w:r>
      <w:r w:rsidRPr="009931CD">
        <w:rPr>
          <w:rFonts w:eastAsia="Calibri"/>
        </w:rPr>
        <w:t xml:space="preserve"> – dokumentas, kuriame pareiškėjas ir (ar) projekto vykdytojas nurodo išlaidų sumą, būtiną projektui įgyvendinti</w:t>
      </w:r>
      <w:r>
        <w:rPr>
          <w:rFonts w:eastAsia="Calibri"/>
        </w:rPr>
        <w:t>,</w:t>
      </w:r>
      <w:r w:rsidRPr="009931CD">
        <w:rPr>
          <w:rFonts w:eastAsia="Calibri"/>
        </w:rPr>
        <w:t xml:space="preserve"> ir kuris teikiamas Savivaldybės administracijai kartu su projekto paraiška (kaip jos sudedamoji dalis).</w:t>
      </w:r>
    </w:p>
    <w:p w:rsidR="00F100E3" w:rsidRPr="009931CD" w:rsidRDefault="00F100E3" w:rsidP="00F100E3">
      <w:pPr>
        <w:pStyle w:val="Betarp"/>
        <w:ind w:firstLine="709"/>
        <w:jc w:val="both"/>
        <w:rPr>
          <w:rFonts w:eastAsia="Calibri"/>
        </w:rPr>
      </w:pPr>
      <w:r w:rsidRPr="009931CD">
        <w:rPr>
          <w:rFonts w:eastAsia="Calibri"/>
        </w:rPr>
        <w:lastRenderedPageBreak/>
        <w:t>5.</w:t>
      </w:r>
      <w:r>
        <w:rPr>
          <w:rFonts w:eastAsia="Calibri"/>
        </w:rPr>
        <w:t>9</w:t>
      </w:r>
      <w:r w:rsidRPr="009931CD">
        <w:rPr>
          <w:rFonts w:eastAsia="Calibri"/>
        </w:rPr>
        <w:t xml:space="preserve">. </w:t>
      </w:r>
      <w:r w:rsidRPr="009931CD">
        <w:rPr>
          <w:rFonts w:eastAsia="Calibri"/>
          <w:b/>
        </w:rPr>
        <w:t>Projekto vadovas</w:t>
      </w:r>
      <w:r w:rsidRPr="009931CD">
        <w:rPr>
          <w:rFonts w:eastAsia="Calibri"/>
        </w:rPr>
        <w:t xml:space="preserve"> – projekto vykdytojo įgaliotas fizinis asmuo, organizuojantis projekto įgyvendinimą. </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0</w:t>
      </w:r>
      <w:r w:rsidRPr="009931CD">
        <w:rPr>
          <w:rFonts w:eastAsia="Calibri"/>
        </w:rPr>
        <w:t>.</w:t>
      </w:r>
      <w:r w:rsidRPr="009931CD">
        <w:rPr>
          <w:rFonts w:eastAsia="Calibri"/>
          <w:b/>
        </w:rPr>
        <w:t xml:space="preserve"> Projekto vykdytojas</w:t>
      </w:r>
      <w:r w:rsidRPr="009931CD">
        <w:rPr>
          <w:rFonts w:eastAsia="Calibri"/>
        </w:rPr>
        <w:t xml:space="preserve"> – už Savivaldybės biudžeto lėšomis finansuoto projekto įgyvendinimą atsakingas juridinis asmuo, pasirašęs sutartį.</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11</w:t>
      </w:r>
      <w:r w:rsidRPr="009931CD">
        <w:rPr>
          <w:rFonts w:eastAsia="Calibri"/>
        </w:rPr>
        <w:t>.</w:t>
      </w:r>
      <w:r w:rsidRPr="009931CD">
        <w:rPr>
          <w:rFonts w:eastAsia="Calibri"/>
          <w:b/>
        </w:rPr>
        <w:t xml:space="preserve"> Projekto vykdytojo, partnerių (rėmėjų) indėlis (finansinis, dalykinis ir pan.)</w:t>
      </w:r>
      <w:r w:rsidRPr="009931CD">
        <w:rPr>
          <w:rFonts w:eastAsia="Calibri"/>
        </w:rPr>
        <w:t xml:space="preserve"> – tai lėšų suma ar nepiniginis įnašas (savanoriškas darbas, kilnojamasis ar nekilnojamasis turtas, suteiktos patalpos ir kitos suteiktos prekės ir paslaugos), kuriuo projekto vykdytojas, partneriai (rėmėjai) prisid</w:t>
      </w:r>
      <w:r>
        <w:rPr>
          <w:rFonts w:eastAsia="Calibri"/>
        </w:rPr>
        <w:t>eda prie projekto įgyvendinimo.</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2</w:t>
      </w:r>
      <w:r w:rsidRPr="009931CD">
        <w:rPr>
          <w:rFonts w:eastAsia="Calibri"/>
        </w:rPr>
        <w:t>.</w:t>
      </w:r>
      <w:r w:rsidRPr="009931CD">
        <w:rPr>
          <w:rFonts w:eastAsia="Calibri"/>
          <w:b/>
        </w:rPr>
        <w:t xml:space="preserve"> Sąmatos straipsnis</w:t>
      </w:r>
      <w:r w:rsidRPr="009931CD">
        <w:rPr>
          <w:rFonts w:eastAsia="Calibri"/>
        </w:rPr>
        <w:t xml:space="preserve"> – sąmatos struktūrinė dalis, skirta joje nurodyto pobūdžio išlaidoms finansuoti.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13</w:t>
      </w:r>
      <w:r w:rsidRPr="009931CD">
        <w:rPr>
          <w:rFonts w:eastAsia="Calibri"/>
        </w:rPr>
        <w:t xml:space="preserve">. </w:t>
      </w:r>
      <w:r w:rsidRPr="009931CD">
        <w:rPr>
          <w:rFonts w:eastAsia="Calibri"/>
          <w:b/>
        </w:rPr>
        <w:t>Srities</w:t>
      </w:r>
      <w:r w:rsidRPr="009931CD">
        <w:rPr>
          <w:rFonts w:eastAsia="Calibri"/>
        </w:rPr>
        <w:t xml:space="preserve"> </w:t>
      </w:r>
      <w:r w:rsidRPr="009931CD">
        <w:rPr>
          <w:rFonts w:eastAsia="Calibri"/>
          <w:b/>
        </w:rPr>
        <w:t>projektas</w:t>
      </w:r>
      <w:r w:rsidRPr="009931CD">
        <w:rPr>
          <w:rFonts w:eastAsia="Calibri"/>
        </w:rPr>
        <w:t xml:space="preserve"> – laike apibrėžta kryptingos veiklos priemonių visuma, kurios tikslas – suteikti kultūros paslaugą arba sukurti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 xml:space="preserve">5.14. </w:t>
      </w:r>
      <w:r w:rsidRPr="009931CD">
        <w:rPr>
          <w:rFonts w:eastAsia="Calibri"/>
          <w:b/>
        </w:rPr>
        <w:t xml:space="preserve">Sutartis </w:t>
      </w:r>
      <w:r w:rsidRPr="009931CD">
        <w:rPr>
          <w:rFonts w:eastAsia="Calibri"/>
        </w:rPr>
        <w:t>– Savivaldybės administracijos direktoriaus įsakymu nustatytos formos projekto įgyvendinimo finansavimo Savivaldybės biudžeto lėšomis sutartis, sudaroma tarp Savivaldybės adminis</w:t>
      </w:r>
      <w:r>
        <w:rPr>
          <w:rFonts w:eastAsia="Calibri"/>
        </w:rPr>
        <w:t>tracijos ir projekto vykdytojo.</w:t>
      </w:r>
    </w:p>
    <w:p w:rsidR="00F100E3" w:rsidRPr="009931CD" w:rsidRDefault="00F100E3" w:rsidP="00F100E3">
      <w:pPr>
        <w:pStyle w:val="Betarp"/>
        <w:ind w:firstLine="709"/>
        <w:jc w:val="both"/>
        <w:rPr>
          <w:rFonts w:eastAsia="Calibri"/>
        </w:rPr>
      </w:pPr>
      <w:r w:rsidRPr="009931CD">
        <w:rPr>
          <w:rFonts w:eastAsia="Calibri"/>
        </w:rPr>
        <w:t>6.</w:t>
      </w:r>
      <w:r w:rsidRPr="009931CD">
        <w:rPr>
          <w:rFonts w:eastAsia="Calibri"/>
          <w:b/>
        </w:rPr>
        <w:t xml:space="preserve"> </w:t>
      </w:r>
      <w:r w:rsidRPr="009931CD">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931CD">
          <w:rPr>
            <w:rFonts w:eastAsia="Calibri"/>
          </w:rPr>
          <w:t>aktuose</w:t>
        </w:r>
      </w:smartTag>
      <w:r w:rsidRPr="009931CD">
        <w:rPr>
          <w:rFonts w:eastAsia="Calibri"/>
        </w:rPr>
        <w:t xml:space="preserve"> apibrėžtas sąvokas.</w:t>
      </w:r>
    </w:p>
    <w:p w:rsidR="00F100E3" w:rsidRPr="009931CD" w:rsidRDefault="00F100E3" w:rsidP="00F100E3">
      <w:pPr>
        <w:pStyle w:val="Betarp"/>
        <w:ind w:firstLine="709"/>
        <w:jc w:val="center"/>
        <w:rPr>
          <w:rFonts w:eastAsia="Calibri"/>
          <w:b/>
        </w:rPr>
      </w:pPr>
    </w:p>
    <w:p w:rsidR="00F100E3" w:rsidRPr="009931CD" w:rsidRDefault="00F100E3" w:rsidP="00F100E3">
      <w:pPr>
        <w:pStyle w:val="Betarp"/>
        <w:jc w:val="center"/>
        <w:rPr>
          <w:rFonts w:eastAsia="Calibri"/>
          <w:b/>
        </w:rPr>
      </w:pPr>
      <w:r w:rsidRPr="009931CD">
        <w:rPr>
          <w:rFonts w:eastAsia="Calibri"/>
          <w:b/>
        </w:rPr>
        <w:t xml:space="preserve">II SKYRIUS </w:t>
      </w:r>
    </w:p>
    <w:p w:rsidR="00F100E3" w:rsidRPr="009931CD" w:rsidRDefault="00F100E3" w:rsidP="00F100E3">
      <w:pPr>
        <w:pStyle w:val="Betarp"/>
        <w:jc w:val="center"/>
        <w:rPr>
          <w:rFonts w:eastAsia="Calibri"/>
          <w:b/>
        </w:rPr>
      </w:pPr>
      <w:r w:rsidRPr="009931CD">
        <w:rPr>
          <w:rFonts w:eastAsia="Calibri"/>
          <w:b/>
        </w:rPr>
        <w:t>REIKALAVIMAI PAREIŠKĖJAMS IR PROJEKTAMS</w:t>
      </w:r>
    </w:p>
    <w:p w:rsidR="00F100E3" w:rsidRPr="009931CD" w:rsidRDefault="00F100E3" w:rsidP="00F100E3">
      <w:pPr>
        <w:pStyle w:val="Betarp"/>
        <w:ind w:firstLine="709"/>
        <w:jc w:val="center"/>
        <w:rPr>
          <w:rFonts w:eastAsia="Calibri"/>
        </w:rPr>
      </w:pPr>
    </w:p>
    <w:p w:rsidR="00F100E3" w:rsidRPr="009931CD" w:rsidRDefault="00F100E3" w:rsidP="00F100E3">
      <w:pPr>
        <w:pStyle w:val="Betarp"/>
        <w:ind w:firstLine="709"/>
        <w:jc w:val="both"/>
        <w:rPr>
          <w:rFonts w:eastAsia="Calibri"/>
        </w:rPr>
      </w:pPr>
      <w:r w:rsidRPr="009931CD">
        <w:rPr>
          <w:rFonts w:eastAsia="Calibri"/>
        </w:rPr>
        <w:t>7. Paraiškas gali teikti:</w:t>
      </w:r>
    </w:p>
    <w:p w:rsidR="00F100E3" w:rsidRPr="009931CD" w:rsidRDefault="00F100E3" w:rsidP="00F100E3">
      <w:pPr>
        <w:pStyle w:val="Betarp"/>
        <w:ind w:firstLine="709"/>
        <w:jc w:val="both"/>
        <w:rPr>
          <w:rFonts w:eastAsia="Calibri"/>
        </w:rPr>
      </w:pPr>
      <w:r w:rsidRPr="009931CD">
        <w:rPr>
          <w:rFonts w:eastAsia="Calibri"/>
        </w:rPr>
        <w:t>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w:t>
      </w:r>
      <w:r>
        <w:rPr>
          <w:rFonts w:eastAsia="Calibri"/>
        </w:rPr>
        <w:t>ali būti projekto partnerėmis);</w:t>
      </w:r>
    </w:p>
    <w:p w:rsidR="00F100E3" w:rsidRPr="009931CD" w:rsidRDefault="00F100E3" w:rsidP="00F100E3">
      <w:pPr>
        <w:pStyle w:val="Betarp"/>
        <w:ind w:firstLine="709"/>
        <w:jc w:val="both"/>
        <w:rPr>
          <w:rFonts w:eastAsia="Calibri"/>
        </w:rPr>
      </w:pPr>
      <w:r w:rsidRPr="009931CD">
        <w:rPr>
          <w:rFonts w:eastAsia="Calibri"/>
        </w:rPr>
        <w:t>7.2. spaudinių leidybos projektams – 7.1 papunktyje paminėti juridiniai asmenys ir Lietuvos Respublikos įstatymų nustatyta tvarka registruoti juridiniai asmenys, vykdantys leidybinę veiklą.</w:t>
      </w:r>
    </w:p>
    <w:p w:rsidR="00F100E3" w:rsidRPr="009931CD" w:rsidRDefault="00F100E3" w:rsidP="00F100E3">
      <w:pPr>
        <w:pStyle w:val="Betarp"/>
        <w:ind w:firstLine="709"/>
        <w:jc w:val="both"/>
        <w:rPr>
          <w:rFonts w:eastAsia="Calibri"/>
        </w:rPr>
      </w:pPr>
      <w:r w:rsidRPr="009931CD">
        <w:rPr>
          <w:rFonts w:eastAsia="Calibri"/>
        </w:rPr>
        <w:t>8. Paraišką, kai projektą įgyvendina daugiau nei vienas juridinis asmuo, turi teisę tei</w:t>
      </w:r>
      <w:r>
        <w:rPr>
          <w:rFonts w:eastAsia="Calibri"/>
        </w:rPr>
        <w:t>kti tik vienas juridinis asmuo.</w:t>
      </w:r>
    </w:p>
    <w:p w:rsidR="00F100E3" w:rsidRPr="009931CD" w:rsidRDefault="00F100E3" w:rsidP="00F100E3">
      <w:pPr>
        <w:pStyle w:val="Betarp"/>
        <w:ind w:firstLine="709"/>
        <w:jc w:val="both"/>
        <w:rPr>
          <w:rFonts w:eastAsia="Calibri"/>
        </w:rPr>
      </w:pPr>
      <w:r w:rsidRPr="009931CD">
        <w:rPr>
          <w:rFonts w:eastAsia="Calibri"/>
        </w:rPr>
        <w:t xml:space="preserve">9. Savivaldybės biudžeto lėšomis finansuojami: </w:t>
      </w:r>
    </w:p>
    <w:p w:rsidR="00F100E3" w:rsidRPr="009931CD" w:rsidRDefault="00F100E3" w:rsidP="00F100E3">
      <w:pPr>
        <w:pStyle w:val="Betarp"/>
        <w:ind w:firstLine="709"/>
        <w:jc w:val="both"/>
        <w:rPr>
          <w:rFonts w:eastAsia="Calibri"/>
        </w:rPr>
      </w:pPr>
      <w:r w:rsidRPr="009931CD">
        <w:rPr>
          <w:rFonts w:eastAsia="Calibri"/>
        </w:rPr>
        <w:t xml:space="preserve">9.1. sričių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 xml:space="preserve">9.2. programų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10. Viso projekto poreikio sąmata turi būti ne mažesnė nei 2 500 Eur. Iš viso vieno srities projekto daliniam finansavimui iš Savivaldybės biudžeto lėšų gali būti skiriama ne daugiau kaip 20 000 eurų, jei finansavi</w:t>
      </w:r>
      <w:r>
        <w:rPr>
          <w:rFonts w:eastAsia="Calibri"/>
        </w:rPr>
        <w:t>mo sąlygose nenustatyta kitaip.</w:t>
      </w:r>
    </w:p>
    <w:p w:rsidR="00F100E3" w:rsidRPr="009931CD" w:rsidRDefault="00F100E3" w:rsidP="00F100E3">
      <w:pPr>
        <w:pStyle w:val="Betarp"/>
        <w:ind w:firstLine="709"/>
        <w:jc w:val="both"/>
        <w:rPr>
          <w:rFonts w:eastAsia="Calibri"/>
        </w:rPr>
      </w:pPr>
      <w:r w:rsidRPr="009931CD">
        <w:rPr>
          <w:rFonts w:eastAsia="Calibri"/>
        </w:rPr>
        <w:t>11. Projektui įgyvendinti reikalinga lėšų dalis, kurios nepadengia skirtos Savivaldybės biudžeto lėšos, turi sudaryti ne mažiau nei 20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F100E3" w:rsidRPr="009931CD" w:rsidRDefault="00F100E3" w:rsidP="00F100E3">
      <w:pPr>
        <w:pStyle w:val="Betarp"/>
        <w:ind w:firstLine="709"/>
        <w:jc w:val="both"/>
        <w:rPr>
          <w:rFonts w:eastAsia="Calibri"/>
        </w:rPr>
      </w:pPr>
      <w:r w:rsidRPr="009931CD">
        <w:rPr>
          <w:rFonts w:eastAsia="Calibri"/>
        </w:rPr>
        <w:t>12.</w:t>
      </w:r>
      <w:r w:rsidRPr="009931CD">
        <w:t xml:space="preserve"> </w:t>
      </w:r>
      <w:r w:rsidRPr="009931CD">
        <w:rPr>
          <w:rFonts w:eastAsia="Calibri"/>
        </w:rPr>
        <w:t xml:space="preserve">Programų projektams numatomas trimetis finansavimas ir pasirašoma trejų metų sutartis. Pirmais metais lėšos skiriamos atsižvelgiant į ekspertų vertinimus ir KMT rekomendacijas bei paraiškoje pateiktą sąmatą, antrais ir trečiais metais </w:t>
      </w:r>
      <w:r>
        <w:rPr>
          <w:rFonts w:eastAsia="Calibri"/>
        </w:rPr>
        <w:t xml:space="preserve">– </w:t>
      </w:r>
      <w:r w:rsidRPr="009931CD">
        <w:rPr>
          <w:rFonts w:eastAsia="Calibri"/>
        </w:rPr>
        <w:t xml:space="preserve">atsižvelgiant į ataskaitoje pateiktus praėjusių </w:t>
      </w:r>
      <w:r w:rsidRPr="009931CD">
        <w:rPr>
          <w:rFonts w:eastAsia="Calibri"/>
        </w:rPr>
        <w:lastRenderedPageBreak/>
        <w:t>metų veiklos rezultatus, patikslintą ateinančių metų veiklos planą, išlaidų sąmatą, KMT rekomendacijas ir pasirašius papildomus susitarimus prie sutarties dėl projekto finansavimo antrais ir trečiais metais. Programų projektų lėšų paskirstymo projektą antrais ir trečiais metais rengia bei siūlymus Savivaldybės administracijos direktoriui teikia Savivaldybės administracijos direktoriaus įsakymu sudaryta darbo grupė, kurią sudaro ne mažiau kaip 3 Savivaldybės administracijos darbuotojai ir ne mažiau kaip du ekspertai. Papildomi susitarimai prie sutarties pasirašo</w:t>
      </w:r>
      <w:r>
        <w:rPr>
          <w:rFonts w:eastAsia="Calibri"/>
        </w:rPr>
        <w:t>mi iki einamųjų metų kovo 31 d.</w:t>
      </w:r>
    </w:p>
    <w:p w:rsidR="00F100E3" w:rsidRPr="009931CD" w:rsidRDefault="00F100E3" w:rsidP="00F100E3">
      <w:pPr>
        <w:pStyle w:val="Betarp"/>
        <w:ind w:firstLine="709"/>
        <w:jc w:val="both"/>
        <w:rPr>
          <w:rFonts w:eastAsia="Calibri"/>
        </w:rPr>
      </w:pPr>
      <w:r w:rsidRPr="009931CD">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ir trečiais metais Savivaldybės biudžeto lėšomis kompensuojamos tais kalendoriniais metais patirtos išlaidos, įtraukt</w:t>
      </w:r>
      <w:r>
        <w:rPr>
          <w:rFonts w:eastAsia="Calibri"/>
        </w:rPr>
        <w:t>os į patiksliną tų metų sąmatą.</w:t>
      </w:r>
    </w:p>
    <w:p w:rsidR="00F100E3" w:rsidRPr="009931CD" w:rsidRDefault="00F100E3" w:rsidP="00F100E3">
      <w:pPr>
        <w:pStyle w:val="Betarp"/>
        <w:ind w:firstLine="709"/>
        <w:jc w:val="both"/>
        <w:rPr>
          <w:rFonts w:eastAsia="Calibri"/>
        </w:rPr>
      </w:pPr>
      <w:r w:rsidRPr="009931CD">
        <w:rPr>
          <w:rFonts w:eastAsia="Calibri"/>
        </w:rPr>
        <w:t>14. Sričių projektams finansavimas numatomas ne ilgiau kaip vieniems metams ir pasirašoma ne ilgesnė kaip vienų kalendorinių metų trukmės sutartis.</w:t>
      </w:r>
    </w:p>
    <w:p w:rsidR="00F100E3" w:rsidRPr="009931CD" w:rsidRDefault="00F100E3" w:rsidP="00F100E3">
      <w:pPr>
        <w:pStyle w:val="Betarp"/>
        <w:ind w:firstLine="709"/>
        <w:jc w:val="both"/>
        <w:rPr>
          <w:rFonts w:eastAsia="Calibri"/>
        </w:rPr>
      </w:pPr>
      <w:r w:rsidRPr="009931CD">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w:t>
      </w:r>
      <w:r>
        <w:rPr>
          <w:rFonts w:eastAsia="Calibri"/>
        </w:rPr>
        <w:t>nimo laikotarpio pradžios data.</w:t>
      </w:r>
    </w:p>
    <w:p w:rsidR="00F100E3" w:rsidRPr="009931CD" w:rsidRDefault="00F100E3" w:rsidP="00F100E3">
      <w:pPr>
        <w:pStyle w:val="Betarp"/>
        <w:ind w:firstLine="709"/>
        <w:jc w:val="both"/>
        <w:rPr>
          <w:rFonts w:eastAsia="Calibri"/>
        </w:rPr>
      </w:pPr>
      <w:r w:rsidRPr="009931CD">
        <w:rPr>
          <w:rFonts w:eastAsia="Calibri"/>
        </w:rPr>
        <w:t>16. Projekto įgyvendinimo pradžia laikoma paraiškoje nurodyta projekto įgyvendi</w:t>
      </w:r>
      <w:r>
        <w:rPr>
          <w:rFonts w:eastAsia="Calibri"/>
        </w:rPr>
        <w:t>nimo laikotarpio pradžios data.</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III SKYRIUS </w:t>
      </w:r>
    </w:p>
    <w:p w:rsidR="00F100E3" w:rsidRPr="009931CD" w:rsidRDefault="00F100E3" w:rsidP="00F100E3">
      <w:pPr>
        <w:pStyle w:val="Betarp"/>
        <w:jc w:val="center"/>
        <w:rPr>
          <w:rFonts w:eastAsia="Calibri"/>
          <w:b/>
        </w:rPr>
      </w:pPr>
      <w:r w:rsidRPr="009931CD">
        <w:rPr>
          <w:rFonts w:eastAsia="Calibri"/>
          <w:b/>
        </w:rPr>
        <w:t>KVIETIMO SKELBIMAS IR PARAIŠKŲ TEIKIMO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17. Kvietimas lietuvių kalba ir visa informacija apie kvietimą skelbiama Savivaldybės interneto svetainėje www.klaipeda.lt ir Lietuvoje platinamuose periodiniuose leidiniuose.</w:t>
      </w:r>
    </w:p>
    <w:p w:rsidR="00F100E3" w:rsidRPr="009931CD" w:rsidRDefault="00F100E3" w:rsidP="00F100E3">
      <w:pPr>
        <w:pStyle w:val="Betarp"/>
        <w:ind w:firstLine="709"/>
        <w:jc w:val="both"/>
        <w:rPr>
          <w:rFonts w:eastAsia="Calibri"/>
        </w:rPr>
      </w:pPr>
      <w:r w:rsidRPr="009931CD">
        <w:rPr>
          <w:rFonts w:eastAsia="Calibri"/>
        </w:rPr>
        <w:t>18. Kvietimas ateinančių metų sričių projektų finansavimui gauti skelbiamas ne vėliau kaip iki einamųjų metų spalio 15 dienos. Programų projektų paraiškos priimamos ne trumpiau kaip 20 darbo dienų nuo paraiškų priėmimo termino paskelbimo datos. Konkretų einamųjų metų paraiškų priėmimo terminą ir konkurso skelbimo datą nustato Savivaldybės administracijos direktorius įsakymu.</w:t>
      </w:r>
    </w:p>
    <w:p w:rsidR="00F100E3" w:rsidRPr="009931CD" w:rsidRDefault="00F100E3" w:rsidP="00F100E3">
      <w:pPr>
        <w:pStyle w:val="Betarp"/>
        <w:ind w:firstLine="709"/>
        <w:jc w:val="both"/>
        <w:rPr>
          <w:rFonts w:eastAsia="Calibri"/>
        </w:rPr>
      </w:pPr>
      <w:r w:rsidRPr="009931CD">
        <w:rPr>
          <w:rFonts w:eastAsia="Calibri"/>
        </w:rPr>
        <w:t>19. Likus nepanaudotų biudžeto asignavimų sričių ir (ar) programų projektų daliniam finansavimui, nepanaudotos lėšos Savivaldybės administracijos direktoriaus įsakymu skiriamos kitiems teigiamai ekspertų įvertintiems, pagal surinktus balus sąraše žemiau esantiems tos pačios srities ir (ar) programos projektams arba kitų sričių ir (ar) programų proje</w:t>
      </w:r>
      <w:r>
        <w:rPr>
          <w:rFonts w:eastAsia="Calibri"/>
        </w:rPr>
        <w:t>ktams, negavusiems finansavimo.</w:t>
      </w:r>
    </w:p>
    <w:p w:rsidR="00F100E3" w:rsidRPr="009931CD" w:rsidRDefault="00F100E3" w:rsidP="00F100E3">
      <w:pPr>
        <w:pStyle w:val="Betarp"/>
        <w:ind w:firstLine="709"/>
        <w:jc w:val="both"/>
        <w:rPr>
          <w:rFonts w:eastAsia="Calibri"/>
        </w:rPr>
      </w:pPr>
      <w:r w:rsidRPr="009931CD">
        <w:rPr>
          <w:rFonts w:eastAsia="Calibri"/>
        </w:rPr>
        <w:t>20. Kv</w:t>
      </w:r>
      <w:r>
        <w:rPr>
          <w:rFonts w:eastAsia="Calibri"/>
        </w:rPr>
        <w:t>ietime nurodoma:</w:t>
      </w:r>
    </w:p>
    <w:p w:rsidR="00F100E3" w:rsidRPr="009931CD" w:rsidRDefault="00F100E3" w:rsidP="00F100E3">
      <w:pPr>
        <w:pStyle w:val="Betarp"/>
        <w:ind w:firstLine="709"/>
        <w:jc w:val="both"/>
        <w:rPr>
          <w:rFonts w:eastAsia="Calibri"/>
        </w:rPr>
      </w:pPr>
      <w:r w:rsidRPr="009931CD">
        <w:rPr>
          <w:rFonts w:eastAsia="Calibri"/>
        </w:rPr>
        <w:t>20.1. skelbiamų finansuojamų sričių ir (ar) programų sąrašas ir jų finansavimo sąlygos;</w:t>
      </w:r>
    </w:p>
    <w:p w:rsidR="00F100E3" w:rsidRPr="009931CD" w:rsidRDefault="00F100E3" w:rsidP="00F100E3">
      <w:pPr>
        <w:pStyle w:val="Betarp"/>
        <w:ind w:firstLine="709"/>
        <w:jc w:val="both"/>
        <w:rPr>
          <w:rFonts w:eastAsia="Calibri"/>
        </w:rPr>
      </w:pPr>
      <w:r w:rsidRPr="009931CD">
        <w:rPr>
          <w:rFonts w:eastAsia="Calibri"/>
        </w:rPr>
        <w:t xml:space="preserve">20.2. atsižvelgiant į KMT rekomendacijas Savivaldybės administracijos direktoriaus nustatyti </w:t>
      </w:r>
      <w:r>
        <w:rPr>
          <w:rFonts w:eastAsia="Calibri"/>
        </w:rPr>
        <w:t xml:space="preserve">finansuojamų sričių ir (ar) programų </w:t>
      </w:r>
      <w:r w:rsidRPr="009931CD">
        <w:rPr>
          <w:rFonts w:eastAsia="Calibri"/>
        </w:rPr>
        <w:t>prioritetai;</w:t>
      </w:r>
    </w:p>
    <w:p w:rsidR="00F100E3" w:rsidRPr="009931CD" w:rsidRDefault="00F100E3" w:rsidP="00F100E3">
      <w:pPr>
        <w:pStyle w:val="Betarp"/>
        <w:ind w:firstLine="709"/>
        <w:jc w:val="both"/>
        <w:rPr>
          <w:rFonts w:eastAsia="Calibri"/>
        </w:rPr>
      </w:pPr>
      <w:r w:rsidRPr="009931CD">
        <w:rPr>
          <w:rFonts w:eastAsia="Calibri"/>
        </w:rPr>
        <w:t>20.3.</w:t>
      </w:r>
      <w:r>
        <w:rPr>
          <w:rFonts w:eastAsia="Calibri"/>
        </w:rPr>
        <w:t xml:space="preserve"> paraiškų priėmimo laikotarpis;</w:t>
      </w:r>
    </w:p>
    <w:p w:rsidR="00F100E3" w:rsidRPr="009931CD" w:rsidRDefault="00F100E3" w:rsidP="00F100E3">
      <w:pPr>
        <w:pStyle w:val="Betarp"/>
        <w:ind w:firstLine="709"/>
        <w:jc w:val="both"/>
        <w:rPr>
          <w:rFonts w:eastAsia="Calibri"/>
        </w:rPr>
      </w:pPr>
      <w:r w:rsidRPr="009931CD">
        <w:rPr>
          <w:rFonts w:eastAsia="Calibri"/>
        </w:rPr>
        <w:t>20.4. par</w:t>
      </w:r>
      <w:r>
        <w:rPr>
          <w:rFonts w:eastAsia="Calibri"/>
        </w:rPr>
        <w:t>aiškų teikimo adresas ir būdai;</w:t>
      </w:r>
    </w:p>
    <w:p w:rsidR="00F100E3" w:rsidRPr="009931CD" w:rsidRDefault="00F100E3" w:rsidP="00F100E3">
      <w:pPr>
        <w:pStyle w:val="Betarp"/>
        <w:ind w:firstLine="709"/>
        <w:jc w:val="both"/>
        <w:rPr>
          <w:rFonts w:eastAsia="Calibri"/>
        </w:rPr>
      </w:pPr>
      <w:r w:rsidRPr="009931CD">
        <w:rPr>
          <w:rFonts w:eastAsia="Calibri"/>
        </w:rPr>
        <w:t>20.5. Savivaldybės administracijos valstybės tarnautojo, atsakingo už kvietimą, vardas, pavardė, telefono numer</w:t>
      </w:r>
      <w:r>
        <w:rPr>
          <w:rFonts w:eastAsia="Calibri"/>
        </w:rPr>
        <w:t>is, elektroninio pašto adresas;</w:t>
      </w:r>
    </w:p>
    <w:p w:rsidR="00F100E3" w:rsidRPr="009931CD" w:rsidRDefault="00F100E3" w:rsidP="00F100E3">
      <w:pPr>
        <w:pStyle w:val="Betarp"/>
        <w:ind w:firstLine="709"/>
        <w:jc w:val="both"/>
        <w:rPr>
          <w:rFonts w:eastAsia="Calibri"/>
        </w:rPr>
      </w:pPr>
      <w:r w:rsidRPr="009931CD">
        <w:rPr>
          <w:rFonts w:eastAsia="Calibri"/>
        </w:rPr>
        <w:t>20.</w:t>
      </w:r>
      <w:r>
        <w:rPr>
          <w:rFonts w:eastAsia="Calibri"/>
        </w:rPr>
        <w:t>6. kita reikalinga informacija.</w:t>
      </w:r>
    </w:p>
    <w:p w:rsidR="00F100E3" w:rsidRPr="009931CD" w:rsidRDefault="00F100E3" w:rsidP="00F100E3">
      <w:pPr>
        <w:pStyle w:val="Betarp"/>
        <w:ind w:firstLine="709"/>
        <w:jc w:val="both"/>
        <w:rPr>
          <w:rFonts w:eastAsia="Calibri"/>
        </w:rPr>
      </w:pPr>
      <w:r w:rsidRPr="009931CD">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w:t>
      </w:r>
      <w:r>
        <w:rPr>
          <w:rFonts w:eastAsia="Calibri"/>
        </w:rPr>
        <w:t xml:space="preserve"> yra paraiškos sudėtinė dalis).</w:t>
      </w:r>
    </w:p>
    <w:p w:rsidR="00F100E3" w:rsidRPr="009931CD" w:rsidRDefault="00F100E3" w:rsidP="00F100E3">
      <w:pPr>
        <w:pStyle w:val="Betarp"/>
        <w:ind w:firstLine="709"/>
        <w:jc w:val="both"/>
        <w:rPr>
          <w:rFonts w:eastAsia="Calibri"/>
        </w:rPr>
      </w:pPr>
      <w:r w:rsidRPr="009931CD">
        <w:rPr>
          <w:rFonts w:eastAsia="Calibri"/>
        </w:rPr>
        <w:t>22. Paraiškos iki kvietime nurodyto termino pabaigos turi būti pateiktos Savivaldybės administ</w:t>
      </w:r>
      <w:r>
        <w:rPr>
          <w:rFonts w:eastAsia="Calibri"/>
        </w:rPr>
        <w:t>racijai vienu iš nurodytų būdų:</w:t>
      </w:r>
    </w:p>
    <w:p w:rsidR="00F100E3" w:rsidRPr="009931CD" w:rsidRDefault="00F100E3" w:rsidP="00F100E3">
      <w:pPr>
        <w:pStyle w:val="Betarp"/>
        <w:ind w:firstLine="709"/>
        <w:jc w:val="both"/>
        <w:rPr>
          <w:rFonts w:eastAsia="Calibri"/>
        </w:rPr>
      </w:pPr>
      <w:r w:rsidRPr="009931CD">
        <w:rPr>
          <w:rFonts w:eastAsia="Calibri"/>
        </w:rPr>
        <w:lastRenderedPageBreak/>
        <w:t>22.1.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F100E3" w:rsidRPr="009931CD" w:rsidRDefault="00F100E3" w:rsidP="00F100E3">
      <w:pPr>
        <w:pStyle w:val="Betarp"/>
        <w:ind w:firstLine="709"/>
        <w:jc w:val="both"/>
        <w:rPr>
          <w:rFonts w:eastAsia="Calibri"/>
        </w:rPr>
      </w:pPr>
      <w:r w:rsidRPr="009931CD">
        <w:rPr>
          <w:rFonts w:eastAsia="Calibri"/>
        </w:rPr>
        <w:t>22.2. naudojantis nacionaline elektroninių pranešimų ir elektroninių dokumentų pristatymo fiziniams ir juridiniams asmenims sistema „E. pristatymas“ (toliau – E. pristatymo sistema). Paraiška turi būti pasirašyta pareiškėj</w:t>
      </w:r>
      <w:r>
        <w:rPr>
          <w:rFonts w:eastAsia="Calibri"/>
        </w:rPr>
        <w:t>o vadovo ar jo įgalioto asmens.</w:t>
      </w:r>
    </w:p>
    <w:p w:rsidR="00F100E3" w:rsidRPr="009931CD" w:rsidRDefault="00F100E3" w:rsidP="00F100E3">
      <w:pPr>
        <w:pStyle w:val="Betarp"/>
        <w:ind w:firstLine="709"/>
        <w:jc w:val="both"/>
        <w:rPr>
          <w:rFonts w:eastAsia="Calibri"/>
        </w:rPr>
      </w:pPr>
      <w:r w:rsidRPr="009931CD">
        <w:rPr>
          <w:rFonts w:eastAsia="Calibri"/>
        </w:rPr>
        <w:t>23. Kitais nei skelbime nurodytais adresais ir būdais pateiktos arba po kvietime nustatyto termino pabaigos pateiktos paraiškos nepriimamos ir nevertinamos.</w:t>
      </w:r>
    </w:p>
    <w:p w:rsidR="00F100E3" w:rsidRPr="009931CD" w:rsidRDefault="00F100E3" w:rsidP="00F100E3">
      <w:pPr>
        <w:pStyle w:val="Betarp"/>
        <w:ind w:firstLine="709"/>
        <w:jc w:val="both"/>
        <w:rPr>
          <w:rFonts w:eastAsia="Calibri"/>
        </w:rPr>
      </w:pPr>
      <w:r w:rsidRPr="009931CD">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w:t>
      </w:r>
      <w:r>
        <w:rPr>
          <w:rFonts w:eastAsia="Calibri"/>
        </w:rPr>
        <w:t xml:space="preserve"> variante pateikta informacija.</w:t>
      </w:r>
    </w:p>
    <w:p w:rsidR="00F100E3" w:rsidRPr="009931CD" w:rsidRDefault="00F100E3" w:rsidP="00F100E3">
      <w:pPr>
        <w:pStyle w:val="Betarp"/>
        <w:ind w:firstLine="709"/>
        <w:jc w:val="both"/>
        <w:rPr>
          <w:rFonts w:eastAsia="Calibri"/>
        </w:rPr>
      </w:pPr>
      <w:r w:rsidRPr="009931CD">
        <w:rPr>
          <w:rFonts w:eastAsia="Calibri"/>
        </w:rPr>
        <w:t>25. Prie paraiškos (ir jos priedų) pridedama:</w:t>
      </w:r>
    </w:p>
    <w:p w:rsidR="00F100E3" w:rsidRPr="009931CD" w:rsidRDefault="00F100E3" w:rsidP="00F100E3">
      <w:pPr>
        <w:pStyle w:val="Betarp"/>
        <w:ind w:firstLine="709"/>
        <w:jc w:val="both"/>
        <w:rPr>
          <w:rFonts w:eastAsia="Calibri"/>
        </w:rPr>
      </w:pPr>
      <w:r w:rsidRPr="009931CD">
        <w:rPr>
          <w:rFonts w:eastAsia="Calibri"/>
        </w:rPr>
        <w:t>25.1. laisvos formos proj</w:t>
      </w:r>
      <w:r>
        <w:rPr>
          <w:rFonts w:eastAsia="Calibri"/>
        </w:rPr>
        <w:t>ekto vadovo gyvenimo aprašymas;</w:t>
      </w:r>
    </w:p>
    <w:p w:rsidR="00F100E3" w:rsidRPr="009931CD" w:rsidRDefault="00F100E3" w:rsidP="00F100E3">
      <w:pPr>
        <w:pStyle w:val="Betarp"/>
        <w:ind w:firstLine="709"/>
        <w:jc w:val="both"/>
        <w:rPr>
          <w:rFonts w:eastAsia="Calibri"/>
        </w:rPr>
      </w:pPr>
      <w:r w:rsidRPr="009931CD">
        <w:rPr>
          <w:rFonts w:eastAsia="Calibri"/>
        </w:rPr>
        <w:t>25.2. finansavimo sąlygose nurodyti priedai;</w:t>
      </w:r>
    </w:p>
    <w:p w:rsidR="00F100E3" w:rsidRPr="009931CD" w:rsidRDefault="00F100E3" w:rsidP="00F100E3">
      <w:pPr>
        <w:pStyle w:val="Betarp"/>
        <w:ind w:firstLine="709"/>
        <w:jc w:val="both"/>
        <w:rPr>
          <w:rFonts w:eastAsia="Calibri"/>
        </w:rPr>
      </w:pPr>
      <w:r w:rsidRPr="009931CD">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F100E3" w:rsidRPr="009931CD" w:rsidRDefault="00F100E3" w:rsidP="00F100E3">
      <w:pPr>
        <w:pStyle w:val="Betarp"/>
        <w:ind w:firstLine="709"/>
        <w:jc w:val="both"/>
        <w:rPr>
          <w:rFonts w:eastAsia="Calibri"/>
        </w:rPr>
      </w:pPr>
      <w:r w:rsidRPr="009931CD">
        <w:rPr>
          <w:rFonts w:eastAsia="Calibri"/>
        </w:rPr>
        <w:t>25.4. kiti dokumentai (jų kopijos), kurie, pareiškėjo nuomone, gali būti svarbūs vertinant paraišką (pvz., teikiant vizualaus pobūdžio (pvz., paroda, ekspozicija, iliustruotas leidinys ir pan.) projektą, pateikti vizualinę dalį atskleidžiančią papildomą medžiagą).</w:t>
      </w:r>
    </w:p>
    <w:p w:rsidR="00F100E3" w:rsidRPr="009931CD" w:rsidRDefault="00F100E3" w:rsidP="00F100E3">
      <w:pPr>
        <w:pStyle w:val="Betarp"/>
        <w:ind w:firstLine="709"/>
        <w:jc w:val="both"/>
        <w:rPr>
          <w:rFonts w:eastAsia="Calibri"/>
        </w:rPr>
      </w:pPr>
      <w:r w:rsidRPr="009931CD">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w:t>
      </w:r>
      <w:r>
        <w:rPr>
          <w:rFonts w:eastAsia="Calibri"/>
        </w:rPr>
        <w:t>tos paraiškos yra nesvarstomos.</w:t>
      </w:r>
    </w:p>
    <w:p w:rsidR="00F100E3" w:rsidRPr="009931CD" w:rsidRDefault="00F100E3" w:rsidP="00F100E3">
      <w:pPr>
        <w:pStyle w:val="Betarp"/>
        <w:ind w:firstLine="709"/>
        <w:jc w:val="both"/>
        <w:rPr>
          <w:rFonts w:eastAsia="Calibri"/>
        </w:rPr>
      </w:pPr>
      <w:r w:rsidRPr="009931CD">
        <w:rPr>
          <w:rFonts w:eastAsia="Calibri"/>
        </w:rPr>
        <w:t xml:space="preserve">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w:t>
      </w:r>
      <w:r>
        <w:rPr>
          <w:rFonts w:eastAsia="Calibri"/>
        </w:rPr>
        <w:t>20 darbo dienų.</w:t>
      </w:r>
    </w:p>
    <w:p w:rsidR="00F100E3" w:rsidRPr="009931CD" w:rsidRDefault="00F100E3" w:rsidP="00F100E3">
      <w:pPr>
        <w:pStyle w:val="Betarp"/>
        <w:ind w:firstLine="709"/>
        <w:jc w:val="both"/>
        <w:rPr>
          <w:rFonts w:eastAsia="Calibri"/>
        </w:rPr>
      </w:pPr>
      <w:r w:rsidRPr="009931CD">
        <w:rPr>
          <w:rFonts w:eastAsia="Calibri"/>
        </w:rPr>
        <w:t xml:space="preserve">28. Vienas projekto vykdytojas </w:t>
      </w:r>
      <w:r>
        <w:rPr>
          <w:rFonts w:eastAsia="Calibri"/>
        </w:rPr>
        <w:t xml:space="preserve">ir projekto vadovas </w:t>
      </w:r>
      <w:r w:rsidRPr="009931CD">
        <w:rPr>
          <w:rFonts w:eastAsia="Calibri"/>
        </w:rPr>
        <w:t>gali teikti ne daugiau kaip 5 (penkias) Tvarkos aprašo reikalavimus atitinkančias sričių projektų paraiškas. Organizacijų dalyvavimas partnerio teisėmis projektuose neribojamas.</w:t>
      </w:r>
    </w:p>
    <w:p w:rsidR="00F100E3" w:rsidRPr="009931CD" w:rsidRDefault="00F100E3" w:rsidP="00F100E3">
      <w:pPr>
        <w:pStyle w:val="Betarp"/>
        <w:ind w:firstLine="709"/>
        <w:jc w:val="both"/>
        <w:rPr>
          <w:rFonts w:eastAsia="Calibri"/>
        </w:rPr>
      </w:pPr>
      <w:r w:rsidRPr="009931CD">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Ugdymo ir kultūros departamento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F100E3" w:rsidRPr="009931CD" w:rsidRDefault="00F100E3" w:rsidP="00F100E3">
      <w:pPr>
        <w:pStyle w:val="Betarp"/>
        <w:ind w:firstLine="709"/>
        <w:jc w:val="both"/>
        <w:rPr>
          <w:rFonts w:eastAsia="Calibri"/>
        </w:rPr>
      </w:pPr>
      <w:r w:rsidRPr="009931CD">
        <w:rPr>
          <w:rFonts w:eastAsia="Calibri"/>
        </w:rPr>
        <w:t>30. Teikdamas paraišką pareiškėjas privalo nurodyti, kuriai sričiai ar programai projektas priskiriamas. Už paraiškoje pateikt</w:t>
      </w:r>
      <w:r>
        <w:rPr>
          <w:rFonts w:eastAsia="Calibri"/>
        </w:rPr>
        <w:t>o</w:t>
      </w:r>
      <w:r w:rsidRPr="009931CD">
        <w:rPr>
          <w:rFonts w:eastAsia="Calibri"/>
        </w:rPr>
        <w:t xml:space="preserve">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w:t>
      </w:r>
      <w:r w:rsidRPr="009931CD">
        <w:rPr>
          <w:rFonts w:eastAsia="Calibri"/>
        </w:rPr>
        <w:lastRenderedPageBreak/>
        <w:t>privalo atsakyti ne vėliau kaip per 5 darbo dienas, neatsakius laikoma, kad paraiškų teikė</w:t>
      </w:r>
      <w:r>
        <w:rPr>
          <w:rFonts w:eastAsia="Calibri"/>
        </w:rPr>
        <w:t>jas nepritaria siūlymui).</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IV SKYRIUS </w:t>
      </w:r>
    </w:p>
    <w:p w:rsidR="00F100E3" w:rsidRPr="009931CD" w:rsidRDefault="00F100E3" w:rsidP="00F100E3">
      <w:pPr>
        <w:pStyle w:val="Betarp"/>
        <w:jc w:val="center"/>
        <w:rPr>
          <w:rFonts w:eastAsia="Calibri"/>
          <w:b/>
        </w:rPr>
      </w:pPr>
      <w:r w:rsidRPr="009931CD">
        <w:rPr>
          <w:rFonts w:eastAsia="Calibri"/>
          <w:b/>
        </w:rPr>
        <w:t>PARAIŠKŲ VERTINIMAS IR SPRENDIMO DĖL FINANSAVIMO PRIĖMIMAS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31. Savivaldybės administracijai pateiktų paraišk</w:t>
      </w:r>
      <w:r>
        <w:rPr>
          <w:rFonts w:eastAsia="Calibri"/>
        </w:rPr>
        <w:t>ų vertinimą sudaro trys etapai:</w:t>
      </w:r>
    </w:p>
    <w:p w:rsidR="00F100E3" w:rsidRPr="009931CD" w:rsidRDefault="00F100E3" w:rsidP="00F100E3">
      <w:pPr>
        <w:pStyle w:val="Betarp"/>
        <w:ind w:firstLine="709"/>
        <w:jc w:val="both"/>
        <w:rPr>
          <w:rFonts w:eastAsia="Calibri"/>
        </w:rPr>
      </w:pPr>
      <w:r w:rsidRPr="009931CD">
        <w:rPr>
          <w:rFonts w:eastAsia="Calibri"/>
        </w:rPr>
        <w:t xml:space="preserve">31.1. administracinės atitikties vertinimo; </w:t>
      </w:r>
    </w:p>
    <w:p w:rsidR="00F100E3" w:rsidRPr="009931CD" w:rsidRDefault="00F100E3" w:rsidP="00F100E3">
      <w:pPr>
        <w:pStyle w:val="Betarp"/>
        <w:ind w:firstLine="709"/>
        <w:jc w:val="both"/>
        <w:rPr>
          <w:rFonts w:eastAsia="Calibri"/>
        </w:rPr>
      </w:pPr>
      <w:r w:rsidRPr="009931CD">
        <w:rPr>
          <w:rFonts w:eastAsia="Calibri"/>
        </w:rPr>
        <w:t>31.2. ekspertinio vertin</w:t>
      </w:r>
      <w:r>
        <w:rPr>
          <w:rFonts w:eastAsia="Calibri"/>
        </w:rPr>
        <w:t>imo (individualaus ir grupėse);</w:t>
      </w:r>
    </w:p>
    <w:p w:rsidR="00F100E3" w:rsidRPr="009931CD" w:rsidRDefault="00F100E3" w:rsidP="00F100E3">
      <w:pPr>
        <w:pStyle w:val="Betarp"/>
        <w:ind w:firstLine="709"/>
        <w:jc w:val="both"/>
        <w:rPr>
          <w:rFonts w:eastAsia="Calibri"/>
        </w:rPr>
      </w:pPr>
      <w:r w:rsidRPr="009931CD">
        <w:rPr>
          <w:rFonts w:eastAsia="Calibri"/>
        </w:rPr>
        <w:t xml:space="preserve">31.3. KMT </w:t>
      </w:r>
      <w:r>
        <w:rPr>
          <w:rFonts w:eastAsia="Calibri"/>
        </w:rPr>
        <w:t>rekomendacijų.</w:t>
      </w:r>
    </w:p>
    <w:p w:rsidR="00F100E3" w:rsidRPr="009931CD" w:rsidRDefault="00F100E3" w:rsidP="00F100E3">
      <w:pPr>
        <w:pStyle w:val="Betarp"/>
        <w:ind w:firstLine="709"/>
        <w:jc w:val="both"/>
        <w:rPr>
          <w:rFonts w:eastAsia="Calibri"/>
        </w:rPr>
      </w:pPr>
      <w:r w:rsidRPr="009931CD">
        <w:rPr>
          <w:rFonts w:eastAsia="Calibri"/>
        </w:rPr>
        <w:t>32. Administracinės atitikties vertinimą atlieka Savivaldybės administracijos valstybės tarnautojai. Administrac</w:t>
      </w:r>
      <w:r>
        <w:rPr>
          <w:rFonts w:eastAsia="Calibri"/>
        </w:rPr>
        <w:t>inės atitikties vertinimo metu:</w:t>
      </w:r>
    </w:p>
    <w:p w:rsidR="00F100E3" w:rsidRPr="009931CD" w:rsidRDefault="00F100E3" w:rsidP="00F100E3">
      <w:pPr>
        <w:pStyle w:val="Betarp"/>
        <w:ind w:firstLine="709"/>
        <w:jc w:val="both"/>
        <w:rPr>
          <w:rFonts w:eastAsia="Calibri"/>
        </w:rPr>
      </w:pPr>
      <w:r w:rsidRPr="009931CD">
        <w:rPr>
          <w:rFonts w:eastAsia="Calibri"/>
        </w:rPr>
        <w:t>32.1. registruojamos pateiktos paraiškos;</w:t>
      </w:r>
    </w:p>
    <w:p w:rsidR="00F100E3" w:rsidRPr="009931CD" w:rsidRDefault="00F100E3" w:rsidP="00F100E3">
      <w:pPr>
        <w:pStyle w:val="Betarp"/>
        <w:ind w:firstLine="709"/>
        <w:jc w:val="both"/>
        <w:rPr>
          <w:rFonts w:eastAsia="Calibri"/>
        </w:rPr>
      </w:pPr>
      <w:r w:rsidRPr="009931CD">
        <w:rPr>
          <w:rFonts w:eastAsia="Calibri"/>
        </w:rPr>
        <w:t>32.2. nustatoma, ar paraiška pateikta laikantis Tvarkos apraše ir kvietime nustatytų administracinių reikalavimų (Tvarkos aprašo 21–29 punktai);</w:t>
      </w:r>
    </w:p>
    <w:p w:rsidR="00F100E3" w:rsidRPr="009931CD" w:rsidRDefault="00F100E3" w:rsidP="00F100E3">
      <w:pPr>
        <w:pStyle w:val="Betarp"/>
        <w:ind w:firstLine="709"/>
        <w:jc w:val="both"/>
        <w:rPr>
          <w:rFonts w:eastAsia="Calibri"/>
        </w:rPr>
      </w:pPr>
      <w:r w:rsidRPr="009931CD">
        <w:rPr>
          <w:rFonts w:eastAsia="Calibri"/>
        </w:rPr>
        <w:t xml:space="preserve">32.3. patikrinama, ar paraiškų teikėjas pateikė ataskaitas už anksčiau vykdytus projektus pagal sutartinius įsipareigojimus </w:t>
      </w:r>
      <w:r>
        <w:rPr>
          <w:rFonts w:eastAsia="Calibri"/>
        </w:rPr>
        <w:t>su Savivaldybės administracija.</w:t>
      </w:r>
    </w:p>
    <w:p w:rsidR="00F100E3" w:rsidRPr="009931CD" w:rsidRDefault="00F100E3" w:rsidP="00F100E3">
      <w:pPr>
        <w:pStyle w:val="Betarp"/>
        <w:ind w:firstLine="709"/>
        <w:jc w:val="both"/>
        <w:rPr>
          <w:rFonts w:eastAsia="Calibri"/>
        </w:rPr>
      </w:pPr>
      <w:r w:rsidRPr="009931CD">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w:t>
      </w:r>
      <w:r>
        <w:rPr>
          <w:rFonts w:eastAsia="Calibri"/>
        </w:rPr>
        <w:t xml:space="preserve">ir </w:t>
      </w:r>
      <w:r w:rsidRPr="009931CD">
        <w:rPr>
          <w:rFonts w:eastAsia="Calibri"/>
        </w:rPr>
        <w:t xml:space="preserve">apie tai </w:t>
      </w:r>
      <w:r>
        <w:rPr>
          <w:rFonts w:eastAsia="Calibri"/>
        </w:rPr>
        <w:t>skelbiama</w:t>
      </w:r>
      <w:r w:rsidRPr="009931CD">
        <w:rPr>
          <w:rFonts w:eastAsia="Calibri"/>
        </w:rPr>
        <w:t xml:space="preserve"> Savivaldybės interne</w:t>
      </w:r>
      <w:r>
        <w:rPr>
          <w:rFonts w:eastAsia="Calibri"/>
        </w:rPr>
        <w:t>to svetainėje www.klaipeda.lt.</w:t>
      </w:r>
    </w:p>
    <w:p w:rsidR="00F100E3" w:rsidRPr="009931CD" w:rsidRDefault="00F100E3" w:rsidP="00F100E3">
      <w:pPr>
        <w:pStyle w:val="Betarp"/>
        <w:ind w:firstLine="709"/>
        <w:jc w:val="both"/>
        <w:rPr>
          <w:rFonts w:eastAsia="Calibri"/>
        </w:rPr>
      </w:pPr>
      <w:r w:rsidRPr="009931CD">
        <w:rPr>
          <w:rFonts w:eastAsia="Calibri"/>
        </w:rPr>
        <w:t>34. Jeigu</w:t>
      </w:r>
      <w:r w:rsidRPr="009931CD">
        <w:t xml:space="preserve"> </w:t>
      </w:r>
      <w:r w:rsidRPr="009931CD">
        <w:rPr>
          <w:rFonts w:eastAsia="Calibri"/>
        </w:rPr>
        <w:t xml:space="preserve">Tvarkos aprašo 29 punkte numatytas trūkumas nepašalinamas per Savivaldybės administracijos nustatytą terminą arba trūkumo pašalinti neįmanoma, administracinį vertinimą atliekantys </w:t>
      </w:r>
      <w:r>
        <w:rPr>
          <w:rFonts w:eastAsia="Calibri"/>
        </w:rPr>
        <w:t xml:space="preserve">Kultūros skyriaus </w:t>
      </w:r>
      <w:r w:rsidRPr="009931CD">
        <w:rPr>
          <w:rFonts w:eastAsia="Calibri"/>
        </w:rPr>
        <w:t>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rsidR="00F100E3" w:rsidRPr="009931CD" w:rsidRDefault="00F100E3" w:rsidP="00F100E3">
      <w:pPr>
        <w:pStyle w:val="Betarp"/>
        <w:ind w:firstLine="709"/>
        <w:jc w:val="both"/>
        <w:rPr>
          <w:rFonts w:eastAsia="Calibri"/>
        </w:rPr>
      </w:pPr>
      <w:r w:rsidRPr="009931CD">
        <w:rPr>
          <w:rFonts w:eastAsia="Calibri"/>
        </w:rPr>
        <w:t>35. Nustačius, kad paraiška neatitinka Tvarkos apraše ir kvietime nustatytų administracinių reikalavimų (Tvarkos aprašo 21, 23, 24, 25 punktai) tokia paraiška nesvarstoma. Kultūros skyriaus valstybės tarnautojas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F100E3" w:rsidRPr="009931CD" w:rsidRDefault="00F100E3" w:rsidP="00F100E3">
      <w:pPr>
        <w:pStyle w:val="Betarp"/>
        <w:ind w:firstLine="709"/>
        <w:jc w:val="both"/>
        <w:rPr>
          <w:rFonts w:eastAsia="Calibri"/>
        </w:rPr>
      </w:pPr>
      <w:r w:rsidRPr="009931CD">
        <w:rPr>
          <w:rFonts w:eastAsia="Calibri"/>
        </w:rPr>
        <w:t xml:space="preserve">36. Nustačius, kad paraiška atitinka visus administracinės atitikties vertinimo reikalavimus, ji teikiama vertinti ekspertams. Vieną paraišką vertina </w:t>
      </w:r>
      <w:r>
        <w:rPr>
          <w:rFonts w:eastAsia="Calibri"/>
        </w:rPr>
        <w:t>3 arba 5 ekspertai</w:t>
      </w:r>
      <w:r w:rsidRPr="009931CD">
        <w:rPr>
          <w:rFonts w:eastAsia="Calibri"/>
        </w:rPr>
        <w:t xml:space="preserve">. Vienos srities ir (ar) programos paraiškas vertina vienodas ekspertų skaičius. Ekspertų skaičių, atsižvelgdamas į gautų paraiškų kiekį ir sričių bei programų turinį, nustato Savivaldybės administracijos Ugdymo ir kultūros departamento direktorius įsakymu. Paraiškos vertinamos individualiai ir ekspertų grupėse. </w:t>
      </w:r>
    </w:p>
    <w:p w:rsidR="00F100E3" w:rsidRPr="009931CD" w:rsidRDefault="00F100E3" w:rsidP="00F100E3">
      <w:pPr>
        <w:pStyle w:val="Betarp"/>
        <w:ind w:firstLine="709"/>
        <w:jc w:val="both"/>
        <w:rPr>
          <w:rFonts w:eastAsia="Calibri"/>
          <w:strike/>
        </w:rPr>
      </w:pPr>
      <w:r w:rsidRPr="009931CD">
        <w:rPr>
          <w:rFonts w:eastAsia="Calibri"/>
        </w:rPr>
        <w:t>37. 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sumą bei bendrą srities ar programos dalinio finansavimo poreikį. KMT nariai</w:t>
      </w:r>
      <w:r>
        <w:rPr>
          <w:rFonts w:eastAsia="Calibri"/>
        </w:rPr>
        <w:t>,</w:t>
      </w:r>
      <w:r w:rsidRPr="009931CD">
        <w:rPr>
          <w:rFonts w:eastAsia="Calibri"/>
        </w:rPr>
        <w:t xml:space="preserve"> siūlydami kvotas</w:t>
      </w:r>
      <w:r>
        <w:rPr>
          <w:rFonts w:eastAsia="Calibri"/>
        </w:rPr>
        <w:t>,</w:t>
      </w:r>
      <w:r w:rsidRPr="009931CD">
        <w:rPr>
          <w:rFonts w:eastAsia="Calibri"/>
        </w:rPr>
        <w:t xml:space="preserve"> gali remtis ir kitais, argumentais pagrįstais</w:t>
      </w:r>
      <w:r>
        <w:rPr>
          <w:rFonts w:eastAsia="Calibri"/>
        </w:rPr>
        <w:t>,</w:t>
      </w:r>
      <w:r w:rsidRPr="009931CD">
        <w:rPr>
          <w:rFonts w:eastAsia="Calibri"/>
        </w:rPr>
        <w:t xml:space="preserve"> kriterijais.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veiklas ir išlaidų sąmatas.</w:t>
      </w:r>
    </w:p>
    <w:p w:rsidR="00F100E3" w:rsidRPr="009931CD" w:rsidRDefault="00F100E3" w:rsidP="00F100E3">
      <w:pPr>
        <w:pStyle w:val="Betarp"/>
        <w:ind w:firstLine="709"/>
        <w:jc w:val="both"/>
        <w:rPr>
          <w:rFonts w:eastAsia="Calibri"/>
        </w:rPr>
      </w:pPr>
      <w:r w:rsidRPr="009931CD">
        <w:rPr>
          <w:rFonts w:eastAsia="Calibri"/>
        </w:rPr>
        <w:t>38. Ekspertų darbas organizuojamas vadovaujantis Savivaldybės tarybos</w:t>
      </w:r>
      <w:r w:rsidRPr="009931CD">
        <w:rPr>
          <w:rFonts w:eastAsia="Calibri"/>
          <w:b/>
        </w:rPr>
        <w:t xml:space="preserve"> </w:t>
      </w:r>
      <w:r w:rsidRPr="009931CD">
        <w:rPr>
          <w:rFonts w:eastAsia="Calibri"/>
        </w:rPr>
        <w:t>patvirtintu Kultūros ir meno sričių ekspertų darbo reglame</w:t>
      </w:r>
      <w:r>
        <w:rPr>
          <w:rFonts w:eastAsia="Calibri"/>
        </w:rPr>
        <w:t>ntu. Ekspertų darbas apmokamas.</w:t>
      </w:r>
    </w:p>
    <w:p w:rsidR="00F100E3" w:rsidRPr="009931CD" w:rsidRDefault="00F100E3" w:rsidP="00F100E3">
      <w:pPr>
        <w:pStyle w:val="Betarp"/>
        <w:ind w:firstLine="709"/>
        <w:jc w:val="both"/>
        <w:rPr>
          <w:rFonts w:eastAsia="Calibri"/>
        </w:rPr>
      </w:pPr>
      <w:r w:rsidRPr="009931CD">
        <w:rPr>
          <w:rFonts w:eastAsia="Calibri"/>
        </w:rPr>
        <w:t>39</w:t>
      </w:r>
      <w:r>
        <w:rPr>
          <w:rFonts w:eastAsia="Calibri"/>
        </w:rPr>
        <w:t>. Ekspertinio vertinimo metu:</w:t>
      </w:r>
    </w:p>
    <w:p w:rsidR="00F100E3" w:rsidRPr="009931CD" w:rsidRDefault="00F100E3" w:rsidP="00F100E3">
      <w:pPr>
        <w:pStyle w:val="Betarp"/>
        <w:ind w:firstLine="709"/>
        <w:jc w:val="both"/>
        <w:rPr>
          <w:rFonts w:eastAsia="Calibri"/>
        </w:rPr>
      </w:pPr>
      <w:r w:rsidRPr="009931CD">
        <w:rPr>
          <w:rFonts w:eastAsia="Calibri"/>
        </w:rPr>
        <w:lastRenderedPageBreak/>
        <w:t>39.1. projektas įvertinamas balu nuo 1 iki 100 balų T</w:t>
      </w:r>
      <w:r>
        <w:rPr>
          <w:rFonts w:eastAsia="Calibri"/>
        </w:rPr>
        <w:t>varkos apraše nustatyta tvarka;</w:t>
      </w:r>
    </w:p>
    <w:p w:rsidR="00F100E3" w:rsidRPr="009931CD" w:rsidRDefault="00F100E3" w:rsidP="00F100E3">
      <w:pPr>
        <w:pStyle w:val="Betarp"/>
        <w:ind w:firstLine="709"/>
        <w:jc w:val="both"/>
        <w:rPr>
          <w:rFonts w:eastAsia="Calibri"/>
        </w:rPr>
      </w:pPr>
      <w:r w:rsidRPr="009931CD">
        <w:rPr>
          <w:rFonts w:eastAsia="Calibri"/>
        </w:rPr>
        <w:t>39.2. srities projektas vertinamas vadovaujantis Tvarkos aprašo 40 ir 41 punktuose nustatyta tvarka patvirtintais projektų vertini</w:t>
      </w:r>
      <w:r>
        <w:rPr>
          <w:rFonts w:eastAsia="Calibri"/>
        </w:rPr>
        <w:t>mo prioritetais ir kriterijais.</w:t>
      </w:r>
    </w:p>
    <w:p w:rsidR="00F100E3" w:rsidRPr="009931CD" w:rsidRDefault="00F100E3" w:rsidP="00F100E3">
      <w:pPr>
        <w:pStyle w:val="Betarp"/>
        <w:ind w:firstLine="709"/>
        <w:jc w:val="both"/>
        <w:rPr>
          <w:rFonts w:eastAsia="Calibri"/>
          <w:strike/>
        </w:rPr>
      </w:pPr>
      <w:r w:rsidRPr="009931CD">
        <w:rPr>
          <w:rFonts w:eastAsia="Calibri"/>
        </w:rPr>
        <w:t>40. Vertinant sričių projektus, vertinamas vienas pareiškėjo nurodytas prioritetas, pasirinktas iš Savivaldybės administracijos direktoriaus nustatytų prioritetų, kurie skelbiami kartu su kvietimu teikti paraiškas. KMT siūlomų sričių projektų vertinimo prioritetų aprašymai tvirtinami Savivaldybės administracijos direktoriaus įsakymu. Už tikslingą ir argumentuotą prioriteto pasirinkimą suteikiama iki 20 balų.</w:t>
      </w:r>
    </w:p>
    <w:p w:rsidR="00F100E3" w:rsidRPr="009931CD" w:rsidRDefault="00F100E3" w:rsidP="00F100E3">
      <w:pPr>
        <w:pStyle w:val="Betarp"/>
        <w:ind w:firstLine="709"/>
        <w:jc w:val="both"/>
        <w:rPr>
          <w:rFonts w:eastAsia="Calibri"/>
        </w:rPr>
      </w:pPr>
      <w:r w:rsidRPr="009931CD">
        <w:rPr>
          <w:rFonts w:eastAsia="Calibri"/>
        </w:rPr>
        <w:t>41. Sričių projektų vertinimo</w:t>
      </w:r>
      <w:r>
        <w:rPr>
          <w:rFonts w:eastAsia="Calibri"/>
        </w:rPr>
        <w:t xml:space="preserve"> kriterijai ir jų balai:</w:t>
      </w:r>
    </w:p>
    <w:p w:rsidR="00F100E3" w:rsidRPr="009931CD" w:rsidRDefault="00F100E3" w:rsidP="00F100E3">
      <w:pPr>
        <w:pStyle w:val="Betarp"/>
        <w:ind w:firstLine="709"/>
        <w:jc w:val="both"/>
        <w:rPr>
          <w:rFonts w:eastAsia="Calibri"/>
        </w:rPr>
      </w:pPr>
      <w:r w:rsidRPr="009931CD">
        <w:rPr>
          <w:rFonts w:eastAsia="Calibri"/>
        </w:rPr>
        <w:t>41.1. projekto meninės, kultūrinės veikl</w:t>
      </w:r>
      <w:r>
        <w:rPr>
          <w:rFonts w:eastAsia="Calibri"/>
        </w:rPr>
        <w:t>os kokybė – nuo 1 iki  20 balų;</w:t>
      </w:r>
    </w:p>
    <w:p w:rsidR="00F100E3" w:rsidRPr="009931CD" w:rsidRDefault="00F100E3" w:rsidP="00F100E3">
      <w:pPr>
        <w:pStyle w:val="Betarp"/>
        <w:ind w:firstLine="709"/>
        <w:jc w:val="both"/>
        <w:rPr>
          <w:rFonts w:eastAsia="Calibri"/>
        </w:rPr>
      </w:pPr>
      <w:r w:rsidRPr="009931CD">
        <w:rPr>
          <w:rFonts w:eastAsia="Calibri"/>
        </w:rPr>
        <w:t>41.2. projekto idėjos originalumas ir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 xml:space="preserve">41.3. projekto svarbumas kultūros ar meno srities raidai, Klaipėdos </w:t>
      </w:r>
      <w:r>
        <w:rPr>
          <w:rFonts w:eastAsia="Calibri"/>
        </w:rPr>
        <w:t>visuomenei – nuo 1 iki 10 balų;</w:t>
      </w:r>
    </w:p>
    <w:p w:rsidR="00F100E3" w:rsidRPr="009931CD" w:rsidRDefault="00F100E3" w:rsidP="00F100E3">
      <w:pPr>
        <w:pStyle w:val="Betarp"/>
        <w:ind w:firstLine="709"/>
        <w:jc w:val="both"/>
        <w:rPr>
          <w:rFonts w:eastAsia="Calibri"/>
        </w:rPr>
      </w:pPr>
      <w:r w:rsidRPr="009931CD">
        <w:rPr>
          <w:rFonts w:eastAsia="Calibri"/>
        </w:rPr>
        <w:t xml:space="preserve">41.4. planuojami projekto </w:t>
      </w:r>
      <w:r>
        <w:rPr>
          <w:rFonts w:eastAsia="Calibri"/>
        </w:rPr>
        <w:t>rezultatai – nuo 1 iki 10 balų;</w:t>
      </w:r>
    </w:p>
    <w:p w:rsidR="00F100E3" w:rsidRPr="009931CD" w:rsidRDefault="00F100E3" w:rsidP="00F100E3">
      <w:pPr>
        <w:pStyle w:val="Betarp"/>
        <w:ind w:firstLine="709"/>
        <w:jc w:val="both"/>
        <w:rPr>
          <w:rFonts w:eastAsia="Calibri"/>
        </w:rPr>
      </w:pPr>
      <w:r w:rsidRPr="009931CD">
        <w:rPr>
          <w:rFonts w:eastAsia="Calibri"/>
        </w:rPr>
        <w:t>41.5. projekto</w:t>
      </w:r>
      <w:r>
        <w:rPr>
          <w:rFonts w:eastAsia="Calibri"/>
        </w:rPr>
        <w:t xml:space="preserve"> viešinimas – nuo 1 iki 5 balų;</w:t>
      </w:r>
    </w:p>
    <w:p w:rsidR="00F100E3" w:rsidRPr="009931CD" w:rsidRDefault="00F100E3" w:rsidP="00F100E3">
      <w:pPr>
        <w:pStyle w:val="Betarp"/>
        <w:ind w:firstLine="709"/>
        <w:jc w:val="both"/>
        <w:rPr>
          <w:rFonts w:eastAsia="Calibri"/>
        </w:rPr>
      </w:pPr>
      <w:r w:rsidRPr="009931CD">
        <w:rPr>
          <w:rFonts w:eastAsia="Calibri"/>
        </w:rPr>
        <w:t>41.6. projekto sąmatos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41.7. projekto vykdytojo patirtis ir vadovo kompetencija – n</w:t>
      </w:r>
      <w:r>
        <w:rPr>
          <w:rFonts w:eastAsia="Calibri"/>
        </w:rPr>
        <w:t>uo 1 iki 5 balų;</w:t>
      </w:r>
    </w:p>
    <w:p w:rsidR="00F100E3" w:rsidRPr="009931CD" w:rsidRDefault="00F100E3" w:rsidP="00F100E3">
      <w:pPr>
        <w:pStyle w:val="Betarp"/>
        <w:ind w:firstLine="709"/>
        <w:jc w:val="both"/>
        <w:rPr>
          <w:rFonts w:eastAsia="Calibri"/>
        </w:rPr>
      </w:pPr>
      <w:r w:rsidRPr="009931CD">
        <w:rPr>
          <w:rFonts w:eastAsia="Calibri"/>
        </w:rPr>
        <w:t>41.8. projekto rėmėjų įsip</w:t>
      </w:r>
      <w:r>
        <w:rPr>
          <w:rFonts w:eastAsia="Calibri"/>
        </w:rPr>
        <w:t>areigojimai – nuo 1 iki 5 balų;</w:t>
      </w:r>
    </w:p>
    <w:p w:rsidR="00F100E3" w:rsidRPr="009931CD" w:rsidRDefault="00F100E3" w:rsidP="00F100E3">
      <w:pPr>
        <w:pStyle w:val="Betarp"/>
        <w:ind w:firstLine="709"/>
        <w:jc w:val="both"/>
        <w:rPr>
          <w:rFonts w:eastAsia="Calibri"/>
        </w:rPr>
      </w:pPr>
      <w:r w:rsidRPr="009931CD">
        <w:rPr>
          <w:rFonts w:eastAsia="Calibri"/>
        </w:rPr>
        <w:t>41.9. projektu skatinamas bendradarbiavimas tarp skirtingų sektorių ir institucijų – nuo 1 iki 5 balų;</w:t>
      </w:r>
    </w:p>
    <w:p w:rsidR="00F100E3" w:rsidRPr="009931CD" w:rsidRDefault="00F100E3" w:rsidP="00F100E3">
      <w:pPr>
        <w:pStyle w:val="Betarp"/>
        <w:ind w:firstLine="709"/>
        <w:jc w:val="both"/>
        <w:rPr>
          <w:rFonts w:eastAsia="Calibri"/>
        </w:rPr>
      </w:pPr>
      <w:r w:rsidRPr="009931CD">
        <w:rPr>
          <w:rFonts w:eastAsia="Calibri"/>
        </w:rPr>
        <w:t>41.10. atitiktis pasirinktam p</w:t>
      </w:r>
      <w:r>
        <w:rPr>
          <w:rFonts w:eastAsia="Calibri"/>
        </w:rPr>
        <w:t>rioritetui – nuo 1 iki 20 balų.</w:t>
      </w:r>
    </w:p>
    <w:p w:rsidR="00F100E3" w:rsidRPr="009931CD" w:rsidRDefault="00F100E3" w:rsidP="00F100E3">
      <w:pPr>
        <w:pStyle w:val="Betarp"/>
        <w:ind w:firstLine="709"/>
        <w:jc w:val="both"/>
        <w:rPr>
          <w:rFonts w:eastAsia="Calibri"/>
        </w:rPr>
      </w:pPr>
      <w:r w:rsidRPr="009931CD">
        <w:rPr>
          <w:rFonts w:eastAsia="Calibri"/>
        </w:rPr>
        <w:t xml:space="preserve">42. Programų projektai vertinami pagal Savivaldybės administracijos direktoriaus įsakymu nustatytus vertinimo </w:t>
      </w:r>
      <w:r>
        <w:rPr>
          <w:rFonts w:eastAsia="Calibri"/>
        </w:rPr>
        <w:t>prioritetus ir (ar) kriterijus.</w:t>
      </w:r>
    </w:p>
    <w:p w:rsidR="00F100E3" w:rsidRPr="009931CD" w:rsidRDefault="00F100E3" w:rsidP="00F100E3">
      <w:pPr>
        <w:pStyle w:val="Betarp"/>
        <w:ind w:firstLine="709"/>
        <w:jc w:val="both"/>
        <w:rPr>
          <w:rFonts w:eastAsia="Calibri"/>
        </w:rPr>
      </w:pPr>
      <w:r w:rsidRPr="009931CD">
        <w:rPr>
          <w:rFonts w:eastAsia="Calibri"/>
        </w:rPr>
        <w:t>43.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sričių ir programų vertinimo kriterijų ir prioritetų aprašą (-us) Savivaldybės administracijo</w:t>
      </w:r>
      <w:r>
        <w:rPr>
          <w:rFonts w:eastAsia="Calibri"/>
        </w:rPr>
        <w:t>s direktorius tvirtina įsakymu.</w:t>
      </w:r>
    </w:p>
    <w:p w:rsidR="00F100E3" w:rsidRPr="009931CD" w:rsidRDefault="00F100E3" w:rsidP="00F100E3">
      <w:pPr>
        <w:pStyle w:val="Betarp"/>
        <w:ind w:firstLine="709"/>
        <w:jc w:val="both"/>
        <w:rPr>
          <w:rFonts w:eastAsia="Calibri"/>
        </w:rPr>
      </w:pPr>
      <w:r w:rsidRPr="009931CD">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p>
    <w:p w:rsidR="00F100E3" w:rsidRPr="009931CD" w:rsidRDefault="00F100E3" w:rsidP="00F100E3">
      <w:pPr>
        <w:pStyle w:val="Betarp"/>
        <w:ind w:firstLine="709"/>
        <w:jc w:val="both"/>
        <w:rPr>
          <w:rFonts w:eastAsia="Calibri"/>
          <w:b/>
        </w:rPr>
      </w:pPr>
      <w:r w:rsidRPr="009931CD">
        <w:rPr>
          <w:rFonts w:eastAsia="Calibri"/>
        </w:rPr>
        <w:t>45. Finansavimas gali būti skiriamas projektams, surinkusiems</w:t>
      </w:r>
      <w:r>
        <w:rPr>
          <w:rFonts w:eastAsia="Calibri"/>
        </w:rPr>
        <w:t xml:space="preserve"> ne mažiau nei 55 balų vidurkį.</w:t>
      </w:r>
    </w:p>
    <w:p w:rsidR="00F100E3" w:rsidRPr="009931CD" w:rsidRDefault="00F100E3" w:rsidP="00F100E3">
      <w:pPr>
        <w:pStyle w:val="Betarp"/>
        <w:ind w:firstLine="709"/>
        <w:jc w:val="both"/>
        <w:rPr>
          <w:rFonts w:eastAsia="Calibri"/>
        </w:rPr>
      </w:pPr>
      <w:r w:rsidRPr="009931CD">
        <w:rPr>
          <w:rFonts w:eastAsia="Calibri"/>
        </w:rPr>
        <w:t xml:space="preserve">46. Ekspertų grupių konsoliduotos rekomendacijos svarstomos KMT posėdyje, kurias pristato </w:t>
      </w:r>
      <w:r w:rsidRPr="009931CD">
        <w:rPr>
          <w:rFonts w:eastAsia="Calibri"/>
          <w:bCs/>
        </w:rPr>
        <w:t xml:space="preserve">ekspertų grupės vadovas, o jeigu jis negali – kitas </w:t>
      </w:r>
      <w:r w:rsidRPr="009931CD">
        <w:rPr>
          <w:rFonts w:eastAsia="Calibri"/>
        </w:rPr>
        <w:t>ekspertų grupės narys ar Kultūros skyriaus valstybės tarnautojas. Pristatyme turi teisę dalyvauti visi ekspertų grupės nariai.</w:t>
      </w:r>
    </w:p>
    <w:p w:rsidR="00F100E3" w:rsidRPr="009931CD" w:rsidRDefault="00F100E3" w:rsidP="00F100E3">
      <w:pPr>
        <w:pStyle w:val="Betarp"/>
        <w:ind w:firstLine="709"/>
        <w:jc w:val="both"/>
        <w:rPr>
          <w:rFonts w:eastAsia="Calibri"/>
        </w:rPr>
      </w:pPr>
      <w:r w:rsidRPr="009931CD">
        <w:rPr>
          <w:rFonts w:eastAsia="Calibri"/>
        </w:rPr>
        <w:t>47. KMT narių susirinkimas išklauso ekspertų išvadas ir teikia rekomendacijas Savivaldybės administracijos direktoriui.</w:t>
      </w:r>
    </w:p>
    <w:p w:rsidR="00F100E3" w:rsidRPr="009931CD" w:rsidRDefault="00F100E3" w:rsidP="00F100E3">
      <w:pPr>
        <w:pStyle w:val="Betarp"/>
        <w:ind w:firstLine="709"/>
        <w:jc w:val="both"/>
        <w:rPr>
          <w:rFonts w:eastAsia="Calibri"/>
        </w:rPr>
      </w:pPr>
      <w:r w:rsidRPr="009931CD">
        <w:rPr>
          <w:rFonts w:eastAsia="Calibri"/>
        </w:rPr>
        <w:t>48</w:t>
      </w:r>
      <w:r>
        <w:rPr>
          <w:rFonts w:eastAsia="Calibri"/>
        </w:rPr>
        <w:t>. KMT gali rekomenduoti:</w:t>
      </w:r>
    </w:p>
    <w:p w:rsidR="00F100E3" w:rsidRPr="009931CD" w:rsidRDefault="00F100E3" w:rsidP="00F100E3">
      <w:pPr>
        <w:pStyle w:val="Betarp"/>
        <w:ind w:firstLine="709"/>
        <w:jc w:val="both"/>
        <w:rPr>
          <w:rFonts w:eastAsia="Calibri"/>
        </w:rPr>
      </w:pPr>
      <w:r w:rsidRPr="009931CD">
        <w:rPr>
          <w:rFonts w:eastAsia="Calibri"/>
        </w:rPr>
        <w:t>48.1. pritarti ekspertų vertinimo rezultatams (išvadoms);</w:t>
      </w:r>
    </w:p>
    <w:p w:rsidR="00F100E3" w:rsidRPr="009931CD" w:rsidRDefault="00F100E3" w:rsidP="00F100E3">
      <w:pPr>
        <w:pStyle w:val="Betarp"/>
        <w:ind w:firstLine="709"/>
        <w:jc w:val="both"/>
        <w:rPr>
          <w:rFonts w:eastAsia="Calibri"/>
        </w:rPr>
      </w:pPr>
      <w:r w:rsidRPr="009931CD">
        <w:rPr>
          <w:rFonts w:eastAsia="Calibri"/>
        </w:rPr>
        <w:t xml:space="preserve">48.2. nepritarti ekspertų vertinimų rezultatams (išvadoms). Nepritarus ekspertų vertinimo rezultatams, KMT argumentuotu siūlymu (jeigu kyla pagrįstų įtarimų, kad ekspertai pažeidė </w:t>
      </w:r>
      <w:r w:rsidRPr="009931CD">
        <w:rPr>
          <w:rFonts w:eastAsia="Calibri"/>
        </w:rPr>
        <w:lastRenderedPageBreak/>
        <w:t xml:space="preserve">nešališkumo deklaraciją ir (arba) </w:t>
      </w:r>
      <w:r>
        <w:rPr>
          <w:rFonts w:eastAsia="Calibri"/>
        </w:rPr>
        <w:t xml:space="preserve">konfidencialumo pasižadėjimą, ir (arba) jeigu </w:t>
      </w:r>
      <w:r w:rsidRPr="009931CD">
        <w:rPr>
          <w:rFonts w:eastAsia="Calibri"/>
        </w:rPr>
        <w:t>ekspertų išvada yra nemotyvuota) rekomenduoja Savivaldybės administracijai teikti paraišką (-as) kitiems, tos srities ar programos paraiškų nevertinusiems, ekspertams pervertinti;</w:t>
      </w:r>
    </w:p>
    <w:p w:rsidR="00F100E3" w:rsidRPr="009931CD" w:rsidRDefault="00F100E3" w:rsidP="00F100E3">
      <w:pPr>
        <w:pStyle w:val="Betarp"/>
        <w:ind w:firstLine="709"/>
        <w:jc w:val="both"/>
        <w:rPr>
          <w:rFonts w:eastAsia="Calibri"/>
        </w:rPr>
      </w:pPr>
      <w:r w:rsidRPr="009931CD">
        <w:rPr>
          <w:rFonts w:eastAsia="Calibri"/>
        </w:rPr>
        <w:t xml:space="preserve">48.3 teikti rekomendaciją Savivaldybės administracijos direktoriui </w:t>
      </w:r>
      <w:r>
        <w:rPr>
          <w:rFonts w:eastAsia="Calibri"/>
        </w:rPr>
        <w:t>nepanaudotas lėšas (nustačius, kad</w:t>
      </w:r>
      <w:r w:rsidRPr="009931CD">
        <w:rPr>
          <w:rFonts w:eastAsia="Calibri"/>
        </w:rPr>
        <w:t xml:space="preserve"> po paraiškų vertinimo vertų finansuoti projektų yra mažiau negu galima skirti lėšų suma), paskirstyti kitų programų ir (ar) sričių projektams.</w:t>
      </w:r>
    </w:p>
    <w:p w:rsidR="00F100E3" w:rsidRPr="009931CD" w:rsidRDefault="00F100E3" w:rsidP="00F100E3">
      <w:pPr>
        <w:pStyle w:val="Betarp"/>
        <w:ind w:firstLine="709"/>
        <w:jc w:val="both"/>
        <w:rPr>
          <w:rFonts w:eastAsia="Calibri"/>
        </w:rPr>
      </w:pPr>
      <w:r w:rsidRPr="009931CD">
        <w:rPr>
          <w:rFonts w:eastAsia="Calibri"/>
        </w:rPr>
        <w:t>49.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w:t>
      </w:r>
      <w:r>
        <w:rPr>
          <w:rFonts w:eastAsia="Calibri"/>
        </w:rPr>
        <w:t>ti pratęstas iki 20 darbo dienų ir</w:t>
      </w:r>
      <w:r w:rsidRPr="009931CD">
        <w:rPr>
          <w:rFonts w:eastAsia="Calibri"/>
        </w:rPr>
        <w:t xml:space="preserve"> apie tai </w:t>
      </w:r>
      <w:r>
        <w:rPr>
          <w:rFonts w:eastAsia="Calibri"/>
        </w:rPr>
        <w:t xml:space="preserve">skelbiama </w:t>
      </w:r>
      <w:r w:rsidRPr="009931CD">
        <w:rPr>
          <w:rFonts w:eastAsia="Calibri"/>
        </w:rPr>
        <w:t>Savivaldybės interneto svetainėje www.klaipeda.lt.</w:t>
      </w:r>
    </w:p>
    <w:p w:rsidR="00F100E3" w:rsidRPr="009931CD" w:rsidRDefault="00F100E3" w:rsidP="00F100E3">
      <w:pPr>
        <w:pStyle w:val="Betarp"/>
        <w:ind w:firstLine="709"/>
        <w:jc w:val="both"/>
        <w:rPr>
          <w:rFonts w:eastAsia="Calibri"/>
        </w:rPr>
      </w:pPr>
      <w:r w:rsidRPr="009931CD">
        <w:rPr>
          <w:rFonts w:eastAsia="Calibri"/>
        </w:rPr>
        <w:t>50. Finansuojamų ir nefinansuojamų projektų sąrašas (-ai), nurodant pareiškėjų pavadinimus, projektų pavadinimus, ekspertų skirtus balus (išskyrus antrų ir trečių metų programų finansavimą) ir skirtas lėšas</w:t>
      </w:r>
      <w:r>
        <w:rPr>
          <w:rFonts w:eastAsia="Calibri"/>
        </w:rPr>
        <w:t>,</w:t>
      </w:r>
      <w:r w:rsidRPr="009931CD">
        <w:rPr>
          <w:rFonts w:eastAsia="Calibri"/>
        </w:rPr>
        <w:t xml:space="preserve"> tvirtinamas (-i) Savivaldybės administracijos direktoriaus įsakymu ir skelbiamas (-i) Savivaldybės interneto svetainėje www.klaipeda.lt ne vėliau kaip per 5 darbo dienas nuo įsakymo įsigaliojimo dienos.</w:t>
      </w:r>
    </w:p>
    <w:p w:rsidR="00F100E3" w:rsidRPr="009931CD" w:rsidRDefault="00F100E3" w:rsidP="00F100E3">
      <w:pPr>
        <w:jc w:val="center"/>
        <w:rPr>
          <w:rFonts w:eastAsia="Calibri"/>
          <w:b/>
          <w:spacing w:val="2"/>
        </w:rPr>
      </w:pPr>
    </w:p>
    <w:p w:rsidR="00F100E3" w:rsidRPr="009931CD" w:rsidRDefault="00F100E3" w:rsidP="00F100E3">
      <w:pPr>
        <w:jc w:val="center"/>
        <w:rPr>
          <w:rFonts w:eastAsia="Calibri"/>
          <w:b/>
          <w:spacing w:val="2"/>
        </w:rPr>
      </w:pPr>
      <w:r w:rsidRPr="009931CD">
        <w:rPr>
          <w:rFonts w:eastAsia="Calibri"/>
          <w:b/>
          <w:spacing w:val="2"/>
        </w:rPr>
        <w:t>V SKYRIUS</w:t>
      </w:r>
    </w:p>
    <w:p w:rsidR="00F100E3" w:rsidRPr="009931CD" w:rsidRDefault="00F100E3" w:rsidP="00F100E3">
      <w:pPr>
        <w:jc w:val="center"/>
        <w:rPr>
          <w:rFonts w:eastAsia="Calibri"/>
          <w:b/>
          <w:spacing w:val="2"/>
        </w:rPr>
      </w:pPr>
      <w:r w:rsidRPr="009931CD">
        <w:rPr>
          <w:rFonts w:eastAsia="Calibri"/>
          <w:b/>
          <w:spacing w:val="2"/>
        </w:rPr>
        <w:t>SUTARTIES SUDARYMO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51. Su pareiškėju, kurio įgyvendinamam projektui skirtas finansavimas, Savivaldybės administracija sudaro sutartį. Sutarties formą, atsižvelgdamas į Tvarkos aprašo nuostatas, tvirtina Savivaldybės admin</w:t>
      </w:r>
      <w:r>
        <w:rPr>
          <w:rFonts w:eastAsia="Calibri"/>
        </w:rPr>
        <w:t>istracijos direktorius įsakymu.</w:t>
      </w:r>
    </w:p>
    <w:p w:rsidR="00F100E3" w:rsidRPr="009931CD" w:rsidRDefault="00F100E3" w:rsidP="00F100E3">
      <w:pPr>
        <w:pStyle w:val="Betarp"/>
        <w:ind w:firstLine="709"/>
        <w:jc w:val="both"/>
        <w:rPr>
          <w:rFonts w:eastAsia="Calibri"/>
        </w:rPr>
      </w:pPr>
      <w:r w:rsidRPr="009931CD">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F100E3" w:rsidRPr="009931CD" w:rsidRDefault="00F100E3" w:rsidP="00F100E3">
      <w:pPr>
        <w:pStyle w:val="Betarp"/>
        <w:ind w:firstLine="709"/>
        <w:jc w:val="both"/>
        <w:rPr>
          <w:rFonts w:eastAsia="Calibri"/>
        </w:rPr>
      </w:pPr>
      <w:r w:rsidRPr="009931CD">
        <w:rPr>
          <w:rFonts w:eastAsia="Calibri"/>
        </w:rPr>
        <w:t xml:space="preserve">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w:t>
      </w:r>
      <w:r>
        <w:rPr>
          <w:rFonts w:eastAsia="Calibri"/>
        </w:rPr>
        <w:t>s</w:t>
      </w:r>
      <w:r w:rsidRPr="009931CD">
        <w:rPr>
          <w:rFonts w:eastAsia="Calibri"/>
        </w:rPr>
        <w:t>ąmatą prie sutarties papildomai privalo pasirašyti už pareiškėjo buhalte</w:t>
      </w:r>
      <w:r>
        <w:rPr>
          <w:rFonts w:eastAsia="Calibri"/>
        </w:rPr>
        <w:t xml:space="preserve">rinę apskaitą atsakingas asmuo. </w:t>
      </w:r>
      <w:r w:rsidRPr="0026516E">
        <w:rPr>
          <w:rFonts w:eastAsia="Calibri"/>
        </w:rPr>
        <w:t>Su projekto vykdytojais, kurie privalėjo atsiskaityti už projekto įgyvendinimą, tačiau to laiku tinkamai nepadarė, naujai finansuotų projektų įgyvendinimo sutartys nėra sudaromos</w:t>
      </w:r>
      <w:r>
        <w:rPr>
          <w:rFonts w:eastAsia="Calibri"/>
        </w:rPr>
        <w:t xml:space="preserve"> ir finansavimas neskiriamas</w:t>
      </w:r>
      <w:r w:rsidRPr="0026516E">
        <w:rPr>
          <w:rFonts w:eastAsia="Calibri"/>
        </w:rPr>
        <w:t>.</w:t>
      </w:r>
    </w:p>
    <w:p w:rsidR="00F100E3" w:rsidRPr="009931CD" w:rsidRDefault="00F100E3" w:rsidP="00F100E3">
      <w:pPr>
        <w:pStyle w:val="Betarp"/>
        <w:ind w:firstLine="709"/>
        <w:jc w:val="both"/>
        <w:rPr>
          <w:rFonts w:eastAsia="Calibri"/>
        </w:rPr>
      </w:pPr>
      <w:r w:rsidRPr="009931CD">
        <w:rPr>
          <w:rFonts w:eastAsia="Calibri"/>
        </w:rPr>
        <w:t>54. Jeigu pareiškėjas iki Tvarkos aprašo 53  punkte nustatyto termino pabaigos Savivaldybės administracijai nepateikia sutarties, toks projektas nefinansuojamas ir jam skirtos lėšos gali būti naudojamos Tvarkos apra</w:t>
      </w:r>
      <w:r>
        <w:rPr>
          <w:rFonts w:eastAsia="Calibri"/>
        </w:rPr>
        <w:t>šo 19  punkte nustatyta tvarka.</w:t>
      </w:r>
    </w:p>
    <w:p w:rsidR="00F100E3" w:rsidRPr="009931CD" w:rsidRDefault="00F100E3" w:rsidP="00F100E3">
      <w:pPr>
        <w:pStyle w:val="Betarp"/>
        <w:ind w:firstLine="709"/>
        <w:jc w:val="both"/>
        <w:rPr>
          <w:rFonts w:eastAsia="Calibri"/>
        </w:rPr>
      </w:pPr>
      <w:r w:rsidRPr="009931CD">
        <w:rPr>
          <w:rFonts w:eastAsia="Calibri"/>
        </w:rPr>
        <w:t>55. Sutartis įsigalioja nuo tos dienos, kai ją pasirašo abi sutarties šalys, ir galioja, kol šalys įvykdo visus joje numatytus įsipareigojimus a</w:t>
      </w:r>
      <w:r>
        <w:rPr>
          <w:rFonts w:eastAsia="Calibri"/>
        </w:rPr>
        <w:t>rba kol sutartis bus nutraukta.</w:t>
      </w:r>
    </w:p>
    <w:p w:rsidR="00F100E3" w:rsidRPr="009931CD" w:rsidRDefault="00F100E3" w:rsidP="00F100E3">
      <w:pPr>
        <w:pStyle w:val="Betarp"/>
        <w:ind w:firstLine="709"/>
        <w:jc w:val="both"/>
        <w:rPr>
          <w:rFonts w:eastAsia="Calibri"/>
        </w:rPr>
      </w:pPr>
      <w:r w:rsidRPr="009931CD">
        <w:rPr>
          <w:rFonts w:eastAsia="Calibri"/>
        </w:rPr>
        <w:t>56. Lėšos į pareiškėjo nurodytą sąskaitą pervedamos ne vėliau kaip per 15 darbo dienų nuo sutarties įsigaliojimo datos.</w:t>
      </w:r>
    </w:p>
    <w:p w:rsidR="00F100E3" w:rsidRDefault="00F100E3" w:rsidP="00F100E3">
      <w:pPr>
        <w:pStyle w:val="Betarp"/>
        <w:ind w:firstLine="709"/>
        <w:jc w:val="both"/>
        <w:rPr>
          <w:rFonts w:eastAsia="Calibri"/>
        </w:rPr>
      </w:pPr>
      <w:r w:rsidRPr="009931CD">
        <w:rPr>
          <w:rFonts w:eastAsia="Calibri"/>
        </w:rPr>
        <w:t>57. Pareiškėjas prieš sutarties pasirašymą privalo banke turėti atskirą sąskaitą Savivaldybės biudžeto lėšoms ir išlaidų apmokėjimą arba kompensavimą vykdyti iš šios sąskaitos.</w:t>
      </w:r>
      <w:r>
        <w:rPr>
          <w:rFonts w:eastAsia="Calibri"/>
        </w:rPr>
        <w:t xml:space="preserve"> </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lastRenderedPageBreak/>
        <w:t xml:space="preserve">VI SKYRIUS </w:t>
      </w:r>
    </w:p>
    <w:p w:rsidR="00F100E3" w:rsidRPr="009931CD" w:rsidRDefault="00F100E3" w:rsidP="00F100E3">
      <w:pPr>
        <w:pStyle w:val="Betarp"/>
        <w:jc w:val="center"/>
        <w:rPr>
          <w:rFonts w:eastAsia="Calibri"/>
          <w:b/>
        </w:rPr>
      </w:pPr>
      <w:r w:rsidRPr="009931CD">
        <w:rPr>
          <w:rFonts w:eastAsia="Calibri"/>
          <w:b/>
        </w:rPr>
        <w:t>PROJEKTO VYKDYTOJO TEISĖS IR PAREIGOS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58. Projekto vykdytojas privalo užtikrinti, kad projektui įgyvendinti skirtos lėšos būtų panaudotos pagal sutartyje ir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60. Skirtos lėšos laikomos panaudotomis pagal sutartyje ir jos prie</w:t>
      </w:r>
      <w:r>
        <w:rPr>
          <w:rFonts w:eastAsia="Calibri"/>
        </w:rPr>
        <w:t>duose nurodytą paskirtį, jeigu:</w:t>
      </w:r>
    </w:p>
    <w:p w:rsidR="00F100E3" w:rsidRPr="009931CD" w:rsidRDefault="00F100E3" w:rsidP="00F100E3">
      <w:pPr>
        <w:pStyle w:val="Betarp"/>
        <w:ind w:firstLine="709"/>
        <w:jc w:val="both"/>
        <w:rPr>
          <w:rFonts w:eastAsia="Calibri"/>
        </w:rPr>
      </w:pPr>
      <w:r w:rsidRPr="009931CD">
        <w:rPr>
          <w:rFonts w:eastAsia="Calibri"/>
        </w:rPr>
        <w:t xml:space="preserve">60.1. yra pasiekti paraiškoje ir sutartyje nurodyti </w:t>
      </w:r>
      <w:r>
        <w:rPr>
          <w:rFonts w:eastAsia="Calibri"/>
        </w:rPr>
        <w:t>projekto rezultatai;</w:t>
      </w:r>
    </w:p>
    <w:p w:rsidR="00F100E3" w:rsidRPr="009931CD" w:rsidRDefault="00F100E3" w:rsidP="00F100E3">
      <w:pPr>
        <w:pStyle w:val="Betarp"/>
        <w:ind w:firstLine="709"/>
        <w:jc w:val="both"/>
        <w:rPr>
          <w:rFonts w:eastAsia="Calibri"/>
        </w:rPr>
      </w:pPr>
      <w:r w:rsidRPr="009931CD">
        <w:rPr>
          <w:rFonts w:eastAsia="Calibri"/>
        </w:rPr>
        <w:t>60.2. skirtos lėšos panaudotos tinkamo</w:t>
      </w:r>
      <w:r>
        <w:rPr>
          <w:rFonts w:eastAsia="Calibri"/>
        </w:rPr>
        <w:t>ms projekto išlaidoms apmokėti.</w:t>
      </w:r>
    </w:p>
    <w:p w:rsidR="00F100E3" w:rsidRPr="009931CD" w:rsidRDefault="00F100E3" w:rsidP="00F100E3">
      <w:pPr>
        <w:pStyle w:val="Betarp"/>
        <w:ind w:firstLine="709"/>
        <w:jc w:val="both"/>
        <w:rPr>
          <w:rFonts w:eastAsia="Calibri"/>
        </w:rPr>
      </w:pPr>
      <w:r w:rsidRPr="009931CD">
        <w:rPr>
          <w:rFonts w:eastAsia="Calibri"/>
        </w:rPr>
        <w:t>61. Projekto išlaidų tinkamuma</w:t>
      </w:r>
      <w:r>
        <w:rPr>
          <w:rFonts w:eastAsia="Calibri"/>
        </w:rPr>
        <w:t>s nustatomas vertinant, ar jos:</w:t>
      </w:r>
    </w:p>
    <w:p w:rsidR="00F100E3" w:rsidRPr="009931CD" w:rsidRDefault="00F100E3" w:rsidP="00F100E3">
      <w:pPr>
        <w:pStyle w:val="Betarp"/>
        <w:ind w:firstLine="709"/>
        <w:jc w:val="both"/>
        <w:rPr>
          <w:rFonts w:eastAsia="Calibri"/>
        </w:rPr>
      </w:pPr>
      <w:r w:rsidRPr="009931CD">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w:t>
      </w:r>
      <w:r>
        <w:rPr>
          <w:rFonts w:eastAsia="Calibri"/>
        </w:rPr>
        <w:t>ti išlaidų ir projekto sąsajas;</w:t>
      </w:r>
    </w:p>
    <w:p w:rsidR="00F100E3" w:rsidRPr="009931CD" w:rsidRDefault="00F100E3" w:rsidP="00F100E3">
      <w:pPr>
        <w:pStyle w:val="Betarp"/>
        <w:ind w:firstLine="709"/>
        <w:jc w:val="both"/>
        <w:rPr>
          <w:rFonts w:eastAsia="Calibri"/>
        </w:rPr>
      </w:pPr>
      <w:r w:rsidRPr="009931CD">
        <w:rPr>
          <w:rFonts w:eastAsia="Calibri"/>
        </w:rPr>
        <w:t xml:space="preserve">61.2. yra realios, </w:t>
      </w:r>
      <w:r>
        <w:rPr>
          <w:rFonts w:eastAsia="Calibri"/>
        </w:rPr>
        <w:t>atitinkančios rinkos kainas;</w:t>
      </w:r>
    </w:p>
    <w:p w:rsidR="00F100E3" w:rsidRPr="009931CD" w:rsidRDefault="00F100E3" w:rsidP="00F100E3">
      <w:pPr>
        <w:pStyle w:val="Betarp"/>
        <w:ind w:firstLine="709"/>
        <w:jc w:val="both"/>
        <w:rPr>
          <w:rFonts w:eastAsia="Calibri"/>
        </w:rPr>
      </w:pPr>
      <w:r w:rsidRPr="009931CD">
        <w:rPr>
          <w:rFonts w:eastAsia="Calibri"/>
        </w:rPr>
        <w:t xml:space="preserve">61.3. yra patirtos laikantis Lietuvos Respublikos viešųjų pirkimų įstatymo (toliau – VPĮ) nuostatų, jeigu projekto vykdytojas, vadovaujantis VPĮ nuostatomis, yra perkančioji organizacija. </w:t>
      </w:r>
    </w:p>
    <w:p w:rsidR="00F100E3" w:rsidRPr="009931CD" w:rsidRDefault="00F100E3" w:rsidP="00F100E3">
      <w:pPr>
        <w:pStyle w:val="Betarp"/>
        <w:ind w:firstLine="709"/>
        <w:jc w:val="both"/>
        <w:rPr>
          <w:rFonts w:eastAsia="Calibri"/>
        </w:rPr>
      </w:pPr>
      <w:r w:rsidRPr="009931CD">
        <w:rPr>
          <w:rFonts w:eastAsia="Calibri"/>
        </w:rPr>
        <w:t xml:space="preserve">62. Jeigu projekto vykdytojas pagal planuojamą metų pradžioje finansavimą yra ne perkančioji organizacija, o per metus gavus finansavimą paaiškėja, kad jis tapo perkančiąja organizacija, visus pirkimus nuo šio momento jis privalo </w:t>
      </w:r>
      <w:r>
        <w:rPr>
          <w:rFonts w:eastAsia="Calibri"/>
        </w:rPr>
        <w:t>vykdyti vadovaudamasis VPĮ.</w:t>
      </w:r>
    </w:p>
    <w:p w:rsidR="00F100E3" w:rsidRPr="009931CD" w:rsidRDefault="00F100E3" w:rsidP="00F100E3">
      <w:pPr>
        <w:pStyle w:val="Betarp"/>
        <w:ind w:firstLine="709"/>
        <w:jc w:val="both"/>
        <w:rPr>
          <w:rFonts w:eastAsia="Calibri"/>
        </w:rPr>
      </w:pPr>
      <w:r w:rsidRPr="009931CD">
        <w:rPr>
          <w:rFonts w:eastAsia="Calibri"/>
        </w:rPr>
        <w:t>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w:t>
      </w:r>
      <w:r>
        <w:rPr>
          <w:rFonts w:eastAsia="Calibri"/>
        </w:rPr>
        <w:t>i.</w:t>
      </w:r>
    </w:p>
    <w:p w:rsidR="00F100E3" w:rsidRPr="009931CD" w:rsidRDefault="00F100E3" w:rsidP="00F100E3">
      <w:pPr>
        <w:pStyle w:val="Betarp"/>
        <w:ind w:firstLine="709"/>
        <w:jc w:val="both"/>
        <w:rPr>
          <w:rFonts w:eastAsia="Calibri"/>
        </w:rPr>
      </w:pPr>
      <w:r w:rsidRPr="009931CD">
        <w:rPr>
          <w:rFonts w:eastAsia="Calibri"/>
        </w:rPr>
        <w:t xml:space="preserve">64. Projekto nenumatytų išlaidų dydis </w:t>
      </w:r>
      <w:r>
        <w:rPr>
          <w:rFonts w:eastAsia="Calibri"/>
        </w:rPr>
        <w:t>s</w:t>
      </w:r>
      <w:r w:rsidRPr="009931CD">
        <w:rPr>
          <w:rFonts w:eastAsia="Calibri"/>
        </w:rPr>
        <w:t>ąmatoje prie sutarties negali būti didesnis nei 10</w:t>
      </w:r>
      <w:r>
        <w:rPr>
          <w:rFonts w:eastAsia="Calibri"/>
        </w:rPr>
        <w:t> </w:t>
      </w:r>
      <w:r w:rsidRPr="009931CD">
        <w:rPr>
          <w:rFonts w:eastAsia="Calibri"/>
        </w:rPr>
        <w:t xml:space="preserve">procentų lėšų sumos, skirtos projektui įgyvendinti. Esant reikalui nenumatytoms išlaidoms priskirtas išlaidas projektų vykdytojai gali naudoti ir </w:t>
      </w:r>
      <w:r>
        <w:rPr>
          <w:rFonts w:eastAsia="Calibri"/>
        </w:rPr>
        <w:t>s</w:t>
      </w:r>
      <w:r w:rsidRPr="009931CD">
        <w:rPr>
          <w:rFonts w:eastAsia="Calibri"/>
        </w:rPr>
        <w:t>ąmatoje prie sutarties kitoms išlaidoms padengti tuo atveju, jeigu minėtos išlaidos neviršija Tvarkos apraše nustatytų ribojimų.</w:t>
      </w:r>
    </w:p>
    <w:p w:rsidR="00F100E3" w:rsidRPr="009931CD" w:rsidRDefault="00F100E3" w:rsidP="00F100E3">
      <w:pPr>
        <w:pStyle w:val="Betarp"/>
        <w:ind w:firstLine="709"/>
        <w:jc w:val="both"/>
        <w:rPr>
          <w:rFonts w:eastAsia="Calibri"/>
        </w:rPr>
      </w:pPr>
      <w:r w:rsidRPr="009931CD">
        <w:rPr>
          <w:rFonts w:eastAsia="Calibri"/>
        </w:rPr>
        <w:t>65. Savivaldybės biudžeto lėšų dydis vieno projekto dalyvio maitinimui negali viršyti 50</w:t>
      </w:r>
      <w:r>
        <w:rPr>
          <w:rFonts w:eastAsia="Calibri"/>
        </w:rPr>
        <w:t> </w:t>
      </w:r>
      <w:r w:rsidRPr="009931CD">
        <w:rPr>
          <w:rFonts w:eastAsia="Calibri"/>
        </w:rPr>
        <w:t xml:space="preserve">procentų </w:t>
      </w:r>
      <w:r>
        <w:rPr>
          <w:rFonts w:eastAsia="Calibri"/>
        </w:rPr>
        <w:t>s</w:t>
      </w:r>
      <w:r w:rsidRPr="009931CD">
        <w:rPr>
          <w:rFonts w:eastAsia="Calibri"/>
        </w:rPr>
        <w:t>utarties pasirašymo metu galiojusios bazinės socialinės išmokos dydžio.</w:t>
      </w:r>
    </w:p>
    <w:p w:rsidR="00F100E3" w:rsidRPr="009931CD" w:rsidRDefault="00F100E3" w:rsidP="00F100E3">
      <w:pPr>
        <w:pStyle w:val="Betarp"/>
        <w:ind w:firstLine="709"/>
        <w:jc w:val="both"/>
        <w:rPr>
          <w:rFonts w:eastAsia="Calibri"/>
        </w:rPr>
      </w:pPr>
      <w:r w:rsidRPr="009931CD">
        <w:rPr>
          <w:rFonts w:eastAsia="Calibri"/>
        </w:rPr>
        <w:t>66. Skiriant finansavimą komandiruotėms ir piniginėms kompensacijoms (išskyrus 65</w:t>
      </w:r>
      <w:r>
        <w:rPr>
          <w:rFonts w:eastAsia="Calibri"/>
        </w:rPr>
        <w:t> </w:t>
      </w:r>
      <w:r w:rsidRPr="009931CD">
        <w:rPr>
          <w:rFonts w:eastAsia="Calibri"/>
        </w:rPr>
        <w:t>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F100E3" w:rsidRPr="009931CD" w:rsidRDefault="00F100E3" w:rsidP="00F100E3">
      <w:pPr>
        <w:pStyle w:val="Betarp"/>
        <w:ind w:firstLine="709"/>
        <w:jc w:val="both"/>
        <w:rPr>
          <w:rFonts w:eastAsia="Calibri"/>
        </w:rPr>
      </w:pPr>
      <w:r w:rsidRPr="009931CD">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F100E3" w:rsidRPr="009931CD" w:rsidRDefault="00F100E3" w:rsidP="00F100E3">
      <w:pPr>
        <w:pStyle w:val="Betarp"/>
        <w:ind w:firstLine="709"/>
        <w:jc w:val="both"/>
        <w:rPr>
          <w:rFonts w:eastAsia="Calibri"/>
        </w:rPr>
      </w:pPr>
      <w:r w:rsidRPr="009931CD">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F100E3" w:rsidRPr="009931CD" w:rsidRDefault="00F100E3" w:rsidP="00F100E3">
      <w:pPr>
        <w:pStyle w:val="Betarp"/>
        <w:ind w:firstLine="709"/>
        <w:jc w:val="both"/>
        <w:rPr>
          <w:rFonts w:eastAsia="Calibri"/>
        </w:rPr>
      </w:pPr>
      <w:r w:rsidRPr="009931CD">
        <w:rPr>
          <w:rFonts w:eastAsia="Calibri"/>
        </w:rPr>
        <w:t xml:space="preserve">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w:t>
      </w:r>
      <w:r w:rsidRPr="009931CD">
        <w:rPr>
          <w:rFonts w:eastAsia="Calibri"/>
        </w:rPr>
        <w:lastRenderedPageBreak/>
        <w:t>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F100E3" w:rsidRPr="009931CD" w:rsidRDefault="00F100E3" w:rsidP="00F100E3">
      <w:pPr>
        <w:pStyle w:val="Betarp"/>
        <w:ind w:firstLine="709"/>
        <w:jc w:val="both"/>
        <w:rPr>
          <w:rFonts w:eastAsia="Calibri"/>
        </w:rPr>
      </w:pPr>
      <w:r w:rsidRPr="009931CD">
        <w:rPr>
          <w:rFonts w:eastAsia="Calibri"/>
        </w:rPr>
        <w:t>70. Savivaldybės biudžeto lėšos, be Tvarkos aprašo 4 punkte nustatytų atvejų, taip pat negali būti naudojamos:</w:t>
      </w:r>
    </w:p>
    <w:p w:rsidR="00F100E3" w:rsidRPr="009931CD" w:rsidRDefault="00F100E3" w:rsidP="00F100E3">
      <w:pPr>
        <w:pStyle w:val="Betarp"/>
        <w:ind w:firstLine="709"/>
        <w:jc w:val="both"/>
        <w:rPr>
          <w:rFonts w:eastAsia="Calibri"/>
        </w:rPr>
      </w:pPr>
      <w:r w:rsidRPr="009931CD">
        <w:rPr>
          <w:rFonts w:eastAsia="Calibri"/>
        </w:rPr>
        <w:t>70.1. išlaidoms pagal sutartis su konsultantais, tarpininkais, kuriems mokestis nurodomas kaip visos projekto vertės procentinė dalis;</w:t>
      </w:r>
    </w:p>
    <w:p w:rsidR="00F100E3" w:rsidRPr="009931CD" w:rsidRDefault="00F100E3" w:rsidP="00F100E3">
      <w:pPr>
        <w:pStyle w:val="Betarp"/>
        <w:ind w:firstLine="709"/>
        <w:jc w:val="both"/>
        <w:rPr>
          <w:rFonts w:eastAsia="Calibri"/>
        </w:rPr>
      </w:pPr>
      <w:r w:rsidRPr="009931CD">
        <w:rPr>
          <w:rFonts w:eastAsia="Calibri"/>
        </w:rPr>
        <w:t>70.2. baudoms, delspinigiams, finansinėms nuobaudoms, bylinėjimosi išlaidoms, paskolų palūkanoms ir skolų padengimo išlaidoms;</w:t>
      </w:r>
    </w:p>
    <w:p w:rsidR="00F100E3" w:rsidRPr="009931CD" w:rsidRDefault="00F100E3" w:rsidP="00F100E3">
      <w:pPr>
        <w:pStyle w:val="Betarp"/>
        <w:ind w:firstLine="709"/>
        <w:jc w:val="both"/>
        <w:rPr>
          <w:rFonts w:eastAsia="Calibri"/>
        </w:rPr>
      </w:pPr>
      <w:r w:rsidRPr="009931CD">
        <w:rPr>
          <w:rFonts w:eastAsia="Calibri"/>
        </w:rPr>
        <w:t>70.3. projektams, kurie yra bendrojo ugdymo, profesinio mokymo, aukštojo mokslo įstaigų mokymo programų dalis;</w:t>
      </w:r>
    </w:p>
    <w:p w:rsidR="00F100E3" w:rsidRPr="009931CD" w:rsidRDefault="00F100E3" w:rsidP="00F100E3">
      <w:pPr>
        <w:pStyle w:val="Betarp"/>
        <w:ind w:firstLine="709"/>
        <w:jc w:val="both"/>
        <w:rPr>
          <w:rFonts w:eastAsia="Calibri"/>
        </w:rPr>
      </w:pPr>
      <w:r w:rsidRPr="009931CD">
        <w:rPr>
          <w:rFonts w:eastAsia="Calibri"/>
        </w:rPr>
        <w:t xml:space="preserve">70.4. investiciniams projektams, pastatams statyti, statiniams rekonstruoti; </w:t>
      </w:r>
    </w:p>
    <w:p w:rsidR="00F100E3" w:rsidRPr="009931CD" w:rsidRDefault="00F100E3" w:rsidP="00F100E3">
      <w:pPr>
        <w:pStyle w:val="Betarp"/>
        <w:ind w:firstLine="709"/>
        <w:jc w:val="both"/>
        <w:rPr>
          <w:rFonts w:eastAsia="Calibri"/>
        </w:rPr>
      </w:pPr>
      <w:r w:rsidRPr="009931CD">
        <w:rPr>
          <w:rFonts w:eastAsia="Calibri"/>
        </w:rPr>
        <w:t xml:space="preserve">70.5. ilgalaikiam materialiajam ir nematerialiajam turtui įsigyti; </w:t>
      </w:r>
    </w:p>
    <w:p w:rsidR="00F100E3" w:rsidRPr="009931CD" w:rsidRDefault="00F100E3" w:rsidP="00F100E3">
      <w:pPr>
        <w:pStyle w:val="Betarp"/>
        <w:ind w:firstLine="709"/>
        <w:jc w:val="both"/>
        <w:rPr>
          <w:rFonts w:eastAsia="Calibri"/>
        </w:rPr>
      </w:pPr>
      <w:r w:rsidRPr="009931CD">
        <w:rPr>
          <w:rFonts w:eastAsia="Calibri"/>
        </w:rPr>
        <w:t xml:space="preserve">70.6. projektų vykdytojų veiklos plėtrai ar </w:t>
      </w:r>
      <w:r>
        <w:rPr>
          <w:rFonts w:eastAsia="Calibri"/>
        </w:rPr>
        <w:t>jų kasdienei veiklai (pvz.</w:t>
      </w:r>
      <w:r w:rsidRPr="009931CD">
        <w:rPr>
          <w:rFonts w:eastAsia="Calibri"/>
        </w:rPr>
        <w:t>, biuro nuomai ar komunalinėms paslaugoms, internetui, telefoniniams pokalbiams, biuro prekėms, darbo užmokesčiui);</w:t>
      </w:r>
    </w:p>
    <w:p w:rsidR="00F100E3" w:rsidRPr="009931CD" w:rsidRDefault="00F100E3" w:rsidP="00F100E3">
      <w:pPr>
        <w:pStyle w:val="Betarp"/>
        <w:ind w:firstLine="709"/>
        <w:jc w:val="both"/>
        <w:rPr>
          <w:rFonts w:eastAsia="Calibri"/>
        </w:rPr>
      </w:pPr>
      <w:r w:rsidRPr="009931CD">
        <w:rPr>
          <w:rFonts w:eastAsia="Calibri"/>
        </w:rPr>
        <w:t>70.7. pastatų ir patalpų remontui;</w:t>
      </w:r>
    </w:p>
    <w:p w:rsidR="00F100E3" w:rsidRPr="009931CD" w:rsidRDefault="00F100E3" w:rsidP="00F100E3">
      <w:pPr>
        <w:pStyle w:val="Betarp"/>
        <w:ind w:firstLine="709"/>
        <w:jc w:val="both"/>
        <w:rPr>
          <w:rFonts w:eastAsia="Calibri"/>
        </w:rPr>
      </w:pPr>
      <w:r w:rsidRPr="009931CD">
        <w:rPr>
          <w:rFonts w:eastAsia="Calibri"/>
        </w:rPr>
        <w:t xml:space="preserve">70.8. narystės </w:t>
      </w:r>
      <w:r>
        <w:rPr>
          <w:rFonts w:eastAsia="Calibri"/>
        </w:rPr>
        <w:t xml:space="preserve">asociacijose </w:t>
      </w:r>
      <w:r w:rsidRPr="009931CD">
        <w:rPr>
          <w:rFonts w:eastAsia="Calibri"/>
        </w:rPr>
        <w:t>mokesčiams apmokėti</w:t>
      </w:r>
      <w:r>
        <w:rPr>
          <w:rFonts w:eastAsia="Calibri"/>
        </w:rPr>
        <w:t xml:space="preserve">, </w:t>
      </w:r>
      <w:r w:rsidRPr="00186942">
        <w:rPr>
          <w:rFonts w:eastAsia="Calibri"/>
        </w:rPr>
        <w:t xml:space="preserve">išskyrus narystės tarptautinėse tinklinėse organizacijose, atstovaujančiose kultūros ir kūrybos sektorius, metiniam mokesčiui apmokėti, kai tai būtina </w:t>
      </w:r>
      <w:r>
        <w:rPr>
          <w:rFonts w:eastAsia="Calibri"/>
        </w:rPr>
        <w:t>programos projekto tikslams</w:t>
      </w:r>
      <w:r w:rsidRPr="007B3497">
        <w:rPr>
          <w:rFonts w:eastAsia="Calibri"/>
        </w:rPr>
        <w:t xml:space="preserve"> </w:t>
      </w:r>
      <w:r w:rsidRPr="00186942">
        <w:rPr>
          <w:rFonts w:eastAsia="Calibri"/>
        </w:rPr>
        <w:t>pasiekti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71. Projekto vykdytojas gali ne vėliau kaip prieš 20 darbo dienų iki sutartyje nurodyto projekto įgyvendinimo termino pabaigos Savivaldybės administracijai pateikti argumentuotą prašymą dėl:</w:t>
      </w:r>
    </w:p>
    <w:p w:rsidR="00F100E3" w:rsidRPr="009931CD" w:rsidRDefault="00F100E3" w:rsidP="00F100E3">
      <w:pPr>
        <w:pStyle w:val="Betarp"/>
        <w:ind w:firstLine="709"/>
        <w:jc w:val="both"/>
        <w:rPr>
          <w:rFonts w:eastAsia="Calibri"/>
        </w:rPr>
      </w:pPr>
      <w:r w:rsidRPr="009931CD">
        <w:rPr>
          <w:rFonts w:eastAsia="Calibri"/>
        </w:rPr>
        <w:t>71.1. projekto įgyvendinimo laikotarpio keitimo, kai prašoma projekto įgyvendinimo laikotarpį pratęsti ne vėliau kaip iki einamųjų metų gruodžio 31 d.;</w:t>
      </w:r>
    </w:p>
    <w:p w:rsidR="00F100E3" w:rsidRPr="009931CD" w:rsidRDefault="00F100E3" w:rsidP="00F100E3">
      <w:pPr>
        <w:pStyle w:val="Betarp"/>
        <w:ind w:firstLine="709"/>
        <w:jc w:val="both"/>
        <w:rPr>
          <w:rFonts w:eastAsia="Calibri"/>
        </w:rPr>
      </w:pPr>
      <w:r w:rsidRPr="009931CD">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100E3" w:rsidRPr="009931CD" w:rsidRDefault="00F100E3" w:rsidP="00F100E3">
      <w:pPr>
        <w:pStyle w:val="Betarp"/>
        <w:ind w:firstLine="709"/>
        <w:jc w:val="both"/>
        <w:rPr>
          <w:rFonts w:eastAsia="Calibri"/>
        </w:rPr>
      </w:pPr>
      <w:r w:rsidRPr="009931CD">
        <w:rPr>
          <w:rFonts w:eastAsia="Calibri"/>
        </w:rPr>
        <w:t>72. Sprendimą dėl Tvarkos aprašo 71.1 ir 71.2 papunkčiuose nurodytų prašymų priima Savivaldybės administracijos Ugdymo ir kultūros departamento direktorius arba Kultūros skyriaus valstybės tarnautojas per 5 darbo dienas nuo prašymo pateikimo dienos.</w:t>
      </w:r>
    </w:p>
    <w:p w:rsidR="00F100E3" w:rsidRPr="009931CD" w:rsidRDefault="00F100E3" w:rsidP="00F100E3">
      <w:pPr>
        <w:pStyle w:val="Betarp"/>
        <w:ind w:firstLine="709"/>
        <w:jc w:val="both"/>
        <w:rPr>
          <w:rFonts w:eastAsia="Calibri"/>
        </w:rPr>
      </w:pPr>
      <w:r w:rsidRPr="009931CD">
        <w:rPr>
          <w:rFonts w:eastAsia="Calibri"/>
        </w:rPr>
        <w:t>73. Praleidus Tvarkos aprašo 71 punkte nustatytą terminą, prašymai yra atmetami, nebent projekto vykdytojas nurodo svarbias priežastis (</w:t>
      </w:r>
      <w:r w:rsidRPr="009931CD">
        <w:rPr>
          <w:rFonts w:eastAsia="Calibri"/>
          <w:i/>
        </w:rPr>
        <w:t>force majeure</w:t>
      </w:r>
      <w:r w:rsidRPr="009931CD">
        <w:rPr>
          <w:rFonts w:eastAsia="Calibri"/>
        </w:rPr>
        <w:t>) ir pateikia tai įrodančius dokumentus, dėl kurių šis terminas buvo praleistas.</w:t>
      </w:r>
    </w:p>
    <w:p w:rsidR="00F100E3" w:rsidRPr="009931CD" w:rsidRDefault="00F100E3" w:rsidP="00F100E3">
      <w:pPr>
        <w:pStyle w:val="Betarp"/>
        <w:ind w:firstLine="709"/>
        <w:jc w:val="both"/>
        <w:rPr>
          <w:rFonts w:eastAsia="Calibri"/>
        </w:rPr>
      </w:pPr>
      <w:r w:rsidRPr="009931CD">
        <w:rPr>
          <w:rFonts w:eastAsia="Calibri"/>
        </w:rPr>
        <w:t>7</w:t>
      </w:r>
      <w:r>
        <w:rPr>
          <w:rFonts w:eastAsia="Calibri"/>
        </w:rPr>
        <w:t>4</w:t>
      </w:r>
      <w:r w:rsidRPr="009931CD">
        <w:rPr>
          <w:rFonts w:eastAsia="Calibri"/>
        </w:rPr>
        <w:t>. Nepatenkinus ar atmetus prašymą, teiktą Tvarkos aprašo 71 punkte nustatyta tvarka, projekto vykdytojas turi laikytis sutartyje nustatytų sąlygų.</w:t>
      </w:r>
    </w:p>
    <w:p w:rsidR="00F100E3" w:rsidRDefault="00F100E3" w:rsidP="00F100E3">
      <w:pPr>
        <w:pStyle w:val="Betarp"/>
        <w:ind w:firstLine="709"/>
        <w:jc w:val="both"/>
        <w:rPr>
          <w:rFonts w:eastAsia="Calibri"/>
        </w:rPr>
      </w:pPr>
      <w:r w:rsidRPr="009931CD">
        <w:rPr>
          <w:rFonts w:eastAsia="Calibri"/>
        </w:rPr>
        <w:t>7</w:t>
      </w:r>
      <w:r>
        <w:rPr>
          <w:rFonts w:eastAsia="Calibri"/>
        </w:rPr>
        <w:t>5</w:t>
      </w:r>
      <w:r w:rsidRPr="009931CD">
        <w:rPr>
          <w:rFonts w:eastAsia="Calibri"/>
        </w:rPr>
        <w:t>. Sutarties galiojimo metu projekto vykdytojas neturi teisės perleisti jokių savo teisių ir pareigų, kylančių iš sutarties, tretiesiems asmenims.</w:t>
      </w:r>
    </w:p>
    <w:p w:rsidR="00F100E3" w:rsidRPr="009931CD" w:rsidRDefault="00F100E3" w:rsidP="00F100E3">
      <w:pPr>
        <w:pStyle w:val="Betarp"/>
        <w:ind w:firstLine="709"/>
        <w:jc w:val="both"/>
        <w:rPr>
          <w:rFonts w:eastAsia="Calibri"/>
        </w:rPr>
      </w:pPr>
      <w:r>
        <w:rPr>
          <w:rFonts w:eastAsia="Calibri"/>
        </w:rPr>
        <w:t xml:space="preserve">76. </w:t>
      </w:r>
      <w:r w:rsidRPr="009931CD">
        <w:rPr>
          <w:rFonts w:eastAsia="Calibri"/>
        </w:rPr>
        <w:t>Projekto vykdytojas informuoja Kultūros skyrių apie projekto pavadinimo ar projekto vadovo pasikeitimą per 5 darbo dienas įvykus tokiems pokyčiams.</w:t>
      </w:r>
    </w:p>
    <w:p w:rsidR="00F100E3" w:rsidRPr="009931CD" w:rsidRDefault="00F100E3" w:rsidP="00F100E3">
      <w:pPr>
        <w:pStyle w:val="Betarp"/>
        <w:ind w:firstLine="709"/>
        <w:jc w:val="both"/>
        <w:rPr>
          <w:rFonts w:eastAsia="Calibri"/>
        </w:rPr>
      </w:pPr>
      <w:r w:rsidRPr="009931CD">
        <w:rPr>
          <w:rFonts w:eastAsia="Calibri"/>
        </w:rPr>
        <w:t>77. Projekto vykdytojui atsisakius vykdyti projektą ir grąžinus lėšas, Savivaldybės administracija gali tokias lėšas panaudoti vadovaudamasi Tvarkos aprašo 19 punktu.</w:t>
      </w:r>
    </w:p>
    <w:p w:rsidR="00F100E3" w:rsidRPr="009931CD" w:rsidRDefault="00F100E3" w:rsidP="00F100E3">
      <w:pPr>
        <w:spacing w:after="200" w:line="276" w:lineRule="auto"/>
        <w:rPr>
          <w:rFonts w:eastAsia="Calibri"/>
          <w:b/>
        </w:rPr>
      </w:pPr>
      <w:r w:rsidRPr="009931CD">
        <w:rPr>
          <w:rFonts w:eastAsia="Calibri"/>
          <w:b/>
        </w:rPr>
        <w:br w:type="page"/>
      </w:r>
    </w:p>
    <w:p w:rsidR="00F100E3" w:rsidRPr="009931CD" w:rsidRDefault="00F100E3" w:rsidP="00F100E3">
      <w:pPr>
        <w:pStyle w:val="Betarp"/>
        <w:jc w:val="center"/>
        <w:rPr>
          <w:rFonts w:eastAsia="Calibri"/>
          <w:b/>
        </w:rPr>
      </w:pPr>
      <w:r w:rsidRPr="009931CD">
        <w:rPr>
          <w:rFonts w:eastAsia="Calibri"/>
          <w:b/>
        </w:rPr>
        <w:lastRenderedPageBreak/>
        <w:t xml:space="preserve">VII SKYRIUS </w:t>
      </w:r>
    </w:p>
    <w:p w:rsidR="00F100E3" w:rsidRPr="009931CD" w:rsidRDefault="00F100E3" w:rsidP="00F100E3">
      <w:pPr>
        <w:pStyle w:val="Betarp"/>
        <w:jc w:val="center"/>
        <w:rPr>
          <w:rFonts w:eastAsia="Calibri"/>
          <w:b/>
        </w:rPr>
      </w:pPr>
      <w:r w:rsidRPr="009931CD">
        <w:rPr>
          <w:rFonts w:eastAsia="Calibri"/>
          <w:b/>
        </w:rPr>
        <w:t>ATSISKAITYMO UŽ SKIRTAS LĖŠAS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78. Projekto vykdytojas, įgyvendinęs projektą, Savivaldybės administracijai pateikia:</w:t>
      </w:r>
    </w:p>
    <w:p w:rsidR="00F100E3" w:rsidRPr="009931CD" w:rsidRDefault="00F100E3" w:rsidP="00F100E3">
      <w:pPr>
        <w:pStyle w:val="Betarp"/>
        <w:ind w:firstLine="709"/>
        <w:jc w:val="both"/>
        <w:rPr>
          <w:rFonts w:eastAsia="Calibri"/>
        </w:rPr>
      </w:pPr>
      <w:r w:rsidRPr="009931CD">
        <w:rPr>
          <w:rFonts w:eastAsia="Calibri"/>
        </w:rPr>
        <w:t>78.1. projekto įgyvendinimo rezultatų ataskaitą pagal sutartį ir jos priedus (ataskaitos teikiamos paštu, per kurjerį, tiesiogiai Savivaldybės administracijos Informavimo ir e. paslaugų skyriaus Vieno langelio ir e. paslaugų poskyriui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F100E3" w:rsidRPr="009931CD" w:rsidRDefault="00F100E3" w:rsidP="00F100E3">
      <w:pPr>
        <w:pStyle w:val="Betarp"/>
        <w:ind w:firstLine="709"/>
        <w:jc w:val="both"/>
        <w:rPr>
          <w:rFonts w:eastAsia="Calibri"/>
          <w:strike/>
        </w:rPr>
      </w:pPr>
      <w:r w:rsidRPr="009931CD">
        <w:rPr>
          <w:rFonts w:eastAsia="Calibri"/>
        </w:rPr>
        <w:t>78.2. faktines išlaidas patvirtinančių dokumentų sąrašą arba nepriklausomo auditoriaus išvadą apie patirtų išlaidų tinkamumą ir atitiktį sutartyje ir Sąmatoje prie sutarties numatytoms išlaidoms;</w:t>
      </w:r>
    </w:p>
    <w:p w:rsidR="00F100E3" w:rsidRPr="009931CD" w:rsidRDefault="00F100E3" w:rsidP="00F100E3">
      <w:pPr>
        <w:pStyle w:val="Betarp"/>
        <w:ind w:firstLine="709"/>
        <w:jc w:val="both"/>
        <w:rPr>
          <w:rFonts w:eastAsia="Calibri"/>
        </w:rPr>
      </w:pPr>
      <w:r w:rsidRPr="009931CD">
        <w:rPr>
          <w:rFonts w:eastAsia="Calibri"/>
        </w:rPr>
        <w:t xml:space="preserve">78.3. banko sąskaitos, </w:t>
      </w:r>
      <w:r>
        <w:rPr>
          <w:rFonts w:eastAsia="Calibri"/>
        </w:rPr>
        <w:t>kurioje apskaitomos</w:t>
      </w:r>
      <w:r w:rsidRPr="009931CD">
        <w:rPr>
          <w:rFonts w:eastAsia="Calibri"/>
        </w:rPr>
        <w:t xml:space="preserve"> projektui skirt</w:t>
      </w:r>
      <w:r>
        <w:rPr>
          <w:rFonts w:eastAsia="Calibri"/>
        </w:rPr>
        <w:t>os</w:t>
      </w:r>
      <w:r w:rsidRPr="009931CD">
        <w:rPr>
          <w:rFonts w:eastAsia="Calibri"/>
        </w:rPr>
        <w:t xml:space="preserve"> finansavimo lėš</w:t>
      </w:r>
      <w:r>
        <w:rPr>
          <w:rFonts w:eastAsia="Calibri"/>
        </w:rPr>
        <w:t>os</w:t>
      </w:r>
      <w:r w:rsidRPr="009931CD">
        <w:rPr>
          <w:rFonts w:eastAsia="Calibri"/>
        </w:rPr>
        <w:t>, visą išrašą nuo projekto įgyvendinimo pradžios iki pabaigos dienos, jei projektui įgyvendinti lėšos skiriamos Tvarkos aprašo 12 punkte nustatyta tvarka;</w:t>
      </w:r>
    </w:p>
    <w:p w:rsidR="00F100E3" w:rsidRPr="009931CD" w:rsidRDefault="00F100E3" w:rsidP="00F100E3">
      <w:pPr>
        <w:pStyle w:val="Betarp"/>
        <w:ind w:firstLine="709"/>
        <w:jc w:val="both"/>
        <w:rPr>
          <w:rFonts w:eastAsia="Calibri"/>
        </w:rPr>
      </w:pPr>
      <w:r w:rsidRPr="009931CD">
        <w:rPr>
          <w:rFonts w:eastAsia="Calibri"/>
        </w:rPr>
        <w:t>78.4. elektroniniu paštu Kultūros skyriui atsiunčia elektronines projekto įgyvendinimo rezultatų ir finansinių ataskaitų versijas.</w:t>
      </w:r>
    </w:p>
    <w:p w:rsidR="00F100E3" w:rsidRPr="009931CD" w:rsidRDefault="00F100E3" w:rsidP="00F100E3">
      <w:pPr>
        <w:pStyle w:val="Betarp"/>
        <w:ind w:firstLine="709"/>
        <w:jc w:val="both"/>
        <w:rPr>
          <w:rFonts w:eastAsia="Calibri"/>
        </w:rPr>
      </w:pPr>
      <w:r w:rsidRPr="009931CD">
        <w:rPr>
          <w:rFonts w:eastAsia="Calibri"/>
        </w:rPr>
        <w:t>79. Projekto vykdytojas, įgyvendinęs projektą, ne vėliau kaip per 20 darbo dienų pateikia Tvarkos aprašo 78 punkte nurodytus dokumentus. Jei teikiama nepriklausomo auditoriaus išvada – ne vėliau kaip per 2 mėnesius nuo projekto įgyvendinimo laikotarpio pabaigos.</w:t>
      </w:r>
    </w:p>
    <w:p w:rsidR="00F100E3" w:rsidRPr="009931CD" w:rsidRDefault="00F100E3" w:rsidP="00F100E3">
      <w:pPr>
        <w:pStyle w:val="Betarp"/>
        <w:ind w:firstLine="709"/>
        <w:jc w:val="both"/>
        <w:rPr>
          <w:rFonts w:eastAsia="Calibri"/>
        </w:rPr>
      </w:pPr>
      <w:r w:rsidRPr="009931CD">
        <w:rPr>
          <w:rFonts w:eastAsia="Calibri"/>
        </w:rPr>
        <w:t>80. Projekto vykdytojas apie sprendimą pateikti nepriklausomo auditoriaus išvadą raštu informuoja Savivaldybės administraciją likus ne mažiau kaip 10 darbo dienų nuo projekto įgy</w:t>
      </w:r>
      <w:r>
        <w:rPr>
          <w:rFonts w:eastAsia="Calibri"/>
        </w:rPr>
        <w:t>vendinimo laikotarpio pabaigos.</w:t>
      </w:r>
    </w:p>
    <w:p w:rsidR="00F100E3" w:rsidRPr="009931CD" w:rsidRDefault="00F100E3" w:rsidP="00F100E3">
      <w:pPr>
        <w:pStyle w:val="Betarp"/>
        <w:ind w:firstLine="709"/>
        <w:jc w:val="both"/>
        <w:rPr>
          <w:rFonts w:eastAsia="Calibri"/>
        </w:rPr>
      </w:pPr>
      <w:r w:rsidRPr="009931CD">
        <w:rPr>
          <w:rFonts w:eastAsia="Calibri"/>
        </w:rPr>
        <w:t>81. Projekto įgyvendinimo rezultatų ataskaitos formas ir faktines išlaidas patvirtinančių dokumentų sąrašo formą nustato ir tvirtina Savivaldybės administracijos di</w:t>
      </w:r>
      <w:r>
        <w:rPr>
          <w:rFonts w:eastAsia="Calibri"/>
        </w:rPr>
        <w:t>rektorius įsakymu.</w:t>
      </w:r>
    </w:p>
    <w:p w:rsidR="00F100E3" w:rsidRPr="009931CD" w:rsidRDefault="00F100E3" w:rsidP="00F100E3">
      <w:pPr>
        <w:pStyle w:val="Betarp"/>
        <w:ind w:firstLine="709"/>
        <w:jc w:val="both"/>
        <w:rPr>
          <w:rFonts w:eastAsia="Calibri"/>
        </w:rPr>
      </w:pPr>
      <w:r w:rsidRPr="009931CD">
        <w:rPr>
          <w:rFonts w:eastAsia="Calibri"/>
        </w:rPr>
        <w:t>82. Jeigu projektui įgyvendinti lėšos skiriamos Tvarkos aprašo 12 punkte nustatyta tvarka, projekto vykdytojas Savivaldybės administr</w:t>
      </w:r>
      <w:r>
        <w:rPr>
          <w:rFonts w:eastAsia="Calibri"/>
        </w:rPr>
        <w:t>acijai atsiskaito tokia tvarka:</w:t>
      </w:r>
    </w:p>
    <w:p w:rsidR="00F100E3" w:rsidRPr="009931CD" w:rsidRDefault="00F100E3" w:rsidP="00F100E3">
      <w:pPr>
        <w:pStyle w:val="Betarp"/>
        <w:ind w:firstLine="709"/>
        <w:jc w:val="both"/>
        <w:rPr>
          <w:rFonts w:eastAsia="Calibri"/>
        </w:rPr>
      </w:pPr>
      <w:r w:rsidRPr="009931CD">
        <w:rPr>
          <w:rFonts w:eastAsia="Calibri"/>
        </w:rPr>
        <w:t>82.1. tarpinio atsiskaitymo metu – Tvarkos aprašo 78  punkte nustatyta tvarka, pateikdamas atitinkamus dokumentus pagal finansavimo etapo metu gautą lėšų sumą ir per tą laikotarpį pasiektus rezultatus;</w:t>
      </w:r>
    </w:p>
    <w:p w:rsidR="00F100E3" w:rsidRPr="009931CD" w:rsidRDefault="00F100E3" w:rsidP="00F100E3">
      <w:pPr>
        <w:pStyle w:val="Betarp"/>
        <w:ind w:firstLine="709"/>
        <w:jc w:val="both"/>
        <w:rPr>
          <w:rFonts w:eastAsia="Calibri"/>
        </w:rPr>
      </w:pPr>
      <w:r w:rsidRPr="009931CD">
        <w:rPr>
          <w:rFonts w:eastAsia="Calibri"/>
        </w:rPr>
        <w:t>82.2. galutinio atsiskaitymo metu – Tvarkos aprašo 78  punkte nustatyta tvarka, pateikdamas atitinkamus dokumentus pagal paskutinio finansavimo etapo metu gautą lėšų sumą ir per visą projekto įgyvendinimo l</w:t>
      </w:r>
      <w:r>
        <w:rPr>
          <w:rFonts w:eastAsia="Calibri"/>
        </w:rPr>
        <w:t>aikotarpį pasiektus rezultatus.</w:t>
      </w:r>
    </w:p>
    <w:p w:rsidR="00F100E3" w:rsidRPr="009931CD" w:rsidRDefault="00F100E3" w:rsidP="00F100E3">
      <w:pPr>
        <w:pStyle w:val="Betarp"/>
        <w:ind w:firstLine="709"/>
        <w:jc w:val="both"/>
        <w:rPr>
          <w:rFonts w:eastAsia="Calibri"/>
        </w:rPr>
      </w:pPr>
      <w:r w:rsidRPr="009931CD">
        <w:rPr>
          <w:rFonts w:eastAsia="Calibri"/>
        </w:rPr>
        <w:t>83. Ataskaitos, pateiktos vėliau nei per Tvarkos aprašo 79 punkte nustatytą terminą, nepriimamos, o skirtos lėšos laikomos panaudotomis netinkamai ir turi būti grąžinamos Savivaldybės administracijai per jos nustatytą terminą, nebent projekto vykdytojas nurodo nenumatytas priežastis (</w:t>
      </w:r>
      <w:r w:rsidRPr="009931CD">
        <w:rPr>
          <w:rFonts w:eastAsia="Calibri"/>
          <w:i/>
        </w:rPr>
        <w:t>force majeure</w:t>
      </w:r>
      <w:r w:rsidRPr="009931CD">
        <w:rPr>
          <w:rFonts w:eastAsia="Calibri"/>
        </w:rPr>
        <w:t>) ir pateikia tai įrodančius dokumentus, dėl kurių šis terminas buvo praleistas, ir Savivaldybės administracijos direktorius nusprendžia jį atnaujinti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 xml:space="preserve">84. </w:t>
      </w:r>
      <w:r>
        <w:rPr>
          <w:rFonts w:eastAsia="Calibri"/>
        </w:rPr>
        <w:t>Pateiktos programų projektų</w:t>
      </w:r>
      <w:r w:rsidRPr="009931CD">
        <w:rPr>
          <w:rFonts w:eastAsia="Calibri"/>
        </w:rPr>
        <w:t xml:space="preserve"> tarpinės veiklos ataskaitos pristatomos KMT posėdžio metu, KMT teikia rekomendacijas dėl antrųjų ir trečiųjų metų programų projektų įgyvendinimo. KMT rekomendacijos dėl pristatomų a</w:t>
      </w:r>
      <w:r>
        <w:rPr>
          <w:rFonts w:eastAsia="Calibri"/>
        </w:rPr>
        <w:t>taskaitų fiksuojamos protokole.</w:t>
      </w:r>
    </w:p>
    <w:p w:rsidR="00F100E3" w:rsidRPr="009931CD" w:rsidRDefault="00F100E3" w:rsidP="00F100E3">
      <w:pPr>
        <w:pStyle w:val="Betarp"/>
        <w:ind w:firstLine="709"/>
        <w:jc w:val="both"/>
        <w:rPr>
          <w:rFonts w:eastAsia="Calibri"/>
        </w:rPr>
      </w:pPr>
      <w:r w:rsidRPr="009931CD">
        <w:rPr>
          <w:rFonts w:eastAsia="Calibri"/>
        </w:rPr>
        <w:t>85.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w:t>
      </w:r>
      <w:r>
        <w:rPr>
          <w:rFonts w:eastAsia="Calibri"/>
        </w:rPr>
        <w:t>,</w:t>
      </w:r>
      <w:r w:rsidRPr="009931CD">
        <w:rPr>
          <w:rFonts w:eastAsia="Calibri"/>
        </w:rPr>
        <w:t xml:space="preserve"> ir jos privalo būti grąžintos Savivaldybės administracijai.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86. Išlaidas pateisinantys dokumentai yra prekių (paslaugų) tiekėjų pateiktos sąskaitos faktūros, PVM sąskaitos faktūros, pirkimo–pardavimo kvitai, kasos aparatų kvitai, darbo užmokesčio </w:t>
      </w:r>
      <w:r w:rsidRPr="009931CD">
        <w:rPr>
          <w:rFonts w:eastAsia="Calibri"/>
        </w:rPr>
        <w:lastRenderedPageBreak/>
        <w:t>apskaitos žiniaraščiai, kelionių dokumentai, sutartys ir darbų priėmimo–perdavimo aktai bei kiti dokumentai, pateisinantys ir įrodantys patir</w:t>
      </w:r>
      <w:r>
        <w:rPr>
          <w:rFonts w:eastAsia="Calibri"/>
        </w:rPr>
        <w:t>tas išlaidas ir jų tikslingumą.</w:t>
      </w:r>
    </w:p>
    <w:p w:rsidR="00F100E3" w:rsidRPr="009931CD" w:rsidRDefault="00F100E3" w:rsidP="00F100E3">
      <w:pPr>
        <w:pStyle w:val="Betarp"/>
        <w:ind w:firstLine="709"/>
        <w:jc w:val="both"/>
        <w:rPr>
          <w:rFonts w:eastAsia="Calibri"/>
        </w:rPr>
      </w:pPr>
      <w:r w:rsidRPr="009931CD">
        <w:rPr>
          <w:rFonts w:eastAsia="Calibri"/>
        </w:rPr>
        <w:t>87. Išlaidų apmokėjimą įrodantys dokumentai yra bankinius pavedimus patvirtinantys dokumentai, kasos išlaidų orderiai ir kiti dokumentai, įrodantys, kad pagal išlaidas pateisinančius doku</w:t>
      </w:r>
      <w:r>
        <w:rPr>
          <w:rFonts w:eastAsia="Calibri"/>
        </w:rPr>
        <w:t>mentus buvo atliktas mokėjimas.</w:t>
      </w:r>
    </w:p>
    <w:p w:rsidR="00F100E3" w:rsidRPr="009931CD" w:rsidRDefault="00F100E3" w:rsidP="00F100E3">
      <w:pPr>
        <w:pStyle w:val="Betarp"/>
        <w:ind w:firstLine="709"/>
        <w:jc w:val="both"/>
        <w:rPr>
          <w:rFonts w:eastAsia="Calibri"/>
        </w:rPr>
      </w:pPr>
      <w:r w:rsidRPr="009931CD">
        <w:rPr>
          <w:rFonts w:eastAsia="Calibri"/>
        </w:rPr>
        <w:t>88. Nepanaudotas lėšas projekto vykdytojai privalo grąžinti Savivaldybės administracijai per sutartyj</w:t>
      </w:r>
      <w:r>
        <w:rPr>
          <w:rFonts w:eastAsia="Calibri"/>
        </w:rPr>
        <w:t>e nurodytą terminą.</w:t>
      </w:r>
    </w:p>
    <w:p w:rsidR="00F100E3" w:rsidRPr="009931CD" w:rsidRDefault="00F100E3" w:rsidP="00F100E3">
      <w:pPr>
        <w:pStyle w:val="Betarp"/>
        <w:ind w:firstLine="709"/>
        <w:jc w:val="both"/>
        <w:rPr>
          <w:rFonts w:eastAsia="Calibri"/>
        </w:rPr>
      </w:pPr>
      <w:r w:rsidRPr="009931CD">
        <w:rPr>
          <w:rFonts w:eastAsia="Calibri"/>
        </w:rPr>
        <w:t xml:space="preserve">89. Savivaldybės administracijai nustačius, kad projekto vykdytojas netinkamai ar ne pagal paskirtį panaudojo skirtas lėšas (pagal Tvarkos aprašo 4, 60, 70 punktus), </w:t>
      </w:r>
      <w:r>
        <w:rPr>
          <w:rFonts w:eastAsia="Calibri"/>
        </w:rPr>
        <w:t>jos</w:t>
      </w:r>
      <w:r w:rsidRPr="009931CD">
        <w:rPr>
          <w:rFonts w:eastAsia="Calibri"/>
        </w:rPr>
        <w:t xml:space="preserve"> privalo būti grąžintos Savivaldybės administracijai, o projekto vykdytojas </w:t>
      </w:r>
      <w:r>
        <w:rPr>
          <w:rFonts w:eastAsia="Calibri"/>
        </w:rPr>
        <w:t xml:space="preserve">ir projekto vadovas </w:t>
      </w:r>
      <w:r w:rsidRPr="009931CD">
        <w:rPr>
          <w:rFonts w:eastAsia="Calibri"/>
        </w:rPr>
        <w:t>praranda teisę dvejus metus teikti paraiškas pagal šį Tvarkos aprašą organizuojamuose konkursuose.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90. Savivaldybės administracijai nustačius, kad projekto vykdytojas nevykdo kitų Tvarkos apraše ar sutartyje nustatytų finansavimo sąlygų, projekto vykdytojas </w:t>
      </w:r>
      <w:r>
        <w:rPr>
          <w:rFonts w:eastAsia="Calibri"/>
        </w:rPr>
        <w:t xml:space="preserve">ir projekto vadovas </w:t>
      </w:r>
      <w:r w:rsidRPr="009931CD">
        <w:rPr>
          <w:rFonts w:eastAsia="Calibri"/>
        </w:rPr>
        <w:t>praranda teisę vienus metus teikti paraiškas pagal šį Tvarkos aprašą organizuojamuose konkursuose.</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VIII SKYRIUS </w:t>
      </w:r>
    </w:p>
    <w:p w:rsidR="00F100E3" w:rsidRPr="009931CD" w:rsidRDefault="00F100E3" w:rsidP="00F100E3">
      <w:pPr>
        <w:pStyle w:val="Betarp"/>
        <w:jc w:val="center"/>
        <w:rPr>
          <w:rFonts w:eastAsia="Calibri"/>
          <w:b/>
        </w:rPr>
      </w:pPr>
      <w:r w:rsidRPr="009931CD">
        <w:rPr>
          <w:rFonts w:eastAsia="Calibri"/>
          <w:b/>
        </w:rPr>
        <w:t>BAIGIAMOSIOS NUOSTATOS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9</w:t>
      </w:r>
      <w:r>
        <w:rPr>
          <w:rFonts w:eastAsia="Calibri"/>
        </w:rPr>
        <w:t>1</w:t>
      </w:r>
      <w:r w:rsidRPr="009931CD">
        <w:rPr>
          <w:rFonts w:eastAsia="Calibri"/>
        </w:rPr>
        <w:t xml:space="preserve">. Projektų konkursų dokumentai Savivaldybės administracijoje saugomi teisės aktų nustatyta tvarka </w:t>
      </w:r>
      <w:r>
        <w:rPr>
          <w:rFonts w:eastAsia="Calibri"/>
        </w:rPr>
        <w:t>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2</w:t>
      </w:r>
      <w:r w:rsidRPr="009931CD">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KMT narių susirinkimas dėl projekto finansavimo priėmė kitokį, nei ekspertų rekomenduotas, sprendimą, pareiškėjams ir projektų vykdytojams pateikiamas ir KMT susirinkimo protokolo išra</w:t>
      </w:r>
      <w:r>
        <w:rPr>
          <w:rFonts w:eastAsia="Calibri"/>
        </w:rPr>
        <w:t>šas dėl šio sprendimo priėmimo.</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3</w:t>
      </w:r>
      <w:r w:rsidRPr="009931CD">
        <w:rPr>
          <w:rFonts w:eastAsia="Calibri"/>
        </w:rPr>
        <w:t>. Asmenims Savivaldybės administracija teikia informaciją Lietuvos Respublikos teisės gauti informaciją iš valstybės ir savivaldybių institucijų ir įst</w:t>
      </w:r>
      <w:r>
        <w:rPr>
          <w:rFonts w:eastAsia="Calibri"/>
        </w:rPr>
        <w:t>aigų įstatymo nustatyta tvarka.</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4</w:t>
      </w:r>
      <w:r w:rsidRPr="009931CD">
        <w:rPr>
          <w:rFonts w:eastAsia="Calibri"/>
        </w:rPr>
        <w:t xml:space="preserve">. KMT narių susirinkimo ir Savivaldybės administracijos direktoriaus sprendimai gali būti skundžiami Lietuvos Respublikos </w:t>
      </w:r>
      <w:r>
        <w:rPr>
          <w:rFonts w:eastAsia="Calibri"/>
        </w:rPr>
        <w:t>įstatymų nustatyta tvarka 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5</w:t>
      </w:r>
      <w:r w:rsidRPr="009931CD">
        <w:rPr>
          <w:rFonts w:eastAsia="Calibri"/>
        </w:rPr>
        <w:t>. Tvarkos aprašo, sutarčių sudarymo, sutarčių vykdymo, ataskaitų teikimo, ataskaitų tikrinimo ir tvirtinimo įgyvendinimo priežiūra vykdoma Savivaldybės administracijos</w:t>
      </w:r>
      <w:r>
        <w:rPr>
          <w:rFonts w:eastAsia="Calibri"/>
        </w:rPr>
        <w:t xml:space="preserve"> direktoriaus nustatyta tvarka.</w:t>
      </w:r>
    </w:p>
    <w:p w:rsidR="00F100E3" w:rsidRPr="009931CD" w:rsidRDefault="00F100E3" w:rsidP="00F100E3">
      <w:pPr>
        <w:pStyle w:val="Betarp"/>
        <w:jc w:val="center"/>
      </w:pPr>
      <w:r w:rsidRPr="009931CD">
        <w:rPr>
          <w:rFonts w:eastAsia="Calibri"/>
        </w:rPr>
        <w:t>________________________</w:t>
      </w:r>
    </w:p>
    <w:p w:rsidR="00D57F27" w:rsidRPr="00832CC9" w:rsidRDefault="00D57F27" w:rsidP="00F100E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66BE2">
          <w:rPr>
            <w:noProof/>
          </w:rPr>
          <w:t>11</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A7DED"/>
    <w:rsid w:val="00AF7D08"/>
    <w:rsid w:val="00B750B6"/>
    <w:rsid w:val="00C205DB"/>
    <w:rsid w:val="00CA4D3B"/>
    <w:rsid w:val="00CB5F80"/>
    <w:rsid w:val="00CC5383"/>
    <w:rsid w:val="00CF5C99"/>
    <w:rsid w:val="00D42B72"/>
    <w:rsid w:val="00D57F27"/>
    <w:rsid w:val="00DF4256"/>
    <w:rsid w:val="00E33871"/>
    <w:rsid w:val="00E56A73"/>
    <w:rsid w:val="00E750B9"/>
    <w:rsid w:val="00F100E3"/>
    <w:rsid w:val="00F66BE2"/>
    <w:rsid w:val="00F72A1E"/>
    <w:rsid w:val="00F75B21"/>
    <w:rsid w:val="00F9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216F7C8E-8B4D-4A73-AFF3-32319F7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100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26312</Words>
  <Characters>14999</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Žemgulė</cp:lastModifiedBy>
  <cp:revision>2</cp:revision>
  <dcterms:created xsi:type="dcterms:W3CDTF">2019-10-10T10:21:00Z</dcterms:created>
  <dcterms:modified xsi:type="dcterms:W3CDTF">2019-10-10T10:21:00Z</dcterms:modified>
</cp:coreProperties>
</file>