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88C44" w14:textId="77777777" w:rsidR="0030552F" w:rsidRDefault="0030552F" w:rsidP="007F2ECF">
      <w:pPr>
        <w:spacing w:after="0" w:line="240" w:lineRule="auto"/>
        <w:jc w:val="center"/>
        <w:rPr>
          <w:rFonts w:ascii="Times New Roman" w:hAnsi="Times New Roman" w:cs="Times New Roman"/>
          <w:b/>
          <w:caps/>
          <w:sz w:val="24"/>
          <w:szCs w:val="24"/>
        </w:rPr>
      </w:pPr>
      <w:bookmarkStart w:id="0" w:name="_GoBack"/>
      <w:bookmarkEnd w:id="0"/>
      <w:r>
        <w:rPr>
          <w:rFonts w:ascii="Times New Roman" w:hAnsi="Times New Roman" w:cs="Times New Roman"/>
          <w:b/>
          <w:caps/>
          <w:sz w:val="24"/>
          <w:szCs w:val="24"/>
        </w:rPr>
        <w:t>AIŠKINAMASIS RAŠTAS</w:t>
      </w:r>
    </w:p>
    <w:p w14:paraId="4E988C45" w14:textId="77777777" w:rsidR="007F2ECF" w:rsidRPr="007F2ECF" w:rsidRDefault="007F2ECF" w:rsidP="007F2ECF">
      <w:pPr>
        <w:spacing w:line="240" w:lineRule="auto"/>
        <w:jc w:val="center"/>
        <w:rPr>
          <w:rFonts w:ascii="Times New Roman" w:hAnsi="Times New Roman" w:cs="Times New Roman"/>
          <w:b/>
          <w:bCs/>
          <w:sz w:val="24"/>
          <w:szCs w:val="24"/>
        </w:rPr>
      </w:pPr>
      <w:r w:rsidRPr="007F2ECF">
        <w:rPr>
          <w:rFonts w:ascii="Times New Roman" w:hAnsi="Times New Roman" w:cs="Times New Roman"/>
          <w:b/>
          <w:caps/>
          <w:sz w:val="24"/>
          <w:szCs w:val="24"/>
        </w:rPr>
        <w:t xml:space="preserve">DĖL KLAIPĖDOS MIESTO SAVIVALDYBĖS TARYBOS 2013 M. GRUODŽIO 18 D. SPRENDIMO NR. T2-333 „DĖL </w:t>
      </w:r>
      <w:r w:rsidRPr="007F2ECF">
        <w:rPr>
          <w:rFonts w:ascii="Times New Roman" w:hAnsi="Times New Roman" w:cs="Times New Roman"/>
          <w:b/>
          <w:bCs/>
          <w:sz w:val="24"/>
          <w:szCs w:val="24"/>
        </w:rPr>
        <w:t xml:space="preserve"> PAJAMŲ, GAUTŲ UŽ SAVIVALDYBĖS GYVENAMŲJŲ PATALPŲ NUOMĄ, PLANAVIMO IR NAUDOJIMO TVARKOS APRAŠO PATVIRTINIMO“ PAKEITIMO</w:t>
      </w:r>
    </w:p>
    <w:p w14:paraId="46686851" w14:textId="77777777" w:rsidR="00867B20" w:rsidRDefault="00867B20" w:rsidP="00363961">
      <w:pPr>
        <w:spacing w:after="0" w:line="240" w:lineRule="auto"/>
        <w:ind w:firstLine="709"/>
        <w:rPr>
          <w:rFonts w:ascii="Times New Roman" w:hAnsi="Times New Roman" w:cs="Times New Roman"/>
          <w:b/>
          <w:bCs/>
          <w:sz w:val="24"/>
          <w:szCs w:val="24"/>
        </w:rPr>
      </w:pPr>
    </w:p>
    <w:p w14:paraId="4E988C47" w14:textId="69283439" w:rsidR="0030552F" w:rsidRPr="00C4518B" w:rsidRDefault="0030552F" w:rsidP="00363961">
      <w:pPr>
        <w:spacing w:after="0" w:line="240" w:lineRule="auto"/>
        <w:ind w:firstLine="709"/>
        <w:rPr>
          <w:rFonts w:ascii="Times New Roman" w:hAnsi="Times New Roman" w:cs="Times New Roman"/>
          <w:sz w:val="24"/>
          <w:szCs w:val="24"/>
        </w:rPr>
      </w:pPr>
      <w:r w:rsidRPr="00AE45D1">
        <w:rPr>
          <w:rFonts w:ascii="Times New Roman" w:hAnsi="Times New Roman" w:cs="Times New Roman"/>
          <w:b/>
          <w:bCs/>
          <w:sz w:val="24"/>
          <w:szCs w:val="24"/>
        </w:rPr>
        <w:t xml:space="preserve">1. Sprendimo projekto esmė, tikslai ir uždaviniai. </w:t>
      </w:r>
    </w:p>
    <w:p w14:paraId="4E988C48" w14:textId="6783608C" w:rsidR="00525EBF" w:rsidRDefault="00695AD0" w:rsidP="00525EBF">
      <w:pPr>
        <w:spacing w:after="0" w:line="240" w:lineRule="auto"/>
        <w:ind w:firstLine="709"/>
        <w:jc w:val="both"/>
        <w:rPr>
          <w:rFonts w:ascii="Times New Roman" w:hAnsi="Times New Roman" w:cs="Times New Roman"/>
          <w:sz w:val="24"/>
          <w:szCs w:val="24"/>
        </w:rPr>
      </w:pPr>
      <w:r w:rsidRPr="00321761">
        <w:rPr>
          <w:rFonts w:ascii="Times New Roman" w:hAnsi="Times New Roman" w:cs="Times New Roman"/>
          <w:sz w:val="24"/>
          <w:szCs w:val="24"/>
        </w:rPr>
        <w:t xml:space="preserve">Sprendimo projektas parengtas, siekiant </w:t>
      </w:r>
      <w:r w:rsidR="007F2ECF">
        <w:rPr>
          <w:rFonts w:ascii="Times New Roman" w:hAnsi="Times New Roman" w:cs="Times New Roman"/>
          <w:sz w:val="24"/>
          <w:szCs w:val="24"/>
        </w:rPr>
        <w:t xml:space="preserve">iš dalies </w:t>
      </w:r>
      <w:r w:rsidRPr="00321761">
        <w:rPr>
          <w:rFonts w:ascii="Times New Roman" w:hAnsi="Times New Roman" w:cs="Times New Roman"/>
          <w:sz w:val="24"/>
          <w:szCs w:val="24"/>
        </w:rPr>
        <w:t xml:space="preserve">pakeisti </w:t>
      </w:r>
      <w:r w:rsidR="00C4518B">
        <w:rPr>
          <w:rFonts w:ascii="Times New Roman" w:hAnsi="Times New Roman" w:cs="Times New Roman"/>
          <w:sz w:val="24"/>
          <w:szCs w:val="24"/>
        </w:rPr>
        <w:t xml:space="preserve">šiuo metu galiojantį </w:t>
      </w:r>
      <w:r w:rsidR="00525EBF" w:rsidRPr="00321761">
        <w:rPr>
          <w:rFonts w:ascii="Times New Roman" w:hAnsi="Times New Roman" w:cs="Times New Roman"/>
          <w:sz w:val="24"/>
          <w:szCs w:val="24"/>
        </w:rPr>
        <w:t xml:space="preserve">Klaipėdos miesto savivaldybės tarybos </w:t>
      </w:r>
      <w:r w:rsidR="00525EBF">
        <w:rPr>
          <w:rFonts w:ascii="Times New Roman" w:hAnsi="Times New Roman" w:cs="Times New Roman"/>
          <w:sz w:val="24"/>
          <w:szCs w:val="24"/>
        </w:rPr>
        <w:t>201</w:t>
      </w:r>
      <w:r w:rsidR="007F2ECF">
        <w:rPr>
          <w:rFonts w:ascii="Times New Roman" w:hAnsi="Times New Roman" w:cs="Times New Roman"/>
          <w:sz w:val="24"/>
          <w:szCs w:val="24"/>
        </w:rPr>
        <w:t>3</w:t>
      </w:r>
      <w:r w:rsidR="00525EBF">
        <w:rPr>
          <w:rFonts w:ascii="Times New Roman" w:hAnsi="Times New Roman" w:cs="Times New Roman"/>
          <w:sz w:val="24"/>
          <w:szCs w:val="24"/>
        </w:rPr>
        <w:t xml:space="preserve"> m. </w:t>
      </w:r>
      <w:r w:rsidR="007F2ECF">
        <w:rPr>
          <w:rFonts w:ascii="Times New Roman" w:hAnsi="Times New Roman" w:cs="Times New Roman"/>
          <w:sz w:val="24"/>
          <w:szCs w:val="24"/>
        </w:rPr>
        <w:t>gruodžio 1</w:t>
      </w:r>
      <w:r w:rsidR="00525EBF">
        <w:rPr>
          <w:rFonts w:ascii="Times New Roman" w:hAnsi="Times New Roman" w:cs="Times New Roman"/>
          <w:sz w:val="24"/>
          <w:szCs w:val="24"/>
        </w:rPr>
        <w:t>8 d. sprendimu Nr. T2-3</w:t>
      </w:r>
      <w:r w:rsidR="007F2ECF">
        <w:rPr>
          <w:rFonts w:ascii="Times New Roman" w:hAnsi="Times New Roman" w:cs="Times New Roman"/>
          <w:sz w:val="24"/>
          <w:szCs w:val="24"/>
        </w:rPr>
        <w:t>33</w:t>
      </w:r>
      <w:r w:rsidR="00525EBF">
        <w:rPr>
          <w:rFonts w:ascii="Times New Roman" w:hAnsi="Times New Roman" w:cs="Times New Roman"/>
          <w:sz w:val="24"/>
          <w:szCs w:val="24"/>
        </w:rPr>
        <w:t xml:space="preserve">   patvirtintą </w:t>
      </w:r>
      <w:r w:rsidR="007F2ECF">
        <w:rPr>
          <w:rFonts w:ascii="Times New Roman" w:hAnsi="Times New Roman" w:cs="Times New Roman"/>
          <w:sz w:val="24"/>
          <w:szCs w:val="24"/>
        </w:rPr>
        <w:t xml:space="preserve">Pajamų, gautų už savivaldybės gyvenamųjų patalpų nuomą, planavimo ir naudojimo  </w:t>
      </w:r>
      <w:r w:rsidR="00C4518B" w:rsidRPr="00C4518B">
        <w:rPr>
          <w:rFonts w:ascii="Times New Roman" w:hAnsi="Times New Roman" w:cs="Times New Roman"/>
          <w:sz w:val="24"/>
          <w:szCs w:val="24"/>
        </w:rPr>
        <w:t>tvarkos apraš</w:t>
      </w:r>
      <w:r w:rsidR="00C4518B">
        <w:rPr>
          <w:rFonts w:ascii="Times New Roman" w:hAnsi="Times New Roman" w:cs="Times New Roman"/>
          <w:sz w:val="24"/>
          <w:szCs w:val="24"/>
        </w:rPr>
        <w:t>ą</w:t>
      </w:r>
      <w:r w:rsidR="00C4518B" w:rsidRPr="00C4518B">
        <w:rPr>
          <w:rFonts w:ascii="Times New Roman" w:hAnsi="Times New Roman" w:cs="Times New Roman"/>
          <w:sz w:val="24"/>
          <w:szCs w:val="24"/>
        </w:rPr>
        <w:t xml:space="preserve"> </w:t>
      </w:r>
      <w:r w:rsidR="007F2ECF">
        <w:rPr>
          <w:rFonts w:ascii="Times New Roman" w:hAnsi="Times New Roman" w:cs="Times New Roman"/>
          <w:sz w:val="24"/>
          <w:szCs w:val="24"/>
        </w:rPr>
        <w:t xml:space="preserve"> </w:t>
      </w:r>
      <w:r w:rsidR="00C4518B">
        <w:rPr>
          <w:rFonts w:ascii="Times New Roman" w:hAnsi="Times New Roman" w:cs="Times New Roman"/>
          <w:sz w:val="24"/>
          <w:szCs w:val="24"/>
        </w:rPr>
        <w:t>(t</w:t>
      </w:r>
      <w:r w:rsidRPr="00321761">
        <w:rPr>
          <w:rFonts w:ascii="Times New Roman" w:hAnsi="Times New Roman" w:cs="Times New Roman"/>
          <w:sz w:val="24"/>
          <w:szCs w:val="24"/>
        </w:rPr>
        <w:t>oliau – Tvarkos aprašas)</w:t>
      </w:r>
      <w:r w:rsidR="007F2ECF">
        <w:rPr>
          <w:rFonts w:ascii="Times New Roman" w:hAnsi="Times New Roman" w:cs="Times New Roman"/>
          <w:sz w:val="24"/>
          <w:szCs w:val="24"/>
        </w:rPr>
        <w:t xml:space="preserve">. </w:t>
      </w:r>
      <w:r w:rsidR="00546010">
        <w:rPr>
          <w:rFonts w:ascii="Times New Roman" w:hAnsi="Times New Roman" w:cs="Times New Roman"/>
          <w:sz w:val="24"/>
          <w:szCs w:val="24"/>
        </w:rPr>
        <w:t xml:space="preserve"> </w:t>
      </w:r>
      <w:r w:rsidR="00546010">
        <w:rPr>
          <w:rFonts w:ascii="Times New Roman" w:hAnsi="Times New Roman" w:cs="Times New Roman"/>
          <w:sz w:val="24"/>
        </w:rPr>
        <w:t>Tvarkos apraš</w:t>
      </w:r>
      <w:r w:rsidR="00AF4CEB">
        <w:rPr>
          <w:rFonts w:ascii="Times New Roman" w:hAnsi="Times New Roman" w:cs="Times New Roman"/>
          <w:sz w:val="24"/>
        </w:rPr>
        <w:t>ą siūloma</w:t>
      </w:r>
      <w:r w:rsidR="00546010">
        <w:rPr>
          <w:rFonts w:ascii="Times New Roman" w:hAnsi="Times New Roman" w:cs="Times New Roman"/>
          <w:sz w:val="24"/>
        </w:rPr>
        <w:t xml:space="preserve"> </w:t>
      </w:r>
      <w:r w:rsidR="00716932">
        <w:rPr>
          <w:rFonts w:ascii="Times New Roman" w:hAnsi="Times New Roman" w:cs="Times New Roman"/>
          <w:sz w:val="24"/>
        </w:rPr>
        <w:t xml:space="preserve">papildyti, numatant </w:t>
      </w:r>
      <w:r w:rsidR="00AF4CEB">
        <w:rPr>
          <w:rFonts w:ascii="Times New Roman" w:hAnsi="Times New Roman" w:cs="Times New Roman"/>
          <w:sz w:val="24"/>
        </w:rPr>
        <w:t>galimyb</w:t>
      </w:r>
      <w:r w:rsidR="00716932">
        <w:rPr>
          <w:rFonts w:ascii="Times New Roman" w:hAnsi="Times New Roman" w:cs="Times New Roman"/>
          <w:sz w:val="24"/>
        </w:rPr>
        <w:t>ę</w:t>
      </w:r>
      <w:r w:rsidR="00AF4CEB">
        <w:rPr>
          <w:rFonts w:ascii="Times New Roman" w:hAnsi="Times New Roman" w:cs="Times New Roman"/>
          <w:sz w:val="24"/>
        </w:rPr>
        <w:t xml:space="preserve"> dėl gero nuompinigių surinkimo kasmet didėjantį nepanaudotų lėšų, gaunamų už gyvenamųjų patalpų nuomą, likutį naudoti socialinio būsto </w:t>
      </w:r>
      <w:r w:rsidR="007A2C01">
        <w:rPr>
          <w:rFonts w:ascii="Times New Roman" w:hAnsi="Times New Roman" w:cs="Times New Roman"/>
          <w:sz w:val="24"/>
        </w:rPr>
        <w:t>fondo gyvenamosioms  patalpoms įgyti (butams pirkti</w:t>
      </w:r>
      <w:r w:rsidR="00ED1A6A">
        <w:rPr>
          <w:rFonts w:ascii="Times New Roman" w:hAnsi="Times New Roman" w:cs="Times New Roman"/>
          <w:sz w:val="24"/>
        </w:rPr>
        <w:t>,</w:t>
      </w:r>
      <w:r w:rsidR="00AF4CEB">
        <w:rPr>
          <w:rFonts w:ascii="Times New Roman" w:hAnsi="Times New Roman" w:cs="Times New Roman"/>
          <w:sz w:val="24"/>
        </w:rPr>
        <w:t xml:space="preserve"> </w:t>
      </w:r>
      <w:r w:rsidR="007A2C01">
        <w:rPr>
          <w:rFonts w:ascii="Times New Roman" w:hAnsi="Times New Roman" w:cs="Times New Roman"/>
          <w:sz w:val="24"/>
        </w:rPr>
        <w:t xml:space="preserve">gyvenamiesiems </w:t>
      </w:r>
      <w:r w:rsidR="00AF4CEB">
        <w:rPr>
          <w:rFonts w:ascii="Times New Roman" w:hAnsi="Times New Roman" w:cs="Times New Roman"/>
          <w:sz w:val="24"/>
        </w:rPr>
        <w:t>nam</w:t>
      </w:r>
      <w:r w:rsidR="007A2C01">
        <w:rPr>
          <w:rFonts w:ascii="Times New Roman" w:hAnsi="Times New Roman" w:cs="Times New Roman"/>
          <w:sz w:val="24"/>
        </w:rPr>
        <w:t>ams statyti</w:t>
      </w:r>
      <w:r w:rsidR="00AF4CEB">
        <w:rPr>
          <w:rFonts w:ascii="Times New Roman" w:hAnsi="Times New Roman" w:cs="Times New Roman"/>
          <w:sz w:val="24"/>
        </w:rPr>
        <w:t>.</w:t>
      </w:r>
    </w:p>
    <w:p w14:paraId="4E988C49" w14:textId="498DD57B" w:rsidR="00857765" w:rsidRDefault="00857765" w:rsidP="00AF64CF">
      <w:pPr>
        <w:tabs>
          <w:tab w:val="left" w:pos="709"/>
        </w:tabs>
        <w:spacing w:after="0" w:line="240" w:lineRule="auto"/>
        <w:ind w:firstLine="709"/>
        <w:jc w:val="both"/>
        <w:rPr>
          <w:rFonts w:ascii="Times New Roman" w:hAnsi="Times New Roman" w:cs="Times New Roman"/>
          <w:sz w:val="24"/>
          <w:szCs w:val="24"/>
        </w:rPr>
      </w:pPr>
      <w:r w:rsidRPr="00525EBF">
        <w:rPr>
          <w:rFonts w:ascii="Times New Roman" w:hAnsi="Times New Roman" w:cs="Times New Roman"/>
          <w:b/>
          <w:bCs/>
          <w:sz w:val="24"/>
          <w:szCs w:val="24"/>
        </w:rPr>
        <w:t>2. Projekto rengimo priežastys ir kuo remiantis parengtas sprendimo projektas.</w:t>
      </w:r>
      <w:r w:rsidRPr="00525EBF">
        <w:rPr>
          <w:rFonts w:ascii="Times New Roman" w:hAnsi="Times New Roman" w:cs="Times New Roman"/>
          <w:sz w:val="24"/>
          <w:szCs w:val="24"/>
        </w:rPr>
        <w:t xml:space="preserve"> </w:t>
      </w:r>
      <w:r w:rsidR="00AF64CF">
        <w:rPr>
          <w:rFonts w:ascii="Times New Roman" w:hAnsi="Times New Roman" w:cs="Times New Roman"/>
          <w:sz w:val="24"/>
          <w:szCs w:val="24"/>
        </w:rPr>
        <w:tab/>
        <w:t xml:space="preserve">Savivaldybei nuosavybės teise priklausančių gyvenamųjų patalpų nuompinigius moka savivaldybės būsto ir socialinio būsto nuomininkai. Nuomos mokestis yra apskaičiuojamas, vadovaujantis Savivaldybės būsto, socialinio būsto nuomos mokesčių ir būsto nuomos ar išperkamosios būsto nuomos mokesčių dalies kompensacijos dydžio apskaičiavimo metodika, patvirtinta Lietuvos Respublikos Vyriausybės 2001 m. balandžio 25 d. nutarimu Nr. 472 (Lietuvos Respublikos </w:t>
      </w:r>
      <w:r w:rsidR="00143D0E">
        <w:rPr>
          <w:rFonts w:ascii="Times New Roman" w:hAnsi="Times New Roman" w:cs="Times New Roman"/>
          <w:sz w:val="24"/>
          <w:szCs w:val="24"/>
        </w:rPr>
        <w:t>V</w:t>
      </w:r>
      <w:r w:rsidR="00AF64CF">
        <w:rPr>
          <w:rFonts w:ascii="Times New Roman" w:hAnsi="Times New Roman" w:cs="Times New Roman"/>
          <w:sz w:val="24"/>
          <w:szCs w:val="24"/>
        </w:rPr>
        <w:t xml:space="preserve">yriausybės </w:t>
      </w:r>
      <w:r w:rsidR="00143D0E">
        <w:rPr>
          <w:rFonts w:ascii="Times New Roman" w:hAnsi="Times New Roman" w:cs="Times New Roman"/>
          <w:sz w:val="24"/>
          <w:szCs w:val="24"/>
        </w:rPr>
        <w:t xml:space="preserve"> 2014 m. gruodžio 23 d. nutarimo Nr. 1487 redakcija). Nuomos mokestis kiekvienai gyvenamajai patalpai yra apskaičiuojamas individualiai, į nuomos mokesčio apskaičiavimo formulę įrašant vietovės pataisos koeficientą, </w:t>
      </w:r>
      <w:r w:rsidR="00A3506D">
        <w:rPr>
          <w:rFonts w:ascii="Times New Roman" w:hAnsi="Times New Roman" w:cs="Times New Roman"/>
          <w:sz w:val="24"/>
          <w:szCs w:val="24"/>
        </w:rPr>
        <w:t xml:space="preserve">kitus </w:t>
      </w:r>
      <w:r w:rsidR="00143D0E">
        <w:rPr>
          <w:rFonts w:ascii="Times New Roman" w:hAnsi="Times New Roman" w:cs="Times New Roman"/>
          <w:sz w:val="24"/>
          <w:szCs w:val="24"/>
        </w:rPr>
        <w:t>pataisos koeficientus, įvertinančius būsto nusidėvėjimą, aprūpinimą komunaliniais patogumais</w:t>
      </w:r>
      <w:r w:rsidR="00A3506D">
        <w:rPr>
          <w:rFonts w:ascii="Times New Roman" w:hAnsi="Times New Roman" w:cs="Times New Roman"/>
          <w:sz w:val="24"/>
          <w:szCs w:val="24"/>
        </w:rPr>
        <w:t xml:space="preserve"> bei</w:t>
      </w:r>
      <w:r w:rsidR="00B3438B">
        <w:rPr>
          <w:rFonts w:ascii="Times New Roman" w:hAnsi="Times New Roman" w:cs="Times New Roman"/>
          <w:sz w:val="24"/>
          <w:szCs w:val="24"/>
        </w:rPr>
        <w:t xml:space="preserve"> įrašant amortizacinių atskaitymų nusidėvėjimui atkurti </w:t>
      </w:r>
      <w:r w:rsidR="00716932">
        <w:rPr>
          <w:rFonts w:ascii="Times New Roman" w:hAnsi="Times New Roman" w:cs="Times New Roman"/>
          <w:sz w:val="24"/>
          <w:szCs w:val="24"/>
        </w:rPr>
        <w:t xml:space="preserve">koeficientus, kurių dydžiai nustatyti pagal daugiabučio namo konstruktyvo rūšį </w:t>
      </w:r>
      <w:r w:rsidR="00B3438B">
        <w:rPr>
          <w:rFonts w:ascii="Times New Roman" w:hAnsi="Times New Roman" w:cs="Times New Roman"/>
          <w:sz w:val="24"/>
          <w:szCs w:val="24"/>
        </w:rPr>
        <w:t xml:space="preserve">ir kt. Apskaičiuojant savivaldybės būsto nuomos mokestį, kurį moka turto ir pajamų neprivalantys deklaruoti asmenys ir šeimos, taikomas </w:t>
      </w:r>
      <w:r w:rsidR="0076598A">
        <w:rPr>
          <w:rFonts w:ascii="Times New Roman" w:hAnsi="Times New Roman" w:cs="Times New Roman"/>
          <w:sz w:val="24"/>
          <w:szCs w:val="24"/>
        </w:rPr>
        <w:t xml:space="preserve">Klaipėdos miesto savivaldybės tarybos sprendimu patvirtintas </w:t>
      </w:r>
      <w:r w:rsidR="00B3438B">
        <w:rPr>
          <w:rFonts w:ascii="Times New Roman" w:hAnsi="Times New Roman" w:cs="Times New Roman"/>
          <w:sz w:val="24"/>
          <w:szCs w:val="24"/>
        </w:rPr>
        <w:t>rinkos pataisos koeficientas -2,5.</w:t>
      </w:r>
      <w:r w:rsidR="006B1D01">
        <w:rPr>
          <w:rFonts w:ascii="Times New Roman" w:hAnsi="Times New Roman" w:cs="Times New Roman"/>
          <w:sz w:val="24"/>
          <w:szCs w:val="24"/>
        </w:rPr>
        <w:t xml:space="preserve"> Vidutinis savivaldybės būsto nuomos mokestis 2019 m. liepos 1 d. yra 1,71</w:t>
      </w:r>
      <w:r w:rsidR="00143D0E">
        <w:rPr>
          <w:rFonts w:ascii="Times New Roman" w:hAnsi="Times New Roman" w:cs="Times New Roman"/>
          <w:sz w:val="24"/>
          <w:szCs w:val="24"/>
        </w:rPr>
        <w:t xml:space="preserve"> </w:t>
      </w:r>
      <w:r w:rsidR="006B1D01">
        <w:rPr>
          <w:rFonts w:ascii="Times New Roman" w:hAnsi="Times New Roman" w:cs="Times New Roman"/>
          <w:sz w:val="24"/>
          <w:szCs w:val="24"/>
        </w:rPr>
        <w:t>Eur /kv. m, socialinio būsto</w:t>
      </w:r>
      <w:r w:rsidR="00A3506D">
        <w:rPr>
          <w:rFonts w:ascii="Times New Roman" w:hAnsi="Times New Roman" w:cs="Times New Roman"/>
          <w:sz w:val="24"/>
          <w:szCs w:val="24"/>
        </w:rPr>
        <w:t xml:space="preserve"> </w:t>
      </w:r>
      <w:r w:rsidR="006B1D01">
        <w:rPr>
          <w:rFonts w:ascii="Times New Roman" w:hAnsi="Times New Roman" w:cs="Times New Roman"/>
          <w:sz w:val="24"/>
          <w:szCs w:val="24"/>
        </w:rPr>
        <w:t>- 0,93 Eur/ kv. m. Socialinio būsto nuomininkai  nuo socialinio būsto nuomos mokesčio atleidžiami, jei jų deklaruotos  metinės pajamos yra mažesnės, nei 1</w:t>
      </w:r>
      <w:r w:rsidR="00F42996">
        <w:rPr>
          <w:rFonts w:ascii="Times New Roman" w:hAnsi="Times New Roman" w:cs="Times New Roman"/>
          <w:sz w:val="24"/>
          <w:szCs w:val="24"/>
        </w:rPr>
        <w:t>,5</w:t>
      </w:r>
      <w:r w:rsidR="006B1D01">
        <w:rPr>
          <w:rFonts w:ascii="Times New Roman" w:hAnsi="Times New Roman" w:cs="Times New Roman"/>
          <w:sz w:val="24"/>
          <w:szCs w:val="24"/>
        </w:rPr>
        <w:t xml:space="preserve"> valstybės remiamas pajamų dydis (1</w:t>
      </w:r>
      <w:r w:rsidR="00F42996">
        <w:rPr>
          <w:rFonts w:ascii="Times New Roman" w:hAnsi="Times New Roman" w:cs="Times New Roman"/>
          <w:sz w:val="24"/>
          <w:szCs w:val="24"/>
        </w:rPr>
        <w:t>,5</w:t>
      </w:r>
      <w:r w:rsidR="006B1D01">
        <w:rPr>
          <w:rFonts w:ascii="Times New Roman" w:hAnsi="Times New Roman" w:cs="Times New Roman"/>
          <w:sz w:val="24"/>
          <w:szCs w:val="24"/>
        </w:rPr>
        <w:t xml:space="preserve"> VRP) 1 asmeniui (šeimos atveju-vienam šeimos nariui) per mėnesį. Šiuo metu 1 VRP yra 122 Eur</w:t>
      </w:r>
      <w:r w:rsidR="00B726A0">
        <w:rPr>
          <w:rFonts w:ascii="Times New Roman" w:hAnsi="Times New Roman" w:cs="Times New Roman"/>
          <w:sz w:val="24"/>
          <w:szCs w:val="24"/>
        </w:rPr>
        <w:t>/ mėn.</w:t>
      </w:r>
      <w:r w:rsidR="00F42996">
        <w:rPr>
          <w:rFonts w:ascii="Times New Roman" w:hAnsi="Times New Roman" w:cs="Times New Roman"/>
          <w:sz w:val="24"/>
          <w:szCs w:val="24"/>
        </w:rPr>
        <w:t>, o 1,5 VRP yra 183 Eur/mėn.</w:t>
      </w:r>
    </w:p>
    <w:p w14:paraId="40881FE3" w14:textId="0460BC94" w:rsidR="00867B20" w:rsidRDefault="00867B20" w:rsidP="00867B20">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Už savivaldybės gyvenamųjų patalpų nuomos mokesčio  surinkimą ir surinktų lėšų pervedimą į savivaldybės sąskaitą yra atsakinga viešąsias savivaldybės gyvenamųjų patalpų  nuomos administravimo paslaugas teikianti viešoji įstaiga „Klaipėdos butai“.  Surinktų nuompinigių panaudojimas yra tikslinis - jų  panaudojimą reglamentuoja  Pajamų, gautų už savivaldybės gyvenamųjų patalpų nuomą, planavimo ir naudojimo  </w:t>
      </w:r>
      <w:r w:rsidRPr="00C4518B">
        <w:rPr>
          <w:rFonts w:ascii="Times New Roman" w:hAnsi="Times New Roman" w:cs="Times New Roman"/>
          <w:sz w:val="24"/>
          <w:szCs w:val="24"/>
        </w:rPr>
        <w:t>tvarkos apraš</w:t>
      </w:r>
      <w:r>
        <w:rPr>
          <w:rFonts w:ascii="Times New Roman" w:hAnsi="Times New Roman" w:cs="Times New Roman"/>
          <w:sz w:val="24"/>
          <w:szCs w:val="24"/>
        </w:rPr>
        <w:t xml:space="preserve">as, patvirtintas  Klaipėdos miesto savivaldybės tarybos 2013 m. gruodžio 18 d. sprendimu Nr. T2-333 (toliau-Tvarkos aprašas). Nuompinigių lėšomis apmokama už </w:t>
      </w:r>
      <w:r w:rsidRPr="006D3038">
        <w:rPr>
          <w:rFonts w:ascii="Times New Roman" w:hAnsi="Times New Roman" w:cs="Times New Roman"/>
          <w:bCs/>
          <w:iCs/>
          <w:sz w:val="24"/>
          <w:szCs w:val="24"/>
        </w:rPr>
        <w:t>S</w:t>
      </w:r>
      <w:r w:rsidRPr="006D3038">
        <w:rPr>
          <w:rFonts w:ascii="Times New Roman" w:hAnsi="Times New Roman" w:cs="Times New Roman"/>
          <w:sz w:val="24"/>
          <w:szCs w:val="24"/>
        </w:rPr>
        <w:t>avivaldybei nuosavybės teise priklausančių gyvenamųjų patalpų (butų) atnaujinimą ir remontą</w:t>
      </w:r>
      <w:r w:rsidR="0037228E">
        <w:rPr>
          <w:rFonts w:ascii="Times New Roman" w:hAnsi="Times New Roman" w:cs="Times New Roman"/>
          <w:sz w:val="24"/>
          <w:szCs w:val="24"/>
        </w:rPr>
        <w:t xml:space="preserve">, </w:t>
      </w:r>
      <w:r>
        <w:rPr>
          <w:rFonts w:ascii="Times New Roman" w:hAnsi="Times New Roman" w:cs="Times New Roman"/>
          <w:sz w:val="24"/>
          <w:szCs w:val="24"/>
        </w:rPr>
        <w:t xml:space="preserve">bei </w:t>
      </w:r>
      <w:r w:rsidRPr="006D3038">
        <w:rPr>
          <w:rFonts w:ascii="Times New Roman" w:hAnsi="Times New Roman" w:cs="Times New Roman"/>
          <w:sz w:val="24"/>
          <w:szCs w:val="24"/>
        </w:rPr>
        <w:t>pastato bendrųjų objekt</w:t>
      </w:r>
      <w:r>
        <w:rPr>
          <w:rFonts w:ascii="Times New Roman" w:hAnsi="Times New Roman" w:cs="Times New Roman"/>
          <w:sz w:val="24"/>
          <w:szCs w:val="24"/>
        </w:rPr>
        <w:t>ų at</w:t>
      </w:r>
      <w:r w:rsidRPr="006D3038">
        <w:rPr>
          <w:rFonts w:ascii="Times New Roman" w:hAnsi="Times New Roman" w:cs="Times New Roman"/>
          <w:sz w:val="24"/>
          <w:szCs w:val="24"/>
        </w:rPr>
        <w:t xml:space="preserve">naujinimą ir remontą Savivaldybei  tenkančia dalimi, apskaičiuojama pagal faktinę atliktų darbų vertę, taip pat </w:t>
      </w:r>
      <w:r w:rsidRPr="006D3038">
        <w:rPr>
          <w:rFonts w:ascii="Times New Roman" w:hAnsi="Times New Roman" w:cs="Times New Roman"/>
          <w:bCs/>
          <w:sz w:val="24"/>
          <w:szCs w:val="24"/>
        </w:rPr>
        <w:t>daugiabučių namų atnaujinimo (modernizavimo) projektų, vykdomų su valstybės parama, įgyvendinimą Savivaldybei  tenkančia dalimi, apskaičiuojama nuo faktinės atnaujinimo (modernizavimo) projekto investicijų vertės</w:t>
      </w:r>
      <w:r>
        <w:rPr>
          <w:rFonts w:ascii="Times New Roman" w:hAnsi="Times New Roman" w:cs="Times New Roman"/>
          <w:bCs/>
          <w:sz w:val="24"/>
          <w:szCs w:val="24"/>
        </w:rPr>
        <w:t xml:space="preserve">. Be to, savivaldybės gyvenamųjų patalpų nuompinigių lėšomis apmokamos teikiamos  savivaldybės gyvenamųjų patalpų nuomos administravimo viešosios paslaugos ir kitos paslaugos, susijusios su gyvenamųjų patalpų, kaip nuosavybės teisės objektu valdymu, vykdomas privalomas kaupiamųjų lėšų, skiriamų namui atnaujinti pagal privalomuosius statinių naudojimo ir priežiūros reikalavimus, pervedimas į daugiabučių namų, kuriuose savivaldybė turi gyvenamųjų patalpų, specialiąsias sąskaitas, apmokamos išlaidos proporcingai savo daliai daugiabučiam namui išlaikyti ir išsaugoti, ir kt. </w:t>
      </w:r>
    </w:p>
    <w:p w14:paraId="6143B001" w14:textId="77777777" w:rsidR="00867B20" w:rsidRDefault="00867B20" w:rsidP="00AF64CF">
      <w:pPr>
        <w:tabs>
          <w:tab w:val="left" w:pos="709"/>
        </w:tabs>
        <w:spacing w:after="0" w:line="240" w:lineRule="auto"/>
        <w:ind w:firstLine="709"/>
        <w:jc w:val="both"/>
        <w:rPr>
          <w:rFonts w:ascii="Times New Roman" w:hAnsi="Times New Roman" w:cs="Times New Roman"/>
          <w:sz w:val="24"/>
          <w:szCs w:val="24"/>
        </w:rPr>
      </w:pPr>
    </w:p>
    <w:p w14:paraId="353D47D7" w14:textId="77777777" w:rsidR="00867B20" w:rsidRDefault="00867B20" w:rsidP="004A045B">
      <w:pPr>
        <w:tabs>
          <w:tab w:val="left" w:pos="709"/>
        </w:tabs>
        <w:spacing w:after="0" w:line="240" w:lineRule="auto"/>
        <w:ind w:firstLine="709"/>
        <w:jc w:val="both"/>
        <w:rPr>
          <w:rFonts w:ascii="Times New Roman" w:hAnsi="Times New Roman" w:cs="Times New Roman"/>
          <w:sz w:val="24"/>
          <w:szCs w:val="24"/>
        </w:rPr>
      </w:pPr>
    </w:p>
    <w:p w14:paraId="72737517" w14:textId="77777777" w:rsidR="00867B20" w:rsidRDefault="00867B20" w:rsidP="004A045B">
      <w:pPr>
        <w:tabs>
          <w:tab w:val="left" w:pos="709"/>
        </w:tabs>
        <w:spacing w:after="0" w:line="240" w:lineRule="auto"/>
        <w:ind w:firstLine="709"/>
        <w:jc w:val="both"/>
        <w:rPr>
          <w:rFonts w:ascii="Times New Roman" w:hAnsi="Times New Roman" w:cs="Times New Roman"/>
          <w:sz w:val="24"/>
          <w:szCs w:val="24"/>
        </w:rPr>
      </w:pPr>
    </w:p>
    <w:p w14:paraId="25190590" w14:textId="77777777" w:rsidR="00867B20" w:rsidRDefault="00867B20" w:rsidP="004A045B">
      <w:pPr>
        <w:tabs>
          <w:tab w:val="left" w:pos="709"/>
        </w:tabs>
        <w:spacing w:after="0" w:line="240" w:lineRule="auto"/>
        <w:ind w:firstLine="709"/>
        <w:jc w:val="both"/>
        <w:rPr>
          <w:rFonts w:ascii="Times New Roman" w:hAnsi="Times New Roman" w:cs="Times New Roman"/>
          <w:sz w:val="24"/>
          <w:szCs w:val="24"/>
        </w:rPr>
      </w:pPr>
    </w:p>
    <w:p w14:paraId="62EAA3CC" w14:textId="558D3437" w:rsidR="00B726A0" w:rsidRDefault="00B726A0" w:rsidP="004A045B">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Pajamų, gaunamų už gyvenamųjų patalpų nuomą, surinkimas 2015-2018 metais:</w:t>
      </w:r>
    </w:p>
    <w:p w14:paraId="197A1733" w14:textId="77777777" w:rsidR="00B726A0" w:rsidRDefault="00B726A0" w:rsidP="004A045B">
      <w:pPr>
        <w:tabs>
          <w:tab w:val="left" w:pos="709"/>
        </w:tabs>
        <w:spacing w:after="0" w:line="240" w:lineRule="auto"/>
        <w:ind w:firstLine="709"/>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27"/>
        <w:gridCol w:w="1701"/>
        <w:gridCol w:w="1701"/>
        <w:gridCol w:w="1701"/>
        <w:gridCol w:w="1524"/>
      </w:tblGrid>
      <w:tr w:rsidR="00B726A0" w14:paraId="2CD092EC" w14:textId="77777777" w:rsidTr="00A3506D">
        <w:trPr>
          <w:trHeight w:val="551"/>
        </w:trPr>
        <w:tc>
          <w:tcPr>
            <w:tcW w:w="3227" w:type="dxa"/>
          </w:tcPr>
          <w:p w14:paraId="49FE13B9" w14:textId="3BE57677" w:rsidR="00B726A0" w:rsidRDefault="009D5A2B" w:rsidP="00B726A0">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47701E">
              <w:rPr>
                <w:rFonts w:ascii="Times New Roman" w:hAnsi="Times New Roman" w:cs="Times New Roman"/>
                <w:sz w:val="24"/>
                <w:szCs w:val="24"/>
              </w:rPr>
              <w:t>Metai</w:t>
            </w:r>
          </w:p>
        </w:tc>
        <w:tc>
          <w:tcPr>
            <w:tcW w:w="1701" w:type="dxa"/>
          </w:tcPr>
          <w:p w14:paraId="334781D7" w14:textId="2C35DDEA" w:rsidR="00B726A0" w:rsidRDefault="00B726A0" w:rsidP="0047701E">
            <w:pPr>
              <w:tabs>
                <w:tab w:val="left" w:pos="709"/>
              </w:tabs>
              <w:jc w:val="center"/>
              <w:rPr>
                <w:rFonts w:ascii="Times New Roman" w:hAnsi="Times New Roman" w:cs="Times New Roman"/>
                <w:sz w:val="24"/>
                <w:szCs w:val="24"/>
              </w:rPr>
            </w:pPr>
            <w:r>
              <w:rPr>
                <w:rFonts w:ascii="Times New Roman" w:hAnsi="Times New Roman" w:cs="Times New Roman"/>
                <w:sz w:val="24"/>
                <w:szCs w:val="24"/>
              </w:rPr>
              <w:t>2015 m.</w:t>
            </w:r>
          </w:p>
        </w:tc>
        <w:tc>
          <w:tcPr>
            <w:tcW w:w="1701" w:type="dxa"/>
          </w:tcPr>
          <w:p w14:paraId="594CE295" w14:textId="717EAA8D" w:rsidR="00B726A0" w:rsidRDefault="00B726A0" w:rsidP="0047701E">
            <w:pPr>
              <w:tabs>
                <w:tab w:val="left" w:pos="709"/>
              </w:tabs>
              <w:jc w:val="center"/>
              <w:rPr>
                <w:rFonts w:ascii="Times New Roman" w:hAnsi="Times New Roman" w:cs="Times New Roman"/>
                <w:sz w:val="24"/>
                <w:szCs w:val="24"/>
              </w:rPr>
            </w:pPr>
            <w:r>
              <w:rPr>
                <w:rFonts w:ascii="Times New Roman" w:hAnsi="Times New Roman" w:cs="Times New Roman"/>
                <w:sz w:val="24"/>
                <w:szCs w:val="24"/>
              </w:rPr>
              <w:t>2016</w:t>
            </w:r>
            <w:r w:rsidR="0047701E">
              <w:rPr>
                <w:rFonts w:ascii="Times New Roman" w:hAnsi="Times New Roman" w:cs="Times New Roman"/>
                <w:sz w:val="24"/>
                <w:szCs w:val="24"/>
              </w:rPr>
              <w:t xml:space="preserve"> m.</w:t>
            </w:r>
          </w:p>
        </w:tc>
        <w:tc>
          <w:tcPr>
            <w:tcW w:w="1701" w:type="dxa"/>
          </w:tcPr>
          <w:p w14:paraId="4369AC5B" w14:textId="43C6298B" w:rsidR="00B726A0" w:rsidRDefault="00B726A0" w:rsidP="0047701E">
            <w:pPr>
              <w:tabs>
                <w:tab w:val="left" w:pos="709"/>
              </w:tabs>
              <w:jc w:val="center"/>
              <w:rPr>
                <w:rFonts w:ascii="Times New Roman" w:hAnsi="Times New Roman" w:cs="Times New Roman"/>
                <w:sz w:val="24"/>
                <w:szCs w:val="24"/>
              </w:rPr>
            </w:pPr>
            <w:r>
              <w:rPr>
                <w:rFonts w:ascii="Times New Roman" w:hAnsi="Times New Roman" w:cs="Times New Roman"/>
                <w:sz w:val="24"/>
                <w:szCs w:val="24"/>
              </w:rPr>
              <w:t>2017</w:t>
            </w:r>
            <w:r w:rsidR="0047701E">
              <w:rPr>
                <w:rFonts w:ascii="Times New Roman" w:hAnsi="Times New Roman" w:cs="Times New Roman"/>
                <w:sz w:val="24"/>
                <w:szCs w:val="24"/>
              </w:rPr>
              <w:t xml:space="preserve"> m.</w:t>
            </w:r>
          </w:p>
        </w:tc>
        <w:tc>
          <w:tcPr>
            <w:tcW w:w="1524" w:type="dxa"/>
          </w:tcPr>
          <w:p w14:paraId="759D40EC" w14:textId="1F592476" w:rsidR="00B726A0" w:rsidRDefault="00B726A0" w:rsidP="0047701E">
            <w:pPr>
              <w:tabs>
                <w:tab w:val="left" w:pos="709"/>
              </w:tabs>
              <w:jc w:val="center"/>
              <w:rPr>
                <w:rFonts w:ascii="Times New Roman" w:hAnsi="Times New Roman" w:cs="Times New Roman"/>
                <w:sz w:val="24"/>
                <w:szCs w:val="24"/>
              </w:rPr>
            </w:pPr>
            <w:r>
              <w:rPr>
                <w:rFonts w:ascii="Times New Roman" w:hAnsi="Times New Roman" w:cs="Times New Roman"/>
                <w:sz w:val="24"/>
                <w:szCs w:val="24"/>
              </w:rPr>
              <w:t>2018</w:t>
            </w:r>
            <w:r w:rsidR="0047701E">
              <w:rPr>
                <w:rFonts w:ascii="Times New Roman" w:hAnsi="Times New Roman" w:cs="Times New Roman"/>
                <w:sz w:val="24"/>
                <w:szCs w:val="24"/>
              </w:rPr>
              <w:t xml:space="preserve"> m.</w:t>
            </w:r>
          </w:p>
        </w:tc>
      </w:tr>
      <w:tr w:rsidR="00B726A0" w14:paraId="44E200F2" w14:textId="77777777" w:rsidTr="00A3506D">
        <w:tc>
          <w:tcPr>
            <w:tcW w:w="3227" w:type="dxa"/>
          </w:tcPr>
          <w:p w14:paraId="58A144DE" w14:textId="1AE464F2" w:rsidR="00343679" w:rsidRDefault="0047701E" w:rsidP="00AF64CF">
            <w:pPr>
              <w:tabs>
                <w:tab w:val="left" w:pos="709"/>
              </w:tabs>
              <w:jc w:val="both"/>
              <w:rPr>
                <w:rFonts w:ascii="Times New Roman" w:hAnsi="Times New Roman" w:cs="Times New Roman"/>
                <w:sz w:val="24"/>
                <w:szCs w:val="24"/>
              </w:rPr>
            </w:pPr>
            <w:r>
              <w:rPr>
                <w:rFonts w:ascii="Times New Roman" w:hAnsi="Times New Roman" w:cs="Times New Roman"/>
                <w:sz w:val="24"/>
                <w:szCs w:val="24"/>
              </w:rPr>
              <w:t>Nuomojamas gyvenamasis plotas  (kv. m)</w:t>
            </w:r>
          </w:p>
        </w:tc>
        <w:tc>
          <w:tcPr>
            <w:tcW w:w="1701" w:type="dxa"/>
          </w:tcPr>
          <w:p w14:paraId="52ED378E" w14:textId="77777777" w:rsidR="009D5A2B" w:rsidRDefault="009D5A2B" w:rsidP="009D5A2B">
            <w:pPr>
              <w:tabs>
                <w:tab w:val="left" w:pos="709"/>
              </w:tabs>
              <w:jc w:val="center"/>
              <w:rPr>
                <w:rFonts w:ascii="Times New Roman" w:hAnsi="Times New Roman" w:cs="Times New Roman"/>
                <w:sz w:val="24"/>
                <w:szCs w:val="24"/>
              </w:rPr>
            </w:pPr>
          </w:p>
          <w:p w14:paraId="3DDBF062" w14:textId="280B41EF" w:rsidR="00B726A0" w:rsidRDefault="009D5A2B" w:rsidP="009D5A2B">
            <w:pPr>
              <w:tabs>
                <w:tab w:val="left" w:pos="709"/>
              </w:tabs>
              <w:jc w:val="center"/>
              <w:rPr>
                <w:rFonts w:ascii="Times New Roman" w:hAnsi="Times New Roman" w:cs="Times New Roman"/>
                <w:sz w:val="24"/>
                <w:szCs w:val="24"/>
              </w:rPr>
            </w:pPr>
            <w:r>
              <w:rPr>
                <w:rFonts w:ascii="Times New Roman" w:hAnsi="Times New Roman" w:cs="Times New Roman"/>
                <w:sz w:val="24"/>
                <w:szCs w:val="24"/>
              </w:rPr>
              <w:t>68931,35</w:t>
            </w:r>
          </w:p>
        </w:tc>
        <w:tc>
          <w:tcPr>
            <w:tcW w:w="1701" w:type="dxa"/>
          </w:tcPr>
          <w:p w14:paraId="4CBD64DB" w14:textId="77777777" w:rsidR="009D5A2B" w:rsidRDefault="009D5A2B" w:rsidP="009D5A2B">
            <w:pPr>
              <w:tabs>
                <w:tab w:val="left" w:pos="709"/>
              </w:tabs>
              <w:jc w:val="center"/>
              <w:rPr>
                <w:rFonts w:ascii="Times New Roman" w:hAnsi="Times New Roman" w:cs="Times New Roman"/>
                <w:sz w:val="24"/>
                <w:szCs w:val="24"/>
              </w:rPr>
            </w:pPr>
          </w:p>
          <w:p w14:paraId="39A1C37B" w14:textId="7179123B" w:rsidR="00B726A0" w:rsidRDefault="009D5A2B" w:rsidP="009D5A2B">
            <w:pPr>
              <w:tabs>
                <w:tab w:val="left" w:pos="709"/>
              </w:tabs>
              <w:jc w:val="center"/>
              <w:rPr>
                <w:rFonts w:ascii="Times New Roman" w:hAnsi="Times New Roman" w:cs="Times New Roman"/>
                <w:sz w:val="24"/>
                <w:szCs w:val="24"/>
              </w:rPr>
            </w:pPr>
            <w:r>
              <w:rPr>
                <w:rFonts w:ascii="Times New Roman" w:hAnsi="Times New Roman" w:cs="Times New Roman"/>
                <w:sz w:val="24"/>
                <w:szCs w:val="24"/>
              </w:rPr>
              <w:t>67269,61</w:t>
            </w:r>
          </w:p>
        </w:tc>
        <w:tc>
          <w:tcPr>
            <w:tcW w:w="1701" w:type="dxa"/>
          </w:tcPr>
          <w:p w14:paraId="751215E4" w14:textId="77777777" w:rsidR="009D5A2B" w:rsidRDefault="009D5A2B" w:rsidP="009D5A2B">
            <w:pPr>
              <w:tabs>
                <w:tab w:val="left" w:pos="709"/>
              </w:tabs>
              <w:jc w:val="center"/>
              <w:rPr>
                <w:rFonts w:ascii="Times New Roman" w:hAnsi="Times New Roman" w:cs="Times New Roman"/>
                <w:sz w:val="24"/>
                <w:szCs w:val="24"/>
              </w:rPr>
            </w:pPr>
          </w:p>
          <w:p w14:paraId="2AAB6463" w14:textId="18D3167A" w:rsidR="00B726A0" w:rsidRDefault="009D5A2B" w:rsidP="009D5A2B">
            <w:pPr>
              <w:tabs>
                <w:tab w:val="left" w:pos="709"/>
              </w:tabs>
              <w:jc w:val="center"/>
              <w:rPr>
                <w:rFonts w:ascii="Times New Roman" w:hAnsi="Times New Roman" w:cs="Times New Roman"/>
                <w:sz w:val="24"/>
                <w:szCs w:val="24"/>
              </w:rPr>
            </w:pPr>
            <w:r>
              <w:rPr>
                <w:rFonts w:ascii="Times New Roman" w:hAnsi="Times New Roman" w:cs="Times New Roman"/>
                <w:sz w:val="24"/>
                <w:szCs w:val="24"/>
              </w:rPr>
              <w:t>65781,02</w:t>
            </w:r>
          </w:p>
        </w:tc>
        <w:tc>
          <w:tcPr>
            <w:tcW w:w="1524" w:type="dxa"/>
          </w:tcPr>
          <w:p w14:paraId="6AB6671E" w14:textId="77777777" w:rsidR="009D5A2B" w:rsidRDefault="009D5A2B" w:rsidP="009D5A2B">
            <w:pPr>
              <w:tabs>
                <w:tab w:val="left" w:pos="709"/>
              </w:tabs>
              <w:jc w:val="center"/>
              <w:rPr>
                <w:rFonts w:ascii="Times New Roman" w:hAnsi="Times New Roman" w:cs="Times New Roman"/>
                <w:sz w:val="24"/>
                <w:szCs w:val="24"/>
              </w:rPr>
            </w:pPr>
          </w:p>
          <w:p w14:paraId="0DD52465" w14:textId="51DEC849" w:rsidR="00B726A0" w:rsidRDefault="009D5A2B" w:rsidP="009D5A2B">
            <w:pPr>
              <w:tabs>
                <w:tab w:val="left" w:pos="709"/>
              </w:tabs>
              <w:jc w:val="center"/>
              <w:rPr>
                <w:rFonts w:ascii="Times New Roman" w:hAnsi="Times New Roman" w:cs="Times New Roman"/>
                <w:sz w:val="24"/>
                <w:szCs w:val="24"/>
              </w:rPr>
            </w:pPr>
            <w:r>
              <w:rPr>
                <w:rFonts w:ascii="Times New Roman" w:hAnsi="Times New Roman" w:cs="Times New Roman"/>
                <w:sz w:val="24"/>
                <w:szCs w:val="24"/>
              </w:rPr>
              <w:t>64730,45</w:t>
            </w:r>
          </w:p>
        </w:tc>
      </w:tr>
      <w:tr w:rsidR="00B726A0" w14:paraId="1F73FCE1" w14:textId="77777777" w:rsidTr="00A3506D">
        <w:tc>
          <w:tcPr>
            <w:tcW w:w="3227" w:type="dxa"/>
          </w:tcPr>
          <w:p w14:paraId="10479B8A" w14:textId="7A330268" w:rsidR="00343679" w:rsidRDefault="0047701E" w:rsidP="00AF64CF">
            <w:pPr>
              <w:tabs>
                <w:tab w:val="left" w:pos="709"/>
              </w:tabs>
              <w:jc w:val="both"/>
              <w:rPr>
                <w:rFonts w:ascii="Times New Roman" w:hAnsi="Times New Roman" w:cs="Times New Roman"/>
                <w:sz w:val="24"/>
                <w:szCs w:val="24"/>
              </w:rPr>
            </w:pPr>
            <w:r>
              <w:rPr>
                <w:rFonts w:ascii="Times New Roman" w:hAnsi="Times New Roman" w:cs="Times New Roman"/>
                <w:sz w:val="24"/>
                <w:szCs w:val="24"/>
              </w:rPr>
              <w:t>Priskaičiuota nuomos mokesčio (Eur)</w:t>
            </w:r>
          </w:p>
        </w:tc>
        <w:tc>
          <w:tcPr>
            <w:tcW w:w="1701" w:type="dxa"/>
          </w:tcPr>
          <w:p w14:paraId="5699BB79" w14:textId="77777777" w:rsidR="002C7586" w:rsidRPr="00AF4961" w:rsidRDefault="002C7586" w:rsidP="002C7586">
            <w:pPr>
              <w:tabs>
                <w:tab w:val="left" w:pos="709"/>
              </w:tabs>
              <w:jc w:val="center"/>
              <w:rPr>
                <w:rFonts w:ascii="Times New Roman" w:hAnsi="Times New Roman" w:cs="Times New Roman"/>
                <w:sz w:val="24"/>
                <w:szCs w:val="24"/>
              </w:rPr>
            </w:pPr>
          </w:p>
          <w:p w14:paraId="2626C1B2" w14:textId="3539BC91" w:rsidR="00B726A0" w:rsidRPr="00AF4961" w:rsidRDefault="0047701E" w:rsidP="002C7586">
            <w:pPr>
              <w:tabs>
                <w:tab w:val="left" w:pos="709"/>
              </w:tabs>
              <w:jc w:val="center"/>
              <w:rPr>
                <w:rFonts w:ascii="Times New Roman" w:hAnsi="Times New Roman" w:cs="Times New Roman"/>
                <w:sz w:val="24"/>
                <w:szCs w:val="24"/>
              </w:rPr>
            </w:pPr>
            <w:r w:rsidRPr="00AF4961">
              <w:rPr>
                <w:rFonts w:ascii="Times New Roman" w:hAnsi="Times New Roman" w:cs="Times New Roman"/>
                <w:sz w:val="24"/>
                <w:szCs w:val="24"/>
              </w:rPr>
              <w:t>1</w:t>
            </w:r>
            <w:r w:rsidR="00AF4961" w:rsidRPr="00AF4961">
              <w:rPr>
                <w:rFonts w:ascii="Times New Roman" w:hAnsi="Times New Roman" w:cs="Times New Roman"/>
                <w:sz w:val="24"/>
                <w:szCs w:val="24"/>
              </w:rPr>
              <w:t xml:space="preserve"> </w:t>
            </w:r>
            <w:r w:rsidRPr="00AF4961">
              <w:rPr>
                <w:rFonts w:ascii="Times New Roman" w:hAnsi="Times New Roman" w:cs="Times New Roman"/>
                <w:sz w:val="24"/>
                <w:szCs w:val="24"/>
              </w:rPr>
              <w:t>040</w:t>
            </w:r>
            <w:r w:rsidR="00AF4961" w:rsidRPr="00AF4961">
              <w:rPr>
                <w:rFonts w:ascii="Times New Roman" w:hAnsi="Times New Roman" w:cs="Times New Roman"/>
                <w:sz w:val="24"/>
                <w:szCs w:val="24"/>
              </w:rPr>
              <w:t xml:space="preserve"> </w:t>
            </w:r>
            <w:r w:rsidRPr="00AF4961">
              <w:rPr>
                <w:rFonts w:ascii="Times New Roman" w:hAnsi="Times New Roman" w:cs="Times New Roman"/>
                <w:sz w:val="24"/>
                <w:szCs w:val="24"/>
              </w:rPr>
              <w:t>494</w:t>
            </w:r>
          </w:p>
        </w:tc>
        <w:tc>
          <w:tcPr>
            <w:tcW w:w="1701" w:type="dxa"/>
          </w:tcPr>
          <w:p w14:paraId="6652DED1" w14:textId="77777777" w:rsidR="00AF4961" w:rsidRPr="00AF4961" w:rsidRDefault="00AF4961" w:rsidP="00AF4961">
            <w:pPr>
              <w:tabs>
                <w:tab w:val="left" w:pos="709"/>
              </w:tabs>
              <w:jc w:val="center"/>
              <w:rPr>
                <w:rFonts w:ascii="Times New Roman" w:hAnsi="Times New Roman" w:cs="Times New Roman"/>
                <w:sz w:val="24"/>
                <w:szCs w:val="24"/>
              </w:rPr>
            </w:pPr>
          </w:p>
          <w:p w14:paraId="37E184DC" w14:textId="5667A2A0" w:rsidR="00B726A0" w:rsidRPr="00AF4961" w:rsidRDefault="002C7586" w:rsidP="00AF4961">
            <w:pPr>
              <w:tabs>
                <w:tab w:val="left" w:pos="709"/>
              </w:tabs>
              <w:jc w:val="center"/>
              <w:rPr>
                <w:rFonts w:ascii="Times New Roman" w:hAnsi="Times New Roman" w:cs="Times New Roman"/>
                <w:sz w:val="24"/>
                <w:szCs w:val="24"/>
              </w:rPr>
            </w:pPr>
            <w:r w:rsidRPr="00AF4961">
              <w:rPr>
                <w:rFonts w:ascii="Times New Roman" w:hAnsi="Times New Roman" w:cs="Times New Roman"/>
                <w:sz w:val="24"/>
                <w:szCs w:val="24"/>
              </w:rPr>
              <w:t>1</w:t>
            </w:r>
            <w:r w:rsidR="00AF4961" w:rsidRPr="00AF4961">
              <w:rPr>
                <w:rFonts w:ascii="Times New Roman" w:hAnsi="Times New Roman" w:cs="Times New Roman"/>
                <w:sz w:val="24"/>
                <w:szCs w:val="24"/>
              </w:rPr>
              <w:t> </w:t>
            </w:r>
            <w:r w:rsidRPr="00AF4961">
              <w:rPr>
                <w:rFonts w:ascii="Times New Roman" w:hAnsi="Times New Roman" w:cs="Times New Roman"/>
                <w:sz w:val="24"/>
                <w:szCs w:val="24"/>
              </w:rPr>
              <w:t>133</w:t>
            </w:r>
            <w:r w:rsidR="00AF4961" w:rsidRPr="00AF4961">
              <w:rPr>
                <w:rFonts w:ascii="Times New Roman" w:hAnsi="Times New Roman" w:cs="Times New Roman"/>
                <w:sz w:val="24"/>
                <w:szCs w:val="24"/>
              </w:rPr>
              <w:t> </w:t>
            </w:r>
            <w:r w:rsidRPr="00AF4961">
              <w:rPr>
                <w:rFonts w:ascii="Times New Roman" w:hAnsi="Times New Roman" w:cs="Times New Roman"/>
                <w:sz w:val="24"/>
                <w:szCs w:val="24"/>
              </w:rPr>
              <w:t>608</w:t>
            </w:r>
          </w:p>
        </w:tc>
        <w:tc>
          <w:tcPr>
            <w:tcW w:w="1701" w:type="dxa"/>
          </w:tcPr>
          <w:p w14:paraId="274CC95C" w14:textId="77777777" w:rsidR="00AF4961" w:rsidRPr="00AF4961" w:rsidRDefault="00AF4961" w:rsidP="00AF4961">
            <w:pPr>
              <w:tabs>
                <w:tab w:val="left" w:pos="709"/>
              </w:tabs>
              <w:jc w:val="center"/>
              <w:rPr>
                <w:rFonts w:ascii="Times New Roman" w:hAnsi="Times New Roman" w:cs="Times New Roman"/>
                <w:sz w:val="24"/>
                <w:szCs w:val="24"/>
              </w:rPr>
            </w:pPr>
          </w:p>
          <w:p w14:paraId="35CAA54F" w14:textId="2658BF03" w:rsidR="00B726A0" w:rsidRPr="00AF4961" w:rsidRDefault="00AF4961" w:rsidP="00AF4961">
            <w:pPr>
              <w:tabs>
                <w:tab w:val="left" w:pos="709"/>
              </w:tabs>
              <w:jc w:val="center"/>
              <w:rPr>
                <w:rFonts w:ascii="Times New Roman" w:hAnsi="Times New Roman" w:cs="Times New Roman"/>
                <w:sz w:val="24"/>
                <w:szCs w:val="24"/>
              </w:rPr>
            </w:pPr>
            <w:r w:rsidRPr="00AF4961">
              <w:rPr>
                <w:rFonts w:ascii="Times New Roman" w:hAnsi="Times New Roman" w:cs="Times New Roman"/>
                <w:sz w:val="24"/>
                <w:szCs w:val="24"/>
              </w:rPr>
              <w:t>1 090 916</w:t>
            </w:r>
          </w:p>
        </w:tc>
        <w:tc>
          <w:tcPr>
            <w:tcW w:w="1524" w:type="dxa"/>
          </w:tcPr>
          <w:p w14:paraId="04F36934" w14:textId="77777777" w:rsidR="00AF4961" w:rsidRPr="00AF4961" w:rsidRDefault="00AF4961" w:rsidP="00AF4961">
            <w:pPr>
              <w:tabs>
                <w:tab w:val="left" w:pos="709"/>
              </w:tabs>
              <w:jc w:val="center"/>
              <w:rPr>
                <w:rFonts w:ascii="Times New Roman" w:hAnsi="Times New Roman" w:cs="Times New Roman"/>
                <w:sz w:val="24"/>
                <w:szCs w:val="24"/>
              </w:rPr>
            </w:pPr>
          </w:p>
          <w:p w14:paraId="61B2B26D" w14:textId="7E6E437F" w:rsidR="00B726A0" w:rsidRPr="00AF4961" w:rsidRDefault="00AF4961" w:rsidP="00AF4961">
            <w:pPr>
              <w:tabs>
                <w:tab w:val="left" w:pos="709"/>
              </w:tabs>
              <w:jc w:val="center"/>
              <w:rPr>
                <w:rFonts w:ascii="Times New Roman" w:hAnsi="Times New Roman" w:cs="Times New Roman"/>
                <w:sz w:val="24"/>
                <w:szCs w:val="24"/>
              </w:rPr>
            </w:pPr>
            <w:r w:rsidRPr="00AF4961">
              <w:rPr>
                <w:rFonts w:ascii="Times New Roman" w:hAnsi="Times New Roman" w:cs="Times New Roman"/>
                <w:sz w:val="24"/>
                <w:szCs w:val="24"/>
              </w:rPr>
              <w:t>1 060 350</w:t>
            </w:r>
          </w:p>
        </w:tc>
      </w:tr>
      <w:tr w:rsidR="0047701E" w14:paraId="1822C660" w14:textId="77777777" w:rsidTr="00A3506D">
        <w:trPr>
          <w:trHeight w:val="1180"/>
        </w:trPr>
        <w:tc>
          <w:tcPr>
            <w:tcW w:w="3227" w:type="dxa"/>
          </w:tcPr>
          <w:p w14:paraId="06FF589B" w14:textId="62633863" w:rsidR="008225E1" w:rsidRDefault="0047701E" w:rsidP="0047701E">
            <w:pPr>
              <w:tabs>
                <w:tab w:val="left" w:pos="709"/>
              </w:tabs>
              <w:jc w:val="both"/>
              <w:rPr>
                <w:rFonts w:ascii="Times New Roman" w:hAnsi="Times New Roman" w:cs="Times New Roman"/>
                <w:sz w:val="24"/>
                <w:szCs w:val="24"/>
              </w:rPr>
            </w:pPr>
            <w:r>
              <w:rPr>
                <w:rFonts w:ascii="Times New Roman" w:hAnsi="Times New Roman" w:cs="Times New Roman"/>
                <w:sz w:val="24"/>
                <w:szCs w:val="24"/>
              </w:rPr>
              <w:t>Surinkta nuomos mok</w:t>
            </w:r>
            <w:r w:rsidR="008225E1">
              <w:rPr>
                <w:rFonts w:ascii="Times New Roman" w:hAnsi="Times New Roman" w:cs="Times New Roman"/>
                <w:sz w:val="24"/>
                <w:szCs w:val="24"/>
              </w:rPr>
              <w:t>esčio iš viso:</w:t>
            </w:r>
            <w:r w:rsidR="00941146">
              <w:rPr>
                <w:rFonts w:ascii="Times New Roman" w:hAnsi="Times New Roman" w:cs="Times New Roman"/>
                <w:sz w:val="24"/>
                <w:szCs w:val="24"/>
              </w:rPr>
              <w:t xml:space="preserve"> </w:t>
            </w:r>
          </w:p>
          <w:p w14:paraId="2D4B1DFB" w14:textId="58F1A97D" w:rsidR="00AF4961" w:rsidRDefault="00343679" w:rsidP="008225E1">
            <w:pPr>
              <w:tabs>
                <w:tab w:val="left" w:pos="709"/>
              </w:tabs>
              <w:jc w:val="both"/>
              <w:rPr>
                <w:rFonts w:ascii="Times New Roman" w:hAnsi="Times New Roman" w:cs="Times New Roman"/>
                <w:sz w:val="24"/>
                <w:szCs w:val="24"/>
              </w:rPr>
            </w:pPr>
            <w:r>
              <w:rPr>
                <w:rFonts w:ascii="Times New Roman" w:hAnsi="Times New Roman" w:cs="Times New Roman"/>
                <w:sz w:val="24"/>
                <w:szCs w:val="24"/>
              </w:rPr>
              <w:t>tame tarpe</w:t>
            </w:r>
            <w:r w:rsidR="00941146">
              <w:rPr>
                <w:rFonts w:ascii="Times New Roman" w:hAnsi="Times New Roman" w:cs="Times New Roman"/>
                <w:sz w:val="24"/>
                <w:szCs w:val="24"/>
              </w:rPr>
              <w:t>,</w:t>
            </w:r>
            <w:r w:rsidR="00AF4961">
              <w:rPr>
                <w:rFonts w:ascii="Times New Roman" w:hAnsi="Times New Roman" w:cs="Times New Roman"/>
                <w:sz w:val="24"/>
                <w:szCs w:val="24"/>
              </w:rPr>
              <w:t xml:space="preserve"> išieškot</w:t>
            </w:r>
            <w:r w:rsidR="00941146">
              <w:rPr>
                <w:rFonts w:ascii="Times New Roman" w:hAnsi="Times New Roman" w:cs="Times New Roman"/>
                <w:sz w:val="24"/>
                <w:szCs w:val="24"/>
              </w:rPr>
              <w:t>o</w:t>
            </w:r>
            <w:r w:rsidR="00AF4961">
              <w:rPr>
                <w:rFonts w:ascii="Times New Roman" w:hAnsi="Times New Roman" w:cs="Times New Roman"/>
                <w:sz w:val="24"/>
                <w:szCs w:val="24"/>
              </w:rPr>
              <w:t>s</w:t>
            </w:r>
            <w:r w:rsidR="008225E1">
              <w:rPr>
                <w:rFonts w:ascii="Times New Roman" w:hAnsi="Times New Roman" w:cs="Times New Roman"/>
                <w:sz w:val="24"/>
                <w:szCs w:val="24"/>
              </w:rPr>
              <w:t xml:space="preserve"> arba sumokėtos </w:t>
            </w:r>
            <w:r w:rsidR="00A3506D">
              <w:rPr>
                <w:rFonts w:ascii="Times New Roman" w:hAnsi="Times New Roman" w:cs="Times New Roman"/>
                <w:sz w:val="24"/>
                <w:szCs w:val="24"/>
              </w:rPr>
              <w:t xml:space="preserve">pradelstos </w:t>
            </w:r>
            <w:r w:rsidR="00AF4961">
              <w:rPr>
                <w:rFonts w:ascii="Times New Roman" w:hAnsi="Times New Roman" w:cs="Times New Roman"/>
                <w:sz w:val="24"/>
                <w:szCs w:val="24"/>
              </w:rPr>
              <w:t>skol</w:t>
            </w:r>
            <w:r w:rsidR="00941146">
              <w:rPr>
                <w:rFonts w:ascii="Times New Roman" w:hAnsi="Times New Roman" w:cs="Times New Roman"/>
                <w:sz w:val="24"/>
                <w:szCs w:val="24"/>
              </w:rPr>
              <w:t>o</w:t>
            </w:r>
            <w:r w:rsidR="00AF4961">
              <w:rPr>
                <w:rFonts w:ascii="Times New Roman" w:hAnsi="Times New Roman" w:cs="Times New Roman"/>
                <w:sz w:val="24"/>
                <w:szCs w:val="24"/>
              </w:rPr>
              <w:t>s</w:t>
            </w:r>
            <w:r w:rsidR="0047701E">
              <w:rPr>
                <w:rFonts w:ascii="Times New Roman" w:hAnsi="Times New Roman" w:cs="Times New Roman"/>
                <w:sz w:val="24"/>
                <w:szCs w:val="24"/>
              </w:rPr>
              <w:t xml:space="preserve"> (Eur)</w:t>
            </w:r>
          </w:p>
        </w:tc>
        <w:tc>
          <w:tcPr>
            <w:tcW w:w="1701" w:type="dxa"/>
          </w:tcPr>
          <w:p w14:paraId="25108CE1" w14:textId="77777777" w:rsidR="00F42996" w:rsidRDefault="00F42996" w:rsidP="00AF4961">
            <w:pPr>
              <w:tabs>
                <w:tab w:val="left" w:pos="709"/>
              </w:tabs>
              <w:jc w:val="center"/>
              <w:rPr>
                <w:rFonts w:ascii="Times New Roman" w:hAnsi="Times New Roman" w:cs="Times New Roman"/>
                <w:sz w:val="24"/>
                <w:szCs w:val="24"/>
              </w:rPr>
            </w:pPr>
          </w:p>
          <w:p w14:paraId="4BAEC305" w14:textId="2D8F543B" w:rsidR="0047701E" w:rsidRDefault="00AF4961"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942</w:t>
            </w:r>
            <w:r w:rsidR="00437BFC">
              <w:rPr>
                <w:rFonts w:ascii="Times New Roman" w:hAnsi="Times New Roman" w:cs="Times New Roman"/>
                <w:sz w:val="24"/>
                <w:szCs w:val="24"/>
              </w:rPr>
              <w:t> </w:t>
            </w:r>
            <w:r>
              <w:rPr>
                <w:rFonts w:ascii="Times New Roman" w:hAnsi="Times New Roman" w:cs="Times New Roman"/>
                <w:sz w:val="24"/>
                <w:szCs w:val="24"/>
              </w:rPr>
              <w:t>980</w:t>
            </w:r>
          </w:p>
          <w:p w14:paraId="6C2D7736" w14:textId="77777777" w:rsidR="00437BFC" w:rsidRDefault="00437BFC" w:rsidP="00AF4961">
            <w:pPr>
              <w:tabs>
                <w:tab w:val="left" w:pos="709"/>
              </w:tabs>
              <w:jc w:val="center"/>
              <w:rPr>
                <w:rFonts w:ascii="Times New Roman" w:hAnsi="Times New Roman" w:cs="Times New Roman"/>
                <w:sz w:val="24"/>
                <w:szCs w:val="24"/>
              </w:rPr>
            </w:pPr>
          </w:p>
          <w:p w14:paraId="1167D24B" w14:textId="77777777" w:rsidR="00437BFC" w:rsidRDefault="00437BFC" w:rsidP="00AF4961">
            <w:pPr>
              <w:tabs>
                <w:tab w:val="left" w:pos="709"/>
              </w:tabs>
              <w:jc w:val="center"/>
              <w:rPr>
                <w:rFonts w:ascii="Times New Roman" w:hAnsi="Times New Roman" w:cs="Times New Roman"/>
                <w:sz w:val="24"/>
                <w:szCs w:val="24"/>
              </w:rPr>
            </w:pPr>
          </w:p>
          <w:p w14:paraId="35C9E666" w14:textId="4502EEC6" w:rsidR="00437BFC" w:rsidRDefault="00437BFC"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25 453</w:t>
            </w:r>
          </w:p>
        </w:tc>
        <w:tc>
          <w:tcPr>
            <w:tcW w:w="1701" w:type="dxa"/>
          </w:tcPr>
          <w:p w14:paraId="5BEE409F" w14:textId="77777777" w:rsidR="00F42996" w:rsidRDefault="00F42996" w:rsidP="00AF4961">
            <w:pPr>
              <w:tabs>
                <w:tab w:val="left" w:pos="709"/>
              </w:tabs>
              <w:jc w:val="center"/>
              <w:rPr>
                <w:rFonts w:ascii="Times New Roman" w:hAnsi="Times New Roman" w:cs="Times New Roman"/>
                <w:sz w:val="24"/>
                <w:szCs w:val="24"/>
              </w:rPr>
            </w:pPr>
          </w:p>
          <w:p w14:paraId="5A065497" w14:textId="0924982A" w:rsidR="0047701E" w:rsidRDefault="00AF4961"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1 128</w:t>
            </w:r>
            <w:r w:rsidR="008225E1">
              <w:rPr>
                <w:rFonts w:ascii="Times New Roman" w:hAnsi="Times New Roman" w:cs="Times New Roman"/>
                <w:sz w:val="24"/>
                <w:szCs w:val="24"/>
              </w:rPr>
              <w:t> </w:t>
            </w:r>
            <w:r>
              <w:rPr>
                <w:rFonts w:ascii="Times New Roman" w:hAnsi="Times New Roman" w:cs="Times New Roman"/>
                <w:sz w:val="24"/>
                <w:szCs w:val="24"/>
              </w:rPr>
              <w:t>009</w:t>
            </w:r>
          </w:p>
          <w:p w14:paraId="4DB0A03B" w14:textId="77777777" w:rsidR="008225E1" w:rsidRDefault="008225E1" w:rsidP="00AF4961">
            <w:pPr>
              <w:tabs>
                <w:tab w:val="left" w:pos="709"/>
              </w:tabs>
              <w:jc w:val="center"/>
              <w:rPr>
                <w:rFonts w:ascii="Times New Roman" w:hAnsi="Times New Roman" w:cs="Times New Roman"/>
                <w:sz w:val="24"/>
                <w:szCs w:val="24"/>
              </w:rPr>
            </w:pPr>
          </w:p>
          <w:p w14:paraId="71431B5E" w14:textId="77777777" w:rsidR="00A3506D" w:rsidRDefault="00A3506D" w:rsidP="00AF4961">
            <w:pPr>
              <w:tabs>
                <w:tab w:val="left" w:pos="709"/>
              </w:tabs>
              <w:jc w:val="center"/>
              <w:rPr>
                <w:rFonts w:ascii="Times New Roman" w:hAnsi="Times New Roman" w:cs="Times New Roman"/>
                <w:sz w:val="24"/>
                <w:szCs w:val="24"/>
              </w:rPr>
            </w:pPr>
          </w:p>
          <w:p w14:paraId="1D98A415" w14:textId="797AA61A" w:rsidR="00941146" w:rsidRDefault="00941146"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73 754</w:t>
            </w:r>
          </w:p>
        </w:tc>
        <w:tc>
          <w:tcPr>
            <w:tcW w:w="1701" w:type="dxa"/>
          </w:tcPr>
          <w:p w14:paraId="34275352" w14:textId="77777777" w:rsidR="00AF4961" w:rsidRDefault="00AF4961" w:rsidP="00AF4961">
            <w:pPr>
              <w:tabs>
                <w:tab w:val="left" w:pos="709"/>
              </w:tabs>
              <w:jc w:val="center"/>
              <w:rPr>
                <w:rFonts w:ascii="Times New Roman" w:hAnsi="Times New Roman" w:cs="Times New Roman"/>
                <w:sz w:val="24"/>
                <w:szCs w:val="24"/>
              </w:rPr>
            </w:pPr>
          </w:p>
          <w:p w14:paraId="1542A6A1" w14:textId="74C8456A" w:rsidR="0047701E" w:rsidRDefault="00AF4961"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1</w:t>
            </w:r>
            <w:r w:rsidR="00941146">
              <w:rPr>
                <w:rFonts w:ascii="Times New Roman" w:hAnsi="Times New Roman" w:cs="Times New Roman"/>
                <w:sz w:val="24"/>
                <w:szCs w:val="24"/>
              </w:rPr>
              <w:t xml:space="preserve"> </w:t>
            </w:r>
            <w:r>
              <w:rPr>
                <w:rFonts w:ascii="Times New Roman" w:hAnsi="Times New Roman" w:cs="Times New Roman"/>
                <w:sz w:val="24"/>
                <w:szCs w:val="24"/>
              </w:rPr>
              <w:t>078</w:t>
            </w:r>
            <w:r w:rsidR="008225E1">
              <w:rPr>
                <w:rFonts w:ascii="Times New Roman" w:hAnsi="Times New Roman" w:cs="Times New Roman"/>
                <w:sz w:val="24"/>
                <w:szCs w:val="24"/>
              </w:rPr>
              <w:t> </w:t>
            </w:r>
            <w:r>
              <w:rPr>
                <w:rFonts w:ascii="Times New Roman" w:hAnsi="Times New Roman" w:cs="Times New Roman"/>
                <w:sz w:val="24"/>
                <w:szCs w:val="24"/>
              </w:rPr>
              <w:t>500</w:t>
            </w:r>
          </w:p>
          <w:p w14:paraId="44110E12" w14:textId="77777777" w:rsidR="008225E1" w:rsidRDefault="008225E1" w:rsidP="00AF4961">
            <w:pPr>
              <w:tabs>
                <w:tab w:val="left" w:pos="709"/>
              </w:tabs>
              <w:jc w:val="center"/>
              <w:rPr>
                <w:rFonts w:ascii="Times New Roman" w:hAnsi="Times New Roman" w:cs="Times New Roman"/>
                <w:sz w:val="24"/>
                <w:szCs w:val="24"/>
              </w:rPr>
            </w:pPr>
          </w:p>
          <w:p w14:paraId="16788395" w14:textId="77777777" w:rsidR="00A3506D" w:rsidRDefault="00A3506D" w:rsidP="00AF4961">
            <w:pPr>
              <w:tabs>
                <w:tab w:val="left" w:pos="709"/>
              </w:tabs>
              <w:jc w:val="center"/>
              <w:rPr>
                <w:rFonts w:ascii="Times New Roman" w:hAnsi="Times New Roman" w:cs="Times New Roman"/>
                <w:sz w:val="24"/>
                <w:szCs w:val="24"/>
              </w:rPr>
            </w:pPr>
          </w:p>
          <w:p w14:paraId="11149213" w14:textId="367DE2F4" w:rsidR="00941146" w:rsidRDefault="00941146"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51 949</w:t>
            </w:r>
          </w:p>
        </w:tc>
        <w:tc>
          <w:tcPr>
            <w:tcW w:w="1524" w:type="dxa"/>
          </w:tcPr>
          <w:p w14:paraId="133E9B17" w14:textId="77777777" w:rsidR="00AF4961" w:rsidRDefault="00AF4961" w:rsidP="00AF4961">
            <w:pPr>
              <w:tabs>
                <w:tab w:val="left" w:pos="709"/>
              </w:tabs>
              <w:jc w:val="center"/>
              <w:rPr>
                <w:rFonts w:ascii="Times New Roman" w:hAnsi="Times New Roman" w:cs="Times New Roman"/>
                <w:sz w:val="24"/>
                <w:szCs w:val="24"/>
              </w:rPr>
            </w:pPr>
          </w:p>
          <w:p w14:paraId="209DFD51" w14:textId="6935CB9E" w:rsidR="0047701E" w:rsidRDefault="00AF4961"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1</w:t>
            </w:r>
            <w:r w:rsidR="00941146">
              <w:rPr>
                <w:rFonts w:ascii="Times New Roman" w:hAnsi="Times New Roman" w:cs="Times New Roman"/>
                <w:sz w:val="24"/>
                <w:szCs w:val="24"/>
              </w:rPr>
              <w:t> </w:t>
            </w:r>
            <w:r>
              <w:rPr>
                <w:rFonts w:ascii="Times New Roman" w:hAnsi="Times New Roman" w:cs="Times New Roman"/>
                <w:sz w:val="24"/>
                <w:szCs w:val="24"/>
              </w:rPr>
              <w:t>072</w:t>
            </w:r>
            <w:r w:rsidR="00343679">
              <w:rPr>
                <w:rFonts w:ascii="Times New Roman" w:hAnsi="Times New Roman" w:cs="Times New Roman"/>
                <w:sz w:val="24"/>
                <w:szCs w:val="24"/>
              </w:rPr>
              <w:t> </w:t>
            </w:r>
            <w:r>
              <w:rPr>
                <w:rFonts w:ascii="Times New Roman" w:hAnsi="Times New Roman" w:cs="Times New Roman"/>
                <w:sz w:val="24"/>
                <w:szCs w:val="24"/>
              </w:rPr>
              <w:t>600</w:t>
            </w:r>
          </w:p>
          <w:p w14:paraId="2D940066" w14:textId="77777777" w:rsidR="00343679" w:rsidRDefault="00343679" w:rsidP="00AF4961">
            <w:pPr>
              <w:tabs>
                <w:tab w:val="left" w:pos="709"/>
              </w:tabs>
              <w:jc w:val="center"/>
              <w:rPr>
                <w:rFonts w:ascii="Times New Roman" w:hAnsi="Times New Roman" w:cs="Times New Roman"/>
                <w:sz w:val="24"/>
                <w:szCs w:val="24"/>
              </w:rPr>
            </w:pPr>
          </w:p>
          <w:p w14:paraId="07BB69C4" w14:textId="77777777" w:rsidR="00A3506D" w:rsidRDefault="00A3506D" w:rsidP="00AF4961">
            <w:pPr>
              <w:tabs>
                <w:tab w:val="left" w:pos="709"/>
              </w:tabs>
              <w:jc w:val="center"/>
              <w:rPr>
                <w:rFonts w:ascii="Times New Roman" w:hAnsi="Times New Roman" w:cs="Times New Roman"/>
                <w:sz w:val="24"/>
                <w:szCs w:val="24"/>
              </w:rPr>
            </w:pPr>
          </w:p>
          <w:p w14:paraId="03DB88FB" w14:textId="285CB5E9" w:rsidR="00941146" w:rsidRDefault="00941146" w:rsidP="00AF4961">
            <w:pPr>
              <w:tabs>
                <w:tab w:val="left" w:pos="709"/>
              </w:tabs>
              <w:jc w:val="center"/>
              <w:rPr>
                <w:rFonts w:ascii="Times New Roman" w:hAnsi="Times New Roman" w:cs="Times New Roman"/>
                <w:sz w:val="24"/>
                <w:szCs w:val="24"/>
              </w:rPr>
            </w:pPr>
            <w:r>
              <w:rPr>
                <w:rFonts w:ascii="Times New Roman" w:hAnsi="Times New Roman" w:cs="Times New Roman"/>
                <w:sz w:val="24"/>
                <w:szCs w:val="24"/>
              </w:rPr>
              <w:t>75 871</w:t>
            </w:r>
          </w:p>
        </w:tc>
      </w:tr>
      <w:tr w:rsidR="0047701E" w14:paraId="70A68D98" w14:textId="77777777" w:rsidTr="00A3506D">
        <w:tc>
          <w:tcPr>
            <w:tcW w:w="3227" w:type="dxa"/>
          </w:tcPr>
          <w:p w14:paraId="1D78A248" w14:textId="7E1BC4CE" w:rsidR="0047701E" w:rsidRDefault="0047701E" w:rsidP="00343679">
            <w:pPr>
              <w:tabs>
                <w:tab w:val="left" w:pos="709"/>
              </w:tabs>
              <w:jc w:val="both"/>
              <w:rPr>
                <w:rFonts w:ascii="Times New Roman" w:hAnsi="Times New Roman" w:cs="Times New Roman"/>
                <w:sz w:val="24"/>
                <w:szCs w:val="24"/>
              </w:rPr>
            </w:pPr>
            <w:r>
              <w:rPr>
                <w:rFonts w:ascii="Times New Roman" w:hAnsi="Times New Roman" w:cs="Times New Roman"/>
                <w:sz w:val="24"/>
                <w:szCs w:val="24"/>
              </w:rPr>
              <w:t>Surinkta nuomos mok</w:t>
            </w:r>
            <w:r w:rsidR="00343679">
              <w:rPr>
                <w:rFonts w:ascii="Times New Roman" w:hAnsi="Times New Roman" w:cs="Times New Roman"/>
                <w:sz w:val="24"/>
                <w:szCs w:val="24"/>
              </w:rPr>
              <w:t>esčio</w:t>
            </w:r>
            <w:r>
              <w:rPr>
                <w:rFonts w:ascii="Times New Roman" w:hAnsi="Times New Roman" w:cs="Times New Roman"/>
                <w:sz w:val="24"/>
                <w:szCs w:val="24"/>
              </w:rPr>
              <w:t xml:space="preserve"> nuo priskaičiuotos sumos</w:t>
            </w:r>
            <w:r w:rsidR="00A3506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sym w:font="Symbol" w:char="F025"/>
            </w:r>
          </w:p>
        </w:tc>
        <w:tc>
          <w:tcPr>
            <w:tcW w:w="1701" w:type="dxa"/>
          </w:tcPr>
          <w:p w14:paraId="0E9A898E" w14:textId="77777777" w:rsidR="00343679" w:rsidRDefault="00343679" w:rsidP="00BE23DE">
            <w:pPr>
              <w:tabs>
                <w:tab w:val="left" w:pos="709"/>
              </w:tabs>
              <w:jc w:val="center"/>
              <w:rPr>
                <w:rFonts w:ascii="Times New Roman" w:hAnsi="Times New Roman" w:cs="Times New Roman"/>
                <w:sz w:val="24"/>
                <w:szCs w:val="24"/>
              </w:rPr>
            </w:pPr>
          </w:p>
          <w:p w14:paraId="45552C4E" w14:textId="77777777" w:rsidR="00343679" w:rsidRDefault="00343679" w:rsidP="00BE23DE">
            <w:pPr>
              <w:tabs>
                <w:tab w:val="left" w:pos="709"/>
              </w:tabs>
              <w:jc w:val="center"/>
              <w:rPr>
                <w:rFonts w:ascii="Times New Roman" w:hAnsi="Times New Roman" w:cs="Times New Roman"/>
                <w:sz w:val="24"/>
                <w:szCs w:val="24"/>
              </w:rPr>
            </w:pPr>
          </w:p>
          <w:p w14:paraId="37F65C21" w14:textId="78D2F39A" w:rsidR="0047701E" w:rsidRDefault="00437BFC"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90,6</w:t>
            </w:r>
          </w:p>
        </w:tc>
        <w:tc>
          <w:tcPr>
            <w:tcW w:w="1701" w:type="dxa"/>
          </w:tcPr>
          <w:p w14:paraId="1F74F294" w14:textId="77777777" w:rsidR="00BE23DE" w:rsidRDefault="00BE23DE" w:rsidP="00BE23DE">
            <w:pPr>
              <w:tabs>
                <w:tab w:val="left" w:pos="709"/>
              </w:tabs>
              <w:jc w:val="center"/>
              <w:rPr>
                <w:rFonts w:ascii="Times New Roman" w:hAnsi="Times New Roman" w:cs="Times New Roman"/>
                <w:sz w:val="24"/>
                <w:szCs w:val="24"/>
              </w:rPr>
            </w:pPr>
          </w:p>
          <w:p w14:paraId="37D8BD44" w14:textId="77777777" w:rsidR="00343679" w:rsidRDefault="00343679" w:rsidP="00BE23DE">
            <w:pPr>
              <w:tabs>
                <w:tab w:val="left" w:pos="709"/>
              </w:tabs>
              <w:jc w:val="center"/>
              <w:rPr>
                <w:rFonts w:ascii="Times New Roman" w:hAnsi="Times New Roman" w:cs="Times New Roman"/>
                <w:sz w:val="24"/>
                <w:szCs w:val="24"/>
              </w:rPr>
            </w:pPr>
          </w:p>
          <w:p w14:paraId="01392BC5" w14:textId="0AAA6589" w:rsidR="0047701E" w:rsidRDefault="00941146"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93,0</w:t>
            </w:r>
          </w:p>
        </w:tc>
        <w:tc>
          <w:tcPr>
            <w:tcW w:w="1701" w:type="dxa"/>
          </w:tcPr>
          <w:p w14:paraId="3B397FFB" w14:textId="77777777" w:rsidR="00BE23DE" w:rsidRDefault="00BE23DE" w:rsidP="00BE23DE">
            <w:pPr>
              <w:tabs>
                <w:tab w:val="left" w:pos="709"/>
              </w:tabs>
              <w:jc w:val="center"/>
              <w:rPr>
                <w:rFonts w:ascii="Times New Roman" w:hAnsi="Times New Roman" w:cs="Times New Roman"/>
                <w:sz w:val="24"/>
                <w:szCs w:val="24"/>
              </w:rPr>
            </w:pPr>
          </w:p>
          <w:p w14:paraId="2C181A5A" w14:textId="77777777" w:rsidR="00343679" w:rsidRDefault="00343679" w:rsidP="00BE23DE">
            <w:pPr>
              <w:tabs>
                <w:tab w:val="left" w:pos="709"/>
              </w:tabs>
              <w:jc w:val="center"/>
              <w:rPr>
                <w:rFonts w:ascii="Times New Roman" w:hAnsi="Times New Roman" w:cs="Times New Roman"/>
                <w:sz w:val="24"/>
                <w:szCs w:val="24"/>
              </w:rPr>
            </w:pPr>
          </w:p>
          <w:p w14:paraId="0950C683" w14:textId="3C224949" w:rsidR="0047701E" w:rsidRDefault="00941146"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94,1</w:t>
            </w:r>
          </w:p>
        </w:tc>
        <w:tc>
          <w:tcPr>
            <w:tcW w:w="1524" w:type="dxa"/>
          </w:tcPr>
          <w:p w14:paraId="2DBE0C4F" w14:textId="77777777" w:rsidR="00BE23DE" w:rsidRDefault="00BE23DE" w:rsidP="00BE23DE">
            <w:pPr>
              <w:tabs>
                <w:tab w:val="left" w:pos="709"/>
              </w:tabs>
              <w:jc w:val="center"/>
              <w:rPr>
                <w:rFonts w:ascii="Times New Roman" w:hAnsi="Times New Roman" w:cs="Times New Roman"/>
                <w:sz w:val="24"/>
                <w:szCs w:val="24"/>
              </w:rPr>
            </w:pPr>
          </w:p>
          <w:p w14:paraId="299863D8" w14:textId="77777777" w:rsidR="00343679" w:rsidRDefault="00343679" w:rsidP="00BE23DE">
            <w:pPr>
              <w:tabs>
                <w:tab w:val="left" w:pos="709"/>
              </w:tabs>
              <w:jc w:val="center"/>
              <w:rPr>
                <w:rFonts w:ascii="Times New Roman" w:hAnsi="Times New Roman" w:cs="Times New Roman"/>
                <w:sz w:val="24"/>
                <w:szCs w:val="24"/>
              </w:rPr>
            </w:pPr>
          </w:p>
          <w:p w14:paraId="7ADC4DEE" w14:textId="767D45C2" w:rsidR="0047701E" w:rsidRDefault="00941146"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94,0</w:t>
            </w:r>
          </w:p>
        </w:tc>
      </w:tr>
      <w:tr w:rsidR="00941146" w14:paraId="20A59334" w14:textId="77777777" w:rsidTr="00A3506D">
        <w:tc>
          <w:tcPr>
            <w:tcW w:w="3227" w:type="dxa"/>
          </w:tcPr>
          <w:p w14:paraId="731377D7" w14:textId="42ACA4D8" w:rsidR="00941146" w:rsidRDefault="00941146" w:rsidP="0047701E">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Surinkta nuomos mokesčio </w:t>
            </w:r>
            <w:r w:rsidR="000F23F1">
              <w:rPr>
                <w:rFonts w:ascii="Times New Roman" w:hAnsi="Times New Roman" w:cs="Times New Roman"/>
                <w:sz w:val="24"/>
                <w:szCs w:val="24"/>
              </w:rPr>
              <w:t xml:space="preserve">nuo </w:t>
            </w:r>
            <w:r>
              <w:rPr>
                <w:rFonts w:ascii="Times New Roman" w:hAnsi="Times New Roman" w:cs="Times New Roman"/>
                <w:sz w:val="24"/>
                <w:szCs w:val="24"/>
              </w:rPr>
              <w:t>priskaičiuotos sumos</w:t>
            </w:r>
            <w:r w:rsidR="000F23F1">
              <w:rPr>
                <w:rFonts w:ascii="Times New Roman" w:hAnsi="Times New Roman" w:cs="Times New Roman"/>
                <w:sz w:val="24"/>
                <w:szCs w:val="24"/>
              </w:rPr>
              <w:t xml:space="preserve">, kartu su išieškota </w:t>
            </w:r>
            <w:r w:rsidR="008225E1">
              <w:rPr>
                <w:rFonts w:ascii="Times New Roman" w:hAnsi="Times New Roman" w:cs="Times New Roman"/>
                <w:sz w:val="24"/>
                <w:szCs w:val="24"/>
              </w:rPr>
              <w:t xml:space="preserve">ar sumokėta </w:t>
            </w:r>
            <w:r w:rsidR="00A3506D">
              <w:rPr>
                <w:rFonts w:ascii="Times New Roman" w:hAnsi="Times New Roman" w:cs="Times New Roman"/>
                <w:sz w:val="24"/>
                <w:szCs w:val="24"/>
              </w:rPr>
              <w:t xml:space="preserve">pradelsta </w:t>
            </w:r>
            <w:r w:rsidR="000F23F1">
              <w:rPr>
                <w:rFonts w:ascii="Times New Roman" w:hAnsi="Times New Roman" w:cs="Times New Roman"/>
                <w:sz w:val="24"/>
                <w:szCs w:val="24"/>
              </w:rPr>
              <w:t xml:space="preserve">skola </w:t>
            </w:r>
            <w:r>
              <w:rPr>
                <w:rFonts w:ascii="Times New Roman" w:hAnsi="Times New Roman" w:cs="Times New Roman"/>
                <w:sz w:val="24"/>
                <w:szCs w:val="24"/>
              </w:rPr>
              <w:t xml:space="preserve"> </w:t>
            </w:r>
            <w:r>
              <w:rPr>
                <w:rFonts w:ascii="Times New Roman" w:hAnsi="Times New Roman" w:cs="Times New Roman"/>
                <w:sz w:val="24"/>
                <w:szCs w:val="24"/>
              </w:rPr>
              <w:sym w:font="Symbol" w:char="F025"/>
            </w:r>
          </w:p>
        </w:tc>
        <w:tc>
          <w:tcPr>
            <w:tcW w:w="1701" w:type="dxa"/>
          </w:tcPr>
          <w:p w14:paraId="4F737141" w14:textId="77777777" w:rsidR="00941146" w:rsidRDefault="00941146" w:rsidP="00BE23DE">
            <w:pPr>
              <w:tabs>
                <w:tab w:val="left" w:pos="709"/>
              </w:tabs>
              <w:jc w:val="center"/>
              <w:rPr>
                <w:rFonts w:ascii="Times New Roman" w:hAnsi="Times New Roman" w:cs="Times New Roman"/>
                <w:sz w:val="24"/>
                <w:szCs w:val="24"/>
              </w:rPr>
            </w:pPr>
          </w:p>
          <w:p w14:paraId="369D1586" w14:textId="77777777" w:rsidR="000F23F1" w:rsidRDefault="000F23F1" w:rsidP="00BE23DE">
            <w:pPr>
              <w:tabs>
                <w:tab w:val="left" w:pos="709"/>
              </w:tabs>
              <w:jc w:val="center"/>
              <w:rPr>
                <w:rFonts w:ascii="Times New Roman" w:hAnsi="Times New Roman" w:cs="Times New Roman"/>
                <w:sz w:val="24"/>
                <w:szCs w:val="24"/>
              </w:rPr>
            </w:pPr>
          </w:p>
          <w:p w14:paraId="7B5BDBAF" w14:textId="77777777" w:rsidR="00A3506D" w:rsidRDefault="00A3506D" w:rsidP="00BE23DE">
            <w:pPr>
              <w:tabs>
                <w:tab w:val="left" w:pos="709"/>
              </w:tabs>
              <w:jc w:val="center"/>
              <w:rPr>
                <w:rFonts w:ascii="Times New Roman" w:hAnsi="Times New Roman" w:cs="Times New Roman"/>
                <w:sz w:val="24"/>
                <w:szCs w:val="24"/>
              </w:rPr>
            </w:pPr>
          </w:p>
          <w:p w14:paraId="4CE958B5" w14:textId="79115D02" w:rsidR="000F23F1" w:rsidRDefault="00437BFC"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93,1</w:t>
            </w:r>
          </w:p>
        </w:tc>
        <w:tc>
          <w:tcPr>
            <w:tcW w:w="1701" w:type="dxa"/>
          </w:tcPr>
          <w:p w14:paraId="4178104A" w14:textId="77777777" w:rsidR="00941146" w:rsidRDefault="00941146" w:rsidP="00BE23DE">
            <w:pPr>
              <w:tabs>
                <w:tab w:val="left" w:pos="709"/>
              </w:tabs>
              <w:jc w:val="center"/>
              <w:rPr>
                <w:rFonts w:ascii="Times New Roman" w:hAnsi="Times New Roman" w:cs="Times New Roman"/>
                <w:sz w:val="24"/>
                <w:szCs w:val="24"/>
              </w:rPr>
            </w:pPr>
          </w:p>
          <w:p w14:paraId="7919C733" w14:textId="77777777" w:rsidR="000F23F1" w:rsidRDefault="000F23F1" w:rsidP="00BE23DE">
            <w:pPr>
              <w:tabs>
                <w:tab w:val="left" w:pos="709"/>
              </w:tabs>
              <w:jc w:val="center"/>
              <w:rPr>
                <w:rFonts w:ascii="Times New Roman" w:hAnsi="Times New Roman" w:cs="Times New Roman"/>
                <w:sz w:val="24"/>
                <w:szCs w:val="24"/>
              </w:rPr>
            </w:pPr>
          </w:p>
          <w:p w14:paraId="5C29E68D" w14:textId="77777777" w:rsidR="00A3506D" w:rsidRDefault="00A3506D" w:rsidP="00BE23DE">
            <w:pPr>
              <w:tabs>
                <w:tab w:val="left" w:pos="709"/>
              </w:tabs>
              <w:jc w:val="center"/>
              <w:rPr>
                <w:rFonts w:ascii="Times New Roman" w:hAnsi="Times New Roman" w:cs="Times New Roman"/>
                <w:sz w:val="24"/>
                <w:szCs w:val="24"/>
              </w:rPr>
            </w:pPr>
          </w:p>
          <w:p w14:paraId="2EFCFD48" w14:textId="0E07CC00" w:rsidR="000F23F1" w:rsidRDefault="000F23F1"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99,5</w:t>
            </w:r>
          </w:p>
        </w:tc>
        <w:tc>
          <w:tcPr>
            <w:tcW w:w="1701" w:type="dxa"/>
          </w:tcPr>
          <w:p w14:paraId="669DE785" w14:textId="77777777" w:rsidR="00941146" w:rsidRDefault="00941146" w:rsidP="00BE23DE">
            <w:pPr>
              <w:tabs>
                <w:tab w:val="left" w:pos="709"/>
              </w:tabs>
              <w:jc w:val="center"/>
              <w:rPr>
                <w:rFonts w:ascii="Times New Roman" w:hAnsi="Times New Roman" w:cs="Times New Roman"/>
                <w:sz w:val="24"/>
                <w:szCs w:val="24"/>
              </w:rPr>
            </w:pPr>
          </w:p>
          <w:p w14:paraId="543EDF89" w14:textId="77777777" w:rsidR="000F23F1" w:rsidRDefault="000F23F1" w:rsidP="00BE23DE">
            <w:pPr>
              <w:tabs>
                <w:tab w:val="left" w:pos="709"/>
              </w:tabs>
              <w:jc w:val="center"/>
              <w:rPr>
                <w:rFonts w:ascii="Times New Roman" w:hAnsi="Times New Roman" w:cs="Times New Roman"/>
                <w:sz w:val="24"/>
                <w:szCs w:val="24"/>
              </w:rPr>
            </w:pPr>
          </w:p>
          <w:p w14:paraId="6B92EBFC" w14:textId="77777777" w:rsidR="00A3506D" w:rsidRDefault="00A3506D" w:rsidP="00BE23DE">
            <w:pPr>
              <w:tabs>
                <w:tab w:val="left" w:pos="709"/>
              </w:tabs>
              <w:jc w:val="center"/>
              <w:rPr>
                <w:rFonts w:ascii="Times New Roman" w:hAnsi="Times New Roman" w:cs="Times New Roman"/>
                <w:sz w:val="24"/>
                <w:szCs w:val="24"/>
              </w:rPr>
            </w:pPr>
          </w:p>
          <w:p w14:paraId="3A8D91B7" w14:textId="4E7EA529" w:rsidR="000F23F1" w:rsidRDefault="000F23F1"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98,9</w:t>
            </w:r>
          </w:p>
        </w:tc>
        <w:tc>
          <w:tcPr>
            <w:tcW w:w="1524" w:type="dxa"/>
          </w:tcPr>
          <w:p w14:paraId="68CFD49D" w14:textId="77777777" w:rsidR="00941146" w:rsidRDefault="00941146" w:rsidP="00BE23DE">
            <w:pPr>
              <w:tabs>
                <w:tab w:val="left" w:pos="709"/>
              </w:tabs>
              <w:jc w:val="center"/>
              <w:rPr>
                <w:rFonts w:ascii="Times New Roman" w:hAnsi="Times New Roman" w:cs="Times New Roman"/>
                <w:sz w:val="24"/>
                <w:szCs w:val="24"/>
              </w:rPr>
            </w:pPr>
          </w:p>
          <w:p w14:paraId="46DA9A14" w14:textId="77777777" w:rsidR="000F23F1" w:rsidRDefault="000F23F1" w:rsidP="00BE23DE">
            <w:pPr>
              <w:tabs>
                <w:tab w:val="left" w:pos="709"/>
              </w:tabs>
              <w:jc w:val="center"/>
              <w:rPr>
                <w:rFonts w:ascii="Times New Roman" w:hAnsi="Times New Roman" w:cs="Times New Roman"/>
                <w:sz w:val="24"/>
                <w:szCs w:val="24"/>
              </w:rPr>
            </w:pPr>
          </w:p>
          <w:p w14:paraId="46B3E4F3" w14:textId="77777777" w:rsidR="00A3506D" w:rsidRDefault="00A3506D" w:rsidP="00BE23DE">
            <w:pPr>
              <w:tabs>
                <w:tab w:val="left" w:pos="709"/>
              </w:tabs>
              <w:jc w:val="center"/>
              <w:rPr>
                <w:rFonts w:ascii="Times New Roman" w:hAnsi="Times New Roman" w:cs="Times New Roman"/>
                <w:sz w:val="24"/>
                <w:szCs w:val="24"/>
              </w:rPr>
            </w:pPr>
          </w:p>
          <w:p w14:paraId="641BFC29" w14:textId="7E74176E" w:rsidR="000F23F1" w:rsidRDefault="000F23F1" w:rsidP="00BE23DE">
            <w:pPr>
              <w:tabs>
                <w:tab w:val="left" w:pos="709"/>
              </w:tabs>
              <w:jc w:val="center"/>
              <w:rPr>
                <w:rFonts w:ascii="Times New Roman" w:hAnsi="Times New Roman" w:cs="Times New Roman"/>
                <w:sz w:val="24"/>
                <w:szCs w:val="24"/>
              </w:rPr>
            </w:pPr>
            <w:r>
              <w:rPr>
                <w:rFonts w:ascii="Times New Roman" w:hAnsi="Times New Roman" w:cs="Times New Roman"/>
                <w:sz w:val="24"/>
                <w:szCs w:val="24"/>
              </w:rPr>
              <w:t>101,2</w:t>
            </w:r>
          </w:p>
        </w:tc>
      </w:tr>
    </w:tbl>
    <w:p w14:paraId="64705E6A" w14:textId="1853D3A2" w:rsidR="00B726A0" w:rsidRDefault="00B726A0" w:rsidP="00AF64CF">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6C8D57A2" w14:textId="79A2A15A" w:rsidR="00C87AB4" w:rsidRPr="007137E9" w:rsidRDefault="007137E9" w:rsidP="007137E9">
      <w:pPr>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           </w:t>
      </w:r>
      <w:r w:rsidR="00B5205B">
        <w:rPr>
          <w:rFonts w:ascii="Times New Roman" w:hAnsi="Times New Roman" w:cs="Times New Roman"/>
          <w:sz w:val="24"/>
          <w:szCs w:val="24"/>
        </w:rPr>
        <w:t>Vis</w:t>
      </w:r>
      <w:r w:rsidR="006951AA">
        <w:rPr>
          <w:rFonts w:ascii="Times New Roman" w:hAnsi="Times New Roman" w:cs="Times New Roman"/>
          <w:sz w:val="24"/>
          <w:szCs w:val="24"/>
        </w:rPr>
        <w:t>i</w:t>
      </w:r>
      <w:r w:rsidR="00B5205B">
        <w:rPr>
          <w:rFonts w:ascii="Times New Roman" w:hAnsi="Times New Roman" w:cs="Times New Roman"/>
          <w:sz w:val="24"/>
          <w:szCs w:val="24"/>
        </w:rPr>
        <w:t xml:space="preserve"> </w:t>
      </w:r>
      <w:r w:rsidR="00ED1A6A">
        <w:rPr>
          <w:rFonts w:ascii="Times New Roman" w:hAnsi="Times New Roman" w:cs="Times New Roman"/>
          <w:sz w:val="24"/>
          <w:szCs w:val="24"/>
        </w:rPr>
        <w:t>S</w:t>
      </w:r>
      <w:r w:rsidR="00B5205B">
        <w:rPr>
          <w:rFonts w:ascii="Times New Roman" w:hAnsi="Times New Roman" w:cs="Times New Roman"/>
          <w:sz w:val="24"/>
          <w:szCs w:val="24"/>
        </w:rPr>
        <w:t>avivaldybės, kaip</w:t>
      </w:r>
      <w:r w:rsidR="006951AA">
        <w:rPr>
          <w:rFonts w:ascii="Times New Roman" w:hAnsi="Times New Roman" w:cs="Times New Roman"/>
          <w:sz w:val="24"/>
          <w:szCs w:val="24"/>
        </w:rPr>
        <w:t xml:space="preserve"> gyvenamųjų patalpų savininkės, įsipareigojimai surenkamų nuompinigių lėšomis  yra vykdomi, tačiau  visų surenkamų nuompinigių lėšų panaudoti per </w:t>
      </w:r>
      <w:r w:rsidR="0076598A">
        <w:rPr>
          <w:rFonts w:ascii="Times New Roman" w:hAnsi="Times New Roman" w:cs="Times New Roman"/>
          <w:sz w:val="24"/>
          <w:szCs w:val="24"/>
        </w:rPr>
        <w:t xml:space="preserve">ataskaitinį laikotarpį jau keletą metų iš eilės </w:t>
      </w:r>
      <w:r w:rsidR="006951AA">
        <w:rPr>
          <w:rFonts w:ascii="Times New Roman" w:hAnsi="Times New Roman" w:cs="Times New Roman"/>
          <w:sz w:val="24"/>
          <w:szCs w:val="24"/>
        </w:rPr>
        <w:t xml:space="preserve">įsisavinti nepavyksta. </w:t>
      </w:r>
      <w:r w:rsidR="0076598A">
        <w:rPr>
          <w:rFonts w:ascii="Times New Roman" w:hAnsi="Times New Roman" w:cs="Times New Roman"/>
          <w:sz w:val="24"/>
          <w:szCs w:val="24"/>
        </w:rPr>
        <w:t>Š</w:t>
      </w:r>
      <w:r w:rsidR="006951AA">
        <w:rPr>
          <w:rFonts w:ascii="Times New Roman" w:hAnsi="Times New Roman" w:cs="Times New Roman"/>
          <w:sz w:val="24"/>
          <w:szCs w:val="24"/>
        </w:rPr>
        <w:t xml:space="preserve">ią situaciją sąlygojo </w:t>
      </w:r>
      <w:r>
        <w:rPr>
          <w:rFonts w:ascii="Times New Roman" w:hAnsi="Times New Roman" w:cs="Times New Roman"/>
          <w:sz w:val="24"/>
          <w:szCs w:val="24"/>
        </w:rPr>
        <w:t xml:space="preserve"> </w:t>
      </w:r>
      <w:r w:rsidR="00F766E3">
        <w:rPr>
          <w:rFonts w:ascii="Times New Roman" w:hAnsi="Times New Roman" w:cs="Times New Roman"/>
          <w:sz w:val="24"/>
          <w:szCs w:val="24"/>
        </w:rPr>
        <w:t xml:space="preserve">iki 2017 m. lapkričio 1 d. </w:t>
      </w:r>
      <w:r w:rsidR="005D477A">
        <w:rPr>
          <w:rFonts w:ascii="Times New Roman" w:hAnsi="Times New Roman" w:cs="Times New Roman"/>
          <w:sz w:val="24"/>
          <w:szCs w:val="24"/>
        </w:rPr>
        <w:t xml:space="preserve">mūsų valstybės </w:t>
      </w:r>
      <w:r>
        <w:rPr>
          <w:rFonts w:ascii="Times New Roman" w:hAnsi="Times New Roman" w:cs="Times New Roman"/>
          <w:sz w:val="24"/>
          <w:szCs w:val="24"/>
        </w:rPr>
        <w:t>vykdyta politika, kai L</w:t>
      </w:r>
      <w:r w:rsidRPr="007137E9">
        <w:rPr>
          <w:rFonts w:ascii="Times New Roman" w:eastAsia="Times New Roman" w:hAnsi="Times New Roman" w:cs="Times New Roman"/>
          <w:bCs/>
          <w:color w:val="000000"/>
          <w:sz w:val="24"/>
          <w:szCs w:val="24"/>
          <w:lang w:eastAsia="lt-LT"/>
        </w:rPr>
        <w:t xml:space="preserve">ietuvos </w:t>
      </w:r>
      <w:r>
        <w:rPr>
          <w:rFonts w:ascii="Times New Roman" w:eastAsia="Times New Roman" w:hAnsi="Times New Roman" w:cs="Times New Roman"/>
          <w:bCs/>
          <w:color w:val="000000"/>
          <w:sz w:val="24"/>
          <w:szCs w:val="24"/>
          <w:lang w:eastAsia="lt-LT"/>
        </w:rPr>
        <w:t>R</w:t>
      </w:r>
      <w:r w:rsidRPr="007137E9">
        <w:rPr>
          <w:rFonts w:ascii="Times New Roman" w:eastAsia="Times New Roman" w:hAnsi="Times New Roman" w:cs="Times New Roman"/>
          <w:bCs/>
          <w:color w:val="000000"/>
          <w:sz w:val="24"/>
          <w:szCs w:val="24"/>
          <w:lang w:eastAsia="lt-LT"/>
        </w:rPr>
        <w:t>espublikos</w:t>
      </w:r>
      <w:r>
        <w:rPr>
          <w:rFonts w:ascii="Times New Roman" w:eastAsia="Times New Roman" w:hAnsi="Times New Roman" w:cs="Times New Roman"/>
          <w:color w:val="000000"/>
          <w:sz w:val="24"/>
          <w:szCs w:val="24"/>
          <w:lang w:eastAsia="lt-LT"/>
        </w:rPr>
        <w:t xml:space="preserve"> </w:t>
      </w:r>
      <w:r w:rsidRPr="007137E9">
        <w:rPr>
          <w:rFonts w:ascii="Times New Roman" w:eastAsia="Times New Roman" w:hAnsi="Times New Roman" w:cs="Times New Roman"/>
          <w:bCs/>
          <w:color w:val="000000"/>
          <w:sz w:val="24"/>
          <w:szCs w:val="24"/>
          <w:lang w:eastAsia="lt-LT"/>
        </w:rPr>
        <w:t>valstybės paramos daugiabučiams namams atnaujinti (modernizuoti) įstatym</w:t>
      </w:r>
      <w:r>
        <w:rPr>
          <w:rFonts w:ascii="Times New Roman" w:eastAsia="Times New Roman" w:hAnsi="Times New Roman" w:cs="Times New Roman"/>
          <w:bCs/>
          <w:color w:val="000000"/>
          <w:sz w:val="24"/>
          <w:szCs w:val="24"/>
          <w:lang w:eastAsia="lt-LT"/>
        </w:rPr>
        <w:t xml:space="preserve">e buvo numatyta </w:t>
      </w:r>
      <w:r w:rsidR="006951AA">
        <w:rPr>
          <w:rFonts w:ascii="Times New Roman" w:hAnsi="Times New Roman" w:cs="Times New Roman"/>
          <w:sz w:val="24"/>
          <w:szCs w:val="24"/>
        </w:rPr>
        <w:t xml:space="preserve">valstybės biudžeto lėšomis </w:t>
      </w:r>
      <w:r w:rsidR="00584968">
        <w:rPr>
          <w:rFonts w:ascii="Times New Roman" w:hAnsi="Times New Roman" w:cs="Times New Roman"/>
          <w:sz w:val="24"/>
          <w:szCs w:val="24"/>
        </w:rPr>
        <w:t xml:space="preserve">apmokėti </w:t>
      </w:r>
      <w:r w:rsidR="006951AA">
        <w:rPr>
          <w:rFonts w:ascii="Times New Roman" w:hAnsi="Times New Roman" w:cs="Times New Roman"/>
          <w:sz w:val="24"/>
          <w:szCs w:val="24"/>
        </w:rPr>
        <w:t xml:space="preserve">savivaldybių išlaidas, susijusias su daugiabučių namų modernizacija. </w:t>
      </w:r>
      <w:r w:rsidR="00F766E3">
        <w:rPr>
          <w:rFonts w:ascii="Times New Roman" w:hAnsi="Times New Roman" w:cs="Times New Roman"/>
          <w:sz w:val="24"/>
          <w:szCs w:val="24"/>
        </w:rPr>
        <w:t xml:space="preserve">Vadovaujantis </w:t>
      </w:r>
      <w:r w:rsidR="00BA3026">
        <w:rPr>
          <w:rFonts w:ascii="Times New Roman" w:hAnsi="Times New Roman" w:cs="Times New Roman"/>
          <w:sz w:val="24"/>
          <w:szCs w:val="24"/>
        </w:rPr>
        <w:t>nurodytu įstatymu, p</w:t>
      </w:r>
      <w:r w:rsidR="00C87AB4">
        <w:rPr>
          <w:rFonts w:ascii="Times New Roman" w:hAnsi="Times New Roman" w:cs="Times New Roman"/>
          <w:sz w:val="24"/>
          <w:szCs w:val="24"/>
        </w:rPr>
        <w:t>er 2015-2018 metus savivaldybės sumokėtos daugiabučių namų  modernizavimo išlaidos buvo grąžintos. Iš viso grąžinta 14997 Eur</w:t>
      </w:r>
      <w:r w:rsidR="00584968">
        <w:rPr>
          <w:rFonts w:ascii="Times New Roman" w:hAnsi="Times New Roman" w:cs="Times New Roman"/>
          <w:sz w:val="24"/>
          <w:szCs w:val="24"/>
        </w:rPr>
        <w:t xml:space="preserve">. Šią </w:t>
      </w:r>
      <w:r w:rsidR="008C40E1">
        <w:rPr>
          <w:rFonts w:ascii="Times New Roman" w:hAnsi="Times New Roman" w:cs="Times New Roman"/>
          <w:sz w:val="24"/>
          <w:szCs w:val="24"/>
        </w:rPr>
        <w:t xml:space="preserve">grąžintą </w:t>
      </w:r>
      <w:r w:rsidR="00584968">
        <w:rPr>
          <w:rFonts w:ascii="Times New Roman" w:hAnsi="Times New Roman" w:cs="Times New Roman"/>
          <w:sz w:val="24"/>
          <w:szCs w:val="24"/>
        </w:rPr>
        <w:t xml:space="preserve">sumą sudaro savivaldybės nuompinigių lėšomis </w:t>
      </w:r>
      <w:r w:rsidR="008C40E1">
        <w:rPr>
          <w:rFonts w:ascii="Times New Roman" w:hAnsi="Times New Roman" w:cs="Times New Roman"/>
          <w:sz w:val="24"/>
          <w:szCs w:val="24"/>
        </w:rPr>
        <w:t xml:space="preserve">iki gyvenamųjų namų </w:t>
      </w:r>
      <w:r w:rsidR="00F766E3">
        <w:rPr>
          <w:rFonts w:ascii="Times New Roman" w:hAnsi="Times New Roman" w:cs="Times New Roman"/>
          <w:sz w:val="24"/>
          <w:szCs w:val="24"/>
        </w:rPr>
        <w:t xml:space="preserve">po modernizacijos darbų užbaigimo priėmimo </w:t>
      </w:r>
      <w:r w:rsidR="008C40E1">
        <w:rPr>
          <w:rFonts w:ascii="Times New Roman" w:hAnsi="Times New Roman" w:cs="Times New Roman"/>
          <w:sz w:val="24"/>
          <w:szCs w:val="24"/>
        </w:rPr>
        <w:t xml:space="preserve">akto </w:t>
      </w:r>
      <w:r w:rsidR="00F766E3">
        <w:rPr>
          <w:rFonts w:ascii="Times New Roman" w:hAnsi="Times New Roman" w:cs="Times New Roman"/>
          <w:sz w:val="24"/>
          <w:szCs w:val="24"/>
        </w:rPr>
        <w:t>pasirašymo s</w:t>
      </w:r>
      <w:r w:rsidR="00584968">
        <w:rPr>
          <w:rFonts w:ascii="Times New Roman" w:hAnsi="Times New Roman" w:cs="Times New Roman"/>
          <w:sz w:val="24"/>
          <w:szCs w:val="24"/>
        </w:rPr>
        <w:t>umokėtos banko kredito įmokos ir joms tenkančios palūkanos</w:t>
      </w:r>
      <w:r w:rsidR="00C87AB4">
        <w:rPr>
          <w:rFonts w:ascii="Times New Roman" w:hAnsi="Times New Roman" w:cs="Times New Roman"/>
          <w:sz w:val="24"/>
          <w:szCs w:val="24"/>
        </w:rPr>
        <w:t xml:space="preserve">. </w:t>
      </w:r>
    </w:p>
    <w:p w14:paraId="7DA29167" w14:textId="61C563AA" w:rsidR="00FC3D5B" w:rsidRDefault="00FC3D5B" w:rsidP="007137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Pajamų, gautų už gyvenamųjų patalpų nuomą, panaudojimas  2015-2018 metais:</w:t>
      </w:r>
    </w:p>
    <w:p w14:paraId="722C862C" w14:textId="0FD27E53" w:rsidR="00FC3D5B" w:rsidRDefault="00FC3D5B" w:rsidP="004A045B">
      <w:pPr>
        <w:spacing w:after="0" w:line="240" w:lineRule="auto"/>
        <w:ind w:firstLine="709"/>
        <w:jc w:val="both"/>
        <w:rPr>
          <w:rFonts w:ascii="Times New Roman" w:hAnsi="Times New Roman" w:cs="Times New Roman"/>
          <w:sz w:val="24"/>
          <w:szCs w:val="24"/>
        </w:rPr>
      </w:pPr>
    </w:p>
    <w:tbl>
      <w:tblPr>
        <w:tblStyle w:val="Lentelstinklelis"/>
        <w:tblW w:w="9639" w:type="dxa"/>
        <w:tblInd w:w="108" w:type="dxa"/>
        <w:tblLayout w:type="fixed"/>
        <w:tblLook w:val="04A0" w:firstRow="1" w:lastRow="0" w:firstColumn="1" w:lastColumn="0" w:noHBand="0" w:noVBand="1"/>
      </w:tblPr>
      <w:tblGrid>
        <w:gridCol w:w="2977"/>
        <w:gridCol w:w="1276"/>
        <w:gridCol w:w="1417"/>
        <w:gridCol w:w="1276"/>
        <w:gridCol w:w="1276"/>
        <w:gridCol w:w="1417"/>
      </w:tblGrid>
      <w:tr w:rsidR="008B475C" w14:paraId="6B63B918" w14:textId="77777777" w:rsidTr="008B475C">
        <w:trPr>
          <w:trHeight w:val="493"/>
        </w:trPr>
        <w:tc>
          <w:tcPr>
            <w:tcW w:w="2977" w:type="dxa"/>
          </w:tcPr>
          <w:p w14:paraId="79864BC1" w14:textId="5B3A0CEF"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/Metai</w:t>
            </w:r>
          </w:p>
        </w:tc>
        <w:tc>
          <w:tcPr>
            <w:tcW w:w="1276" w:type="dxa"/>
          </w:tcPr>
          <w:p w14:paraId="754487C8" w14:textId="77777777" w:rsidR="00EB459B" w:rsidRDefault="00B30321" w:rsidP="008B475C">
            <w:pPr>
              <w:jc w:val="center"/>
              <w:rPr>
                <w:rFonts w:ascii="Times New Roman" w:hAnsi="Times New Roman" w:cs="Times New Roman"/>
                <w:sz w:val="24"/>
                <w:szCs w:val="24"/>
              </w:rPr>
            </w:pPr>
            <w:r>
              <w:rPr>
                <w:rFonts w:ascii="Times New Roman" w:hAnsi="Times New Roman" w:cs="Times New Roman"/>
                <w:sz w:val="24"/>
                <w:szCs w:val="24"/>
              </w:rPr>
              <w:t>2015 m.</w:t>
            </w:r>
          </w:p>
          <w:p w14:paraId="36739C73" w14:textId="29D1EB81"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1AE0F535" w14:textId="2A341C3F"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2016 m.</w:t>
            </w:r>
          </w:p>
        </w:tc>
        <w:tc>
          <w:tcPr>
            <w:tcW w:w="1276" w:type="dxa"/>
          </w:tcPr>
          <w:p w14:paraId="6E9F1192" w14:textId="0053E831"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2017 m.</w:t>
            </w:r>
          </w:p>
        </w:tc>
        <w:tc>
          <w:tcPr>
            <w:tcW w:w="1276" w:type="dxa"/>
          </w:tcPr>
          <w:p w14:paraId="5E29A1DE" w14:textId="2C2C77A0"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2018 m.</w:t>
            </w:r>
          </w:p>
        </w:tc>
        <w:tc>
          <w:tcPr>
            <w:tcW w:w="1417" w:type="dxa"/>
          </w:tcPr>
          <w:p w14:paraId="0C45C358" w14:textId="40F60DB1" w:rsidR="00B30321" w:rsidRDefault="00B30321" w:rsidP="008B475C">
            <w:pPr>
              <w:jc w:val="center"/>
              <w:rPr>
                <w:rFonts w:ascii="Times New Roman" w:hAnsi="Times New Roman" w:cs="Times New Roman"/>
                <w:sz w:val="24"/>
                <w:szCs w:val="24"/>
              </w:rPr>
            </w:pPr>
            <w:r>
              <w:rPr>
                <w:rFonts w:ascii="Times New Roman" w:hAnsi="Times New Roman" w:cs="Times New Roman"/>
                <w:sz w:val="24"/>
                <w:szCs w:val="24"/>
              </w:rPr>
              <w:t>2019 m.</w:t>
            </w:r>
          </w:p>
        </w:tc>
      </w:tr>
      <w:tr w:rsidR="008B475C" w14:paraId="082CFE1F" w14:textId="77777777" w:rsidTr="008B475C">
        <w:tc>
          <w:tcPr>
            <w:tcW w:w="2977" w:type="dxa"/>
          </w:tcPr>
          <w:p w14:paraId="6BC0BB69" w14:textId="27A07BCF" w:rsidR="00B30321" w:rsidRDefault="00B30321" w:rsidP="006951AA">
            <w:pPr>
              <w:jc w:val="both"/>
              <w:rPr>
                <w:rFonts w:ascii="Times New Roman" w:hAnsi="Times New Roman" w:cs="Times New Roman"/>
                <w:sz w:val="24"/>
                <w:szCs w:val="24"/>
              </w:rPr>
            </w:pPr>
            <w:r>
              <w:rPr>
                <w:rFonts w:ascii="Times New Roman" w:hAnsi="Times New Roman" w:cs="Times New Roman"/>
                <w:sz w:val="24"/>
                <w:szCs w:val="24"/>
              </w:rPr>
              <w:t>Likutis kalendorinių metų sausio 1 d.</w:t>
            </w:r>
          </w:p>
        </w:tc>
        <w:tc>
          <w:tcPr>
            <w:tcW w:w="1276" w:type="dxa"/>
          </w:tcPr>
          <w:p w14:paraId="21614C41" w14:textId="6AAE890D"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269965</w:t>
            </w:r>
          </w:p>
        </w:tc>
        <w:tc>
          <w:tcPr>
            <w:tcW w:w="1417" w:type="dxa"/>
          </w:tcPr>
          <w:p w14:paraId="7EFA2C26" w14:textId="79ACFA8D"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488601</w:t>
            </w:r>
          </w:p>
        </w:tc>
        <w:tc>
          <w:tcPr>
            <w:tcW w:w="1276" w:type="dxa"/>
          </w:tcPr>
          <w:p w14:paraId="1971A220" w14:textId="75F14722"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794200</w:t>
            </w:r>
          </w:p>
        </w:tc>
        <w:tc>
          <w:tcPr>
            <w:tcW w:w="1276" w:type="dxa"/>
          </w:tcPr>
          <w:p w14:paraId="5E877B32" w14:textId="77777777"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770600</w:t>
            </w:r>
          </w:p>
          <w:p w14:paraId="21B2049A" w14:textId="70614456" w:rsidR="00B30321" w:rsidRDefault="00B30321" w:rsidP="00284BE7">
            <w:pPr>
              <w:jc w:val="center"/>
              <w:rPr>
                <w:rFonts w:ascii="Times New Roman" w:hAnsi="Times New Roman" w:cs="Times New Roman"/>
                <w:sz w:val="24"/>
                <w:szCs w:val="24"/>
              </w:rPr>
            </w:pPr>
          </w:p>
        </w:tc>
        <w:tc>
          <w:tcPr>
            <w:tcW w:w="1417" w:type="dxa"/>
          </w:tcPr>
          <w:p w14:paraId="1418C24B" w14:textId="77777777" w:rsidR="00B30321" w:rsidRDefault="00B30321" w:rsidP="006951AA">
            <w:pPr>
              <w:jc w:val="both"/>
              <w:rPr>
                <w:rFonts w:ascii="Times New Roman" w:hAnsi="Times New Roman" w:cs="Times New Roman"/>
                <w:sz w:val="24"/>
                <w:szCs w:val="24"/>
              </w:rPr>
            </w:pPr>
            <w:r>
              <w:rPr>
                <w:rFonts w:ascii="Times New Roman" w:hAnsi="Times New Roman" w:cs="Times New Roman"/>
                <w:sz w:val="24"/>
                <w:szCs w:val="24"/>
              </w:rPr>
              <w:t>830500</w:t>
            </w:r>
          </w:p>
          <w:p w14:paraId="2CB71F00" w14:textId="036D5313" w:rsidR="00B30321" w:rsidRDefault="00B30321" w:rsidP="006951AA">
            <w:pPr>
              <w:jc w:val="both"/>
              <w:rPr>
                <w:rFonts w:ascii="Times New Roman" w:hAnsi="Times New Roman" w:cs="Times New Roman"/>
                <w:sz w:val="24"/>
                <w:szCs w:val="24"/>
              </w:rPr>
            </w:pPr>
          </w:p>
        </w:tc>
      </w:tr>
      <w:tr w:rsidR="008B475C" w14:paraId="4DA86468" w14:textId="77777777" w:rsidTr="008B475C">
        <w:tc>
          <w:tcPr>
            <w:tcW w:w="2977" w:type="dxa"/>
          </w:tcPr>
          <w:p w14:paraId="411DAACD" w14:textId="1F60B615" w:rsidR="00B30321" w:rsidRDefault="00B30321" w:rsidP="00B30321">
            <w:pPr>
              <w:jc w:val="both"/>
              <w:rPr>
                <w:rFonts w:ascii="Times New Roman" w:hAnsi="Times New Roman" w:cs="Times New Roman"/>
                <w:sz w:val="24"/>
                <w:szCs w:val="24"/>
              </w:rPr>
            </w:pPr>
            <w:r>
              <w:rPr>
                <w:rFonts w:ascii="Times New Roman" w:hAnsi="Times New Roman" w:cs="Times New Roman"/>
                <w:sz w:val="24"/>
                <w:szCs w:val="24"/>
              </w:rPr>
              <w:t>Likučio panaudojimas kalendorinių metų gruodžio 31 d.</w:t>
            </w:r>
          </w:p>
        </w:tc>
        <w:tc>
          <w:tcPr>
            <w:tcW w:w="1276" w:type="dxa"/>
          </w:tcPr>
          <w:p w14:paraId="4E9350AA" w14:textId="0703CB94"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269965</w:t>
            </w:r>
          </w:p>
        </w:tc>
        <w:tc>
          <w:tcPr>
            <w:tcW w:w="1417" w:type="dxa"/>
          </w:tcPr>
          <w:p w14:paraId="72377CEF" w14:textId="7E819684"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454443</w:t>
            </w:r>
          </w:p>
        </w:tc>
        <w:tc>
          <w:tcPr>
            <w:tcW w:w="1276" w:type="dxa"/>
          </w:tcPr>
          <w:p w14:paraId="459C71AE" w14:textId="003005CD"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673815</w:t>
            </w:r>
          </w:p>
        </w:tc>
        <w:tc>
          <w:tcPr>
            <w:tcW w:w="1276" w:type="dxa"/>
          </w:tcPr>
          <w:p w14:paraId="299533E7" w14:textId="2DB8067B"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498200</w:t>
            </w:r>
          </w:p>
        </w:tc>
        <w:tc>
          <w:tcPr>
            <w:tcW w:w="1417" w:type="dxa"/>
          </w:tcPr>
          <w:p w14:paraId="048A6DF1" w14:textId="066D744C" w:rsidR="00B30321" w:rsidRDefault="00EB459B" w:rsidP="00CF1A4B">
            <w:pPr>
              <w:jc w:val="both"/>
              <w:rPr>
                <w:rFonts w:ascii="Times New Roman" w:hAnsi="Times New Roman" w:cs="Times New Roman"/>
                <w:sz w:val="24"/>
                <w:szCs w:val="24"/>
              </w:rPr>
            </w:pPr>
            <w:r>
              <w:rPr>
                <w:rFonts w:ascii="Times New Roman" w:hAnsi="Times New Roman" w:cs="Times New Roman"/>
                <w:sz w:val="24"/>
                <w:szCs w:val="24"/>
              </w:rPr>
              <w:t>x</w:t>
            </w:r>
          </w:p>
        </w:tc>
      </w:tr>
      <w:tr w:rsidR="008B475C" w14:paraId="39B01417" w14:textId="77777777" w:rsidTr="008B475C">
        <w:tc>
          <w:tcPr>
            <w:tcW w:w="2977" w:type="dxa"/>
          </w:tcPr>
          <w:p w14:paraId="07D2C0D5" w14:textId="52406B44" w:rsidR="00B30321" w:rsidRDefault="00B30321" w:rsidP="00CF1A4B">
            <w:pPr>
              <w:jc w:val="both"/>
              <w:rPr>
                <w:rFonts w:ascii="Times New Roman" w:hAnsi="Times New Roman" w:cs="Times New Roman"/>
                <w:sz w:val="24"/>
                <w:szCs w:val="24"/>
              </w:rPr>
            </w:pPr>
            <w:r>
              <w:rPr>
                <w:rFonts w:ascii="Times New Roman" w:hAnsi="Times New Roman" w:cs="Times New Roman"/>
                <w:sz w:val="24"/>
                <w:szCs w:val="24"/>
              </w:rPr>
              <w:t>Grąžinti asignavimai (VB)</w:t>
            </w:r>
          </w:p>
        </w:tc>
        <w:tc>
          <w:tcPr>
            <w:tcW w:w="1276" w:type="dxa"/>
          </w:tcPr>
          <w:p w14:paraId="1585CF71" w14:textId="2DC8E33C" w:rsidR="00B30321" w:rsidRDefault="00EB459B" w:rsidP="00284BE7">
            <w:pPr>
              <w:jc w:val="center"/>
              <w:rPr>
                <w:rFonts w:ascii="Times New Roman" w:hAnsi="Times New Roman" w:cs="Times New Roman"/>
                <w:sz w:val="24"/>
                <w:szCs w:val="24"/>
              </w:rPr>
            </w:pPr>
            <w:r>
              <w:rPr>
                <w:rFonts w:ascii="Times New Roman" w:hAnsi="Times New Roman" w:cs="Times New Roman"/>
                <w:sz w:val="24"/>
                <w:szCs w:val="24"/>
              </w:rPr>
              <w:t>505</w:t>
            </w:r>
          </w:p>
        </w:tc>
        <w:tc>
          <w:tcPr>
            <w:tcW w:w="1417" w:type="dxa"/>
          </w:tcPr>
          <w:p w14:paraId="4973DB12" w14:textId="50B61D33" w:rsidR="00B30321" w:rsidRDefault="00EB459B" w:rsidP="00284BE7">
            <w:pPr>
              <w:jc w:val="center"/>
              <w:rPr>
                <w:rFonts w:ascii="Times New Roman" w:hAnsi="Times New Roman" w:cs="Times New Roman"/>
                <w:sz w:val="24"/>
                <w:szCs w:val="24"/>
              </w:rPr>
            </w:pPr>
            <w:r>
              <w:rPr>
                <w:rFonts w:ascii="Times New Roman" w:hAnsi="Times New Roman" w:cs="Times New Roman"/>
                <w:sz w:val="24"/>
                <w:szCs w:val="24"/>
              </w:rPr>
              <w:t>524</w:t>
            </w:r>
          </w:p>
        </w:tc>
        <w:tc>
          <w:tcPr>
            <w:tcW w:w="1276" w:type="dxa"/>
          </w:tcPr>
          <w:p w14:paraId="7CA82424" w14:textId="234C4514" w:rsidR="00B30321" w:rsidRDefault="00EB459B" w:rsidP="00284BE7">
            <w:pPr>
              <w:jc w:val="center"/>
              <w:rPr>
                <w:rFonts w:ascii="Times New Roman" w:hAnsi="Times New Roman" w:cs="Times New Roman"/>
                <w:sz w:val="24"/>
                <w:szCs w:val="24"/>
              </w:rPr>
            </w:pPr>
            <w:r>
              <w:rPr>
                <w:rFonts w:ascii="Times New Roman" w:hAnsi="Times New Roman" w:cs="Times New Roman"/>
                <w:sz w:val="24"/>
                <w:szCs w:val="24"/>
              </w:rPr>
              <w:t>13621</w:t>
            </w:r>
          </w:p>
        </w:tc>
        <w:tc>
          <w:tcPr>
            <w:tcW w:w="1276" w:type="dxa"/>
          </w:tcPr>
          <w:p w14:paraId="597F7AC7" w14:textId="4AFD7501" w:rsidR="00B30321" w:rsidRDefault="00EB459B" w:rsidP="00284BE7">
            <w:pPr>
              <w:jc w:val="center"/>
              <w:rPr>
                <w:rFonts w:ascii="Times New Roman" w:hAnsi="Times New Roman" w:cs="Times New Roman"/>
                <w:sz w:val="24"/>
                <w:szCs w:val="24"/>
              </w:rPr>
            </w:pPr>
            <w:r>
              <w:rPr>
                <w:rFonts w:ascii="Times New Roman" w:hAnsi="Times New Roman" w:cs="Times New Roman"/>
                <w:sz w:val="24"/>
                <w:szCs w:val="24"/>
              </w:rPr>
              <w:t>347</w:t>
            </w:r>
          </w:p>
        </w:tc>
        <w:tc>
          <w:tcPr>
            <w:tcW w:w="1417" w:type="dxa"/>
          </w:tcPr>
          <w:p w14:paraId="0A960E52" w14:textId="15109B6D" w:rsidR="00B30321" w:rsidRDefault="00EB459B" w:rsidP="00CF1A4B">
            <w:pPr>
              <w:jc w:val="both"/>
              <w:rPr>
                <w:rFonts w:ascii="Times New Roman" w:hAnsi="Times New Roman" w:cs="Times New Roman"/>
                <w:sz w:val="24"/>
                <w:szCs w:val="24"/>
              </w:rPr>
            </w:pPr>
            <w:r>
              <w:rPr>
                <w:rFonts w:ascii="Times New Roman" w:hAnsi="Times New Roman" w:cs="Times New Roman"/>
                <w:sz w:val="24"/>
                <w:szCs w:val="24"/>
              </w:rPr>
              <w:t>x</w:t>
            </w:r>
          </w:p>
        </w:tc>
      </w:tr>
      <w:tr w:rsidR="008B475C" w14:paraId="11EFA781" w14:textId="77777777" w:rsidTr="008B475C">
        <w:tc>
          <w:tcPr>
            <w:tcW w:w="2977" w:type="dxa"/>
          </w:tcPr>
          <w:p w14:paraId="5020C9EA" w14:textId="50E076C5" w:rsidR="00B30321" w:rsidRDefault="008B475C" w:rsidP="008B475C">
            <w:pPr>
              <w:jc w:val="both"/>
              <w:rPr>
                <w:rFonts w:ascii="Times New Roman" w:hAnsi="Times New Roman" w:cs="Times New Roman"/>
                <w:sz w:val="24"/>
                <w:szCs w:val="24"/>
              </w:rPr>
            </w:pPr>
            <w:r>
              <w:rPr>
                <w:rFonts w:ascii="Times New Roman" w:hAnsi="Times New Roman" w:cs="Times New Roman"/>
                <w:sz w:val="24"/>
                <w:szCs w:val="24"/>
              </w:rPr>
              <w:t>Išlaidų p</w:t>
            </w:r>
            <w:r w:rsidR="00B30321">
              <w:rPr>
                <w:rFonts w:ascii="Times New Roman" w:hAnsi="Times New Roman" w:cs="Times New Roman"/>
                <w:sz w:val="24"/>
                <w:szCs w:val="24"/>
              </w:rPr>
              <w:t xml:space="preserve">lanas </w:t>
            </w:r>
          </w:p>
        </w:tc>
        <w:tc>
          <w:tcPr>
            <w:tcW w:w="1276" w:type="dxa"/>
          </w:tcPr>
          <w:p w14:paraId="2DB64688" w14:textId="5047D33D"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839898</w:t>
            </w:r>
          </w:p>
        </w:tc>
        <w:tc>
          <w:tcPr>
            <w:tcW w:w="1417" w:type="dxa"/>
          </w:tcPr>
          <w:p w14:paraId="60BBA06F" w14:textId="19531DB8"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866900</w:t>
            </w:r>
          </w:p>
        </w:tc>
        <w:tc>
          <w:tcPr>
            <w:tcW w:w="1276" w:type="dxa"/>
          </w:tcPr>
          <w:p w14:paraId="3360D064" w14:textId="171E8CD7"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1116000</w:t>
            </w:r>
          </w:p>
        </w:tc>
        <w:tc>
          <w:tcPr>
            <w:tcW w:w="1276" w:type="dxa"/>
          </w:tcPr>
          <w:p w14:paraId="5BF322CB" w14:textId="58E1500A"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1150000</w:t>
            </w:r>
          </w:p>
        </w:tc>
        <w:tc>
          <w:tcPr>
            <w:tcW w:w="1417" w:type="dxa"/>
          </w:tcPr>
          <w:p w14:paraId="44BC96BD" w14:textId="0155DB55" w:rsidR="00B30321" w:rsidRDefault="00EB459B" w:rsidP="00EB459B">
            <w:pPr>
              <w:jc w:val="both"/>
              <w:rPr>
                <w:rFonts w:ascii="Times New Roman" w:hAnsi="Times New Roman" w:cs="Times New Roman"/>
                <w:sz w:val="24"/>
                <w:szCs w:val="24"/>
              </w:rPr>
            </w:pPr>
            <w:r>
              <w:rPr>
                <w:rFonts w:ascii="Times New Roman" w:hAnsi="Times New Roman" w:cs="Times New Roman"/>
                <w:sz w:val="24"/>
                <w:szCs w:val="24"/>
              </w:rPr>
              <w:t>1096000</w:t>
            </w:r>
          </w:p>
        </w:tc>
      </w:tr>
      <w:tr w:rsidR="008B475C" w14:paraId="0C785953" w14:textId="77777777" w:rsidTr="008B475C">
        <w:tc>
          <w:tcPr>
            <w:tcW w:w="2977" w:type="dxa"/>
          </w:tcPr>
          <w:p w14:paraId="31F9C759" w14:textId="6688B2BD" w:rsidR="00B30321" w:rsidRDefault="008B475C" w:rsidP="008B475C">
            <w:pPr>
              <w:jc w:val="both"/>
              <w:rPr>
                <w:rFonts w:ascii="Times New Roman" w:hAnsi="Times New Roman" w:cs="Times New Roman"/>
                <w:sz w:val="24"/>
                <w:szCs w:val="24"/>
              </w:rPr>
            </w:pPr>
            <w:r>
              <w:rPr>
                <w:rFonts w:ascii="Times New Roman" w:hAnsi="Times New Roman" w:cs="Times New Roman"/>
                <w:sz w:val="24"/>
                <w:szCs w:val="24"/>
              </w:rPr>
              <w:t>Išlaidų f</w:t>
            </w:r>
            <w:r w:rsidR="00B30321">
              <w:rPr>
                <w:rFonts w:ascii="Times New Roman" w:hAnsi="Times New Roman" w:cs="Times New Roman"/>
                <w:sz w:val="24"/>
                <w:szCs w:val="24"/>
              </w:rPr>
              <w:t>aktas, įskaičiuojant panaudotą  kalendorinių metų likutį</w:t>
            </w:r>
            <w:r w:rsidR="00EB459B">
              <w:rPr>
                <w:rFonts w:ascii="Times New Roman" w:hAnsi="Times New Roman" w:cs="Times New Roman"/>
                <w:sz w:val="24"/>
                <w:szCs w:val="24"/>
              </w:rPr>
              <w:t xml:space="preserve"> </w:t>
            </w:r>
          </w:p>
        </w:tc>
        <w:tc>
          <w:tcPr>
            <w:tcW w:w="1276" w:type="dxa"/>
          </w:tcPr>
          <w:p w14:paraId="70A307FD" w14:textId="100899F8"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724343</w:t>
            </w:r>
          </w:p>
        </w:tc>
        <w:tc>
          <w:tcPr>
            <w:tcW w:w="1417" w:type="dxa"/>
          </w:tcPr>
          <w:p w14:paraId="2D42ED33" w14:textId="74448765"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821523</w:t>
            </w:r>
          </w:p>
        </w:tc>
        <w:tc>
          <w:tcPr>
            <w:tcW w:w="1276" w:type="dxa"/>
          </w:tcPr>
          <w:p w14:paraId="141D4D1A" w14:textId="237BF5B3"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1102911</w:t>
            </w:r>
          </w:p>
        </w:tc>
        <w:tc>
          <w:tcPr>
            <w:tcW w:w="1276" w:type="dxa"/>
          </w:tcPr>
          <w:p w14:paraId="76528C93" w14:textId="106A6221"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1012703</w:t>
            </w:r>
          </w:p>
        </w:tc>
        <w:tc>
          <w:tcPr>
            <w:tcW w:w="1417" w:type="dxa"/>
          </w:tcPr>
          <w:p w14:paraId="39765A70" w14:textId="55CC0B58" w:rsidR="00B30321" w:rsidRDefault="00EB459B" w:rsidP="00CF1A4B">
            <w:pPr>
              <w:jc w:val="both"/>
              <w:rPr>
                <w:rFonts w:ascii="Times New Roman" w:hAnsi="Times New Roman" w:cs="Times New Roman"/>
                <w:sz w:val="24"/>
                <w:szCs w:val="24"/>
              </w:rPr>
            </w:pPr>
            <w:r>
              <w:rPr>
                <w:rFonts w:ascii="Times New Roman" w:hAnsi="Times New Roman" w:cs="Times New Roman"/>
                <w:sz w:val="24"/>
                <w:szCs w:val="24"/>
              </w:rPr>
              <w:t>x</w:t>
            </w:r>
          </w:p>
        </w:tc>
      </w:tr>
      <w:tr w:rsidR="008B475C" w14:paraId="03907C87" w14:textId="77777777" w:rsidTr="008B475C">
        <w:tc>
          <w:tcPr>
            <w:tcW w:w="2977" w:type="dxa"/>
          </w:tcPr>
          <w:p w14:paraId="6559E659" w14:textId="4681BC2A" w:rsidR="00B30321" w:rsidRDefault="005D477A" w:rsidP="00B30321">
            <w:pPr>
              <w:jc w:val="both"/>
              <w:rPr>
                <w:rFonts w:ascii="Times New Roman" w:hAnsi="Times New Roman" w:cs="Times New Roman"/>
                <w:sz w:val="24"/>
                <w:szCs w:val="24"/>
              </w:rPr>
            </w:pPr>
            <w:r>
              <w:rPr>
                <w:rFonts w:ascii="Times New Roman" w:hAnsi="Times New Roman" w:cs="Times New Roman"/>
                <w:sz w:val="24"/>
                <w:szCs w:val="24"/>
              </w:rPr>
              <w:t>I</w:t>
            </w:r>
            <w:r w:rsidR="00B30321">
              <w:rPr>
                <w:rFonts w:ascii="Times New Roman" w:hAnsi="Times New Roman" w:cs="Times New Roman"/>
                <w:sz w:val="24"/>
                <w:szCs w:val="24"/>
              </w:rPr>
              <w:t xml:space="preserve">šlaidų plano vykdymas </w:t>
            </w:r>
            <w:r w:rsidR="00B30321">
              <w:rPr>
                <w:rFonts w:ascii="Times New Roman" w:hAnsi="Times New Roman" w:cs="Times New Roman"/>
                <w:sz w:val="24"/>
                <w:szCs w:val="24"/>
              </w:rPr>
              <w:sym w:font="Symbol" w:char="F025"/>
            </w:r>
          </w:p>
        </w:tc>
        <w:tc>
          <w:tcPr>
            <w:tcW w:w="1276" w:type="dxa"/>
          </w:tcPr>
          <w:p w14:paraId="6592D334" w14:textId="2BC27643"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86,2</w:t>
            </w:r>
          </w:p>
        </w:tc>
        <w:tc>
          <w:tcPr>
            <w:tcW w:w="1417" w:type="dxa"/>
          </w:tcPr>
          <w:p w14:paraId="4CBD595E" w14:textId="5E3FB1D8"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94,8</w:t>
            </w:r>
          </w:p>
        </w:tc>
        <w:tc>
          <w:tcPr>
            <w:tcW w:w="1276" w:type="dxa"/>
          </w:tcPr>
          <w:p w14:paraId="171A3F12" w14:textId="4C968C93"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98,8</w:t>
            </w:r>
          </w:p>
        </w:tc>
        <w:tc>
          <w:tcPr>
            <w:tcW w:w="1276" w:type="dxa"/>
          </w:tcPr>
          <w:p w14:paraId="64F259CC" w14:textId="469BCCD4" w:rsidR="00B30321" w:rsidRDefault="00B30321" w:rsidP="00284BE7">
            <w:pPr>
              <w:jc w:val="center"/>
              <w:rPr>
                <w:rFonts w:ascii="Times New Roman" w:hAnsi="Times New Roman" w:cs="Times New Roman"/>
                <w:sz w:val="24"/>
                <w:szCs w:val="24"/>
              </w:rPr>
            </w:pPr>
            <w:r>
              <w:rPr>
                <w:rFonts w:ascii="Times New Roman" w:hAnsi="Times New Roman" w:cs="Times New Roman"/>
                <w:sz w:val="24"/>
                <w:szCs w:val="24"/>
              </w:rPr>
              <w:t>88,1</w:t>
            </w:r>
          </w:p>
        </w:tc>
        <w:tc>
          <w:tcPr>
            <w:tcW w:w="1417" w:type="dxa"/>
          </w:tcPr>
          <w:p w14:paraId="406BD328" w14:textId="620DAA4B" w:rsidR="00B30321" w:rsidRDefault="00EB459B" w:rsidP="00CF1A4B">
            <w:pPr>
              <w:jc w:val="both"/>
              <w:rPr>
                <w:rFonts w:ascii="Times New Roman" w:hAnsi="Times New Roman" w:cs="Times New Roman"/>
                <w:sz w:val="24"/>
                <w:szCs w:val="24"/>
              </w:rPr>
            </w:pPr>
            <w:r>
              <w:rPr>
                <w:rFonts w:ascii="Times New Roman" w:hAnsi="Times New Roman" w:cs="Times New Roman"/>
                <w:sz w:val="24"/>
                <w:szCs w:val="24"/>
              </w:rPr>
              <w:t>x</w:t>
            </w:r>
          </w:p>
        </w:tc>
      </w:tr>
    </w:tbl>
    <w:p w14:paraId="1CC7C2A0" w14:textId="77777777" w:rsidR="00730EA6" w:rsidRDefault="00730EA6" w:rsidP="00730EA6">
      <w:pPr>
        <w:spacing w:after="0" w:line="240" w:lineRule="auto"/>
        <w:ind w:firstLine="709"/>
        <w:jc w:val="both"/>
        <w:rPr>
          <w:rFonts w:ascii="Times New Roman" w:hAnsi="Times New Roman" w:cs="Times New Roman"/>
          <w:sz w:val="24"/>
          <w:szCs w:val="24"/>
        </w:rPr>
      </w:pPr>
    </w:p>
    <w:p w14:paraId="660234A7" w14:textId="3EBF1A91" w:rsidR="00C87AB4" w:rsidRDefault="00C87AB4" w:rsidP="00730E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Kaip matyti iš pateiktų duomenų</w:t>
      </w:r>
      <w:r w:rsidR="008B475C">
        <w:rPr>
          <w:rFonts w:ascii="Times New Roman" w:hAnsi="Times New Roman" w:cs="Times New Roman"/>
          <w:sz w:val="24"/>
          <w:szCs w:val="24"/>
        </w:rPr>
        <w:t>,</w:t>
      </w:r>
      <w:r>
        <w:rPr>
          <w:rFonts w:ascii="Times New Roman" w:hAnsi="Times New Roman" w:cs="Times New Roman"/>
          <w:sz w:val="24"/>
          <w:szCs w:val="24"/>
        </w:rPr>
        <w:t xml:space="preserve"> nepanaudotas nuompinigių likutis 2019 m. sausio 1 d. sudarė 830500 Eur. Ši suma artėja prie</w:t>
      </w:r>
      <w:r w:rsidR="008B475C">
        <w:rPr>
          <w:rFonts w:ascii="Times New Roman" w:hAnsi="Times New Roman" w:cs="Times New Roman"/>
          <w:sz w:val="24"/>
          <w:szCs w:val="24"/>
        </w:rPr>
        <w:t xml:space="preserve"> vidutinio </w:t>
      </w:r>
      <w:r>
        <w:rPr>
          <w:rFonts w:ascii="Times New Roman" w:hAnsi="Times New Roman" w:cs="Times New Roman"/>
          <w:sz w:val="24"/>
          <w:szCs w:val="24"/>
        </w:rPr>
        <w:t xml:space="preserve"> </w:t>
      </w:r>
      <w:r w:rsidR="00730EA6">
        <w:rPr>
          <w:rFonts w:ascii="Times New Roman" w:hAnsi="Times New Roman" w:cs="Times New Roman"/>
          <w:sz w:val="24"/>
          <w:szCs w:val="24"/>
        </w:rPr>
        <w:t xml:space="preserve">metinio nuompinigių poreikio išlaidoms apmokėti. </w:t>
      </w:r>
    </w:p>
    <w:p w14:paraId="3DE90255" w14:textId="28BB7DC9" w:rsidR="00BA3026" w:rsidRDefault="00730EA6" w:rsidP="00A150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Sprendimas dėl likučio naudojimo socialinio būsto fondo plėtrai</w:t>
      </w:r>
      <w:r w:rsidR="00ED1A6A">
        <w:rPr>
          <w:rFonts w:ascii="Times New Roman" w:hAnsi="Times New Roman" w:cs="Times New Roman"/>
          <w:sz w:val="24"/>
          <w:szCs w:val="24"/>
        </w:rPr>
        <w:t xml:space="preserve"> finansuoti </w:t>
      </w:r>
      <w:r w:rsidR="008B475C">
        <w:rPr>
          <w:rFonts w:ascii="Times New Roman" w:hAnsi="Times New Roman" w:cs="Times New Roman"/>
          <w:sz w:val="24"/>
          <w:szCs w:val="24"/>
        </w:rPr>
        <w:t xml:space="preserve">anksčiau </w:t>
      </w:r>
      <w:r>
        <w:rPr>
          <w:rFonts w:ascii="Times New Roman" w:hAnsi="Times New Roman" w:cs="Times New Roman"/>
          <w:sz w:val="24"/>
          <w:szCs w:val="24"/>
        </w:rPr>
        <w:t xml:space="preserve">nebuvo rengiamas dėl </w:t>
      </w:r>
      <w:r w:rsidR="00F766E3">
        <w:rPr>
          <w:rFonts w:ascii="Times New Roman" w:hAnsi="Times New Roman" w:cs="Times New Roman"/>
          <w:sz w:val="24"/>
          <w:szCs w:val="24"/>
        </w:rPr>
        <w:t xml:space="preserve">šių  susiklosčiusių priežasčių: </w:t>
      </w:r>
    </w:p>
    <w:p w14:paraId="20C740D3" w14:textId="609969BC" w:rsidR="00A15004" w:rsidRDefault="007137E9" w:rsidP="00A150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Lietuvos Respublikos Semas 2019 m. birželio 22 d. priėmė naujos redakcijos </w:t>
      </w:r>
      <w:r w:rsidR="00284BE7">
        <w:rPr>
          <w:rFonts w:ascii="Times New Roman" w:hAnsi="Times New Roman" w:cs="Times New Roman"/>
          <w:sz w:val="24"/>
          <w:szCs w:val="24"/>
        </w:rPr>
        <w:t>V</w:t>
      </w:r>
      <w:r w:rsidR="00284BE7" w:rsidRPr="007137E9">
        <w:rPr>
          <w:rFonts w:ascii="Times New Roman" w:eastAsia="Times New Roman" w:hAnsi="Times New Roman" w:cs="Times New Roman"/>
          <w:bCs/>
          <w:color w:val="000000"/>
          <w:sz w:val="24"/>
          <w:szCs w:val="24"/>
          <w:lang w:eastAsia="lt-LT"/>
        </w:rPr>
        <w:t>alstybės paramos daugiabučiams namams atnaujinti (modernizuoti) įstatym</w:t>
      </w:r>
      <w:r w:rsidR="00284BE7">
        <w:rPr>
          <w:rFonts w:ascii="Times New Roman" w:eastAsia="Times New Roman" w:hAnsi="Times New Roman" w:cs="Times New Roman"/>
          <w:bCs/>
          <w:color w:val="000000"/>
          <w:sz w:val="24"/>
          <w:szCs w:val="24"/>
          <w:lang w:eastAsia="lt-LT"/>
        </w:rPr>
        <w:t>ą</w:t>
      </w:r>
      <w:r w:rsidR="00990CD9">
        <w:rPr>
          <w:rFonts w:ascii="Times New Roman" w:eastAsia="Times New Roman" w:hAnsi="Times New Roman" w:cs="Times New Roman"/>
          <w:bCs/>
          <w:color w:val="000000"/>
          <w:sz w:val="24"/>
          <w:szCs w:val="24"/>
          <w:lang w:eastAsia="lt-LT"/>
        </w:rPr>
        <w:t xml:space="preserve"> (toliau-Įstatymas)</w:t>
      </w:r>
      <w:r w:rsidR="00284BE7">
        <w:rPr>
          <w:rFonts w:ascii="Times New Roman" w:eastAsia="Times New Roman" w:hAnsi="Times New Roman" w:cs="Times New Roman"/>
          <w:bCs/>
          <w:color w:val="000000"/>
          <w:sz w:val="24"/>
          <w:szCs w:val="24"/>
          <w:lang w:eastAsia="lt-LT"/>
        </w:rPr>
        <w:t>, įsigaliojusį n</w:t>
      </w:r>
      <w:r>
        <w:rPr>
          <w:rFonts w:ascii="Times New Roman" w:hAnsi="Times New Roman" w:cs="Times New Roman"/>
          <w:sz w:val="24"/>
          <w:szCs w:val="24"/>
        </w:rPr>
        <w:t xml:space="preserve">uo 2017 m. lapkričio 1 d. </w:t>
      </w:r>
      <w:r w:rsidR="00284BE7">
        <w:rPr>
          <w:rFonts w:ascii="Times New Roman" w:hAnsi="Times New Roman" w:cs="Times New Roman"/>
          <w:sz w:val="24"/>
          <w:szCs w:val="24"/>
        </w:rPr>
        <w:t>Pagal nauj</w:t>
      </w:r>
      <w:r w:rsidR="00BA3026">
        <w:rPr>
          <w:rFonts w:ascii="Times New Roman" w:hAnsi="Times New Roman" w:cs="Times New Roman"/>
          <w:sz w:val="24"/>
          <w:szCs w:val="24"/>
        </w:rPr>
        <w:t>os redakcijos Į</w:t>
      </w:r>
      <w:r w:rsidR="00284BE7">
        <w:rPr>
          <w:rFonts w:ascii="Times New Roman" w:hAnsi="Times New Roman" w:cs="Times New Roman"/>
          <w:sz w:val="24"/>
          <w:szCs w:val="24"/>
        </w:rPr>
        <w:t xml:space="preserve">statymą parama savivaldybėms valstybės biudžeto lėšomis apmokant </w:t>
      </w:r>
      <w:r w:rsidR="00A15004">
        <w:rPr>
          <w:rFonts w:ascii="Times New Roman" w:hAnsi="Times New Roman" w:cs="Times New Roman"/>
          <w:sz w:val="24"/>
          <w:szCs w:val="24"/>
        </w:rPr>
        <w:t xml:space="preserve">joms tenkančias </w:t>
      </w:r>
      <w:r w:rsidR="00284BE7">
        <w:rPr>
          <w:rFonts w:ascii="Times New Roman" w:hAnsi="Times New Roman" w:cs="Times New Roman"/>
          <w:sz w:val="24"/>
          <w:szCs w:val="24"/>
        </w:rPr>
        <w:t xml:space="preserve">daugiabučių namų modernizavimo išlaidas </w:t>
      </w:r>
      <w:r w:rsidR="00A15004">
        <w:rPr>
          <w:rFonts w:ascii="Times New Roman" w:hAnsi="Times New Roman" w:cs="Times New Roman"/>
          <w:sz w:val="24"/>
          <w:szCs w:val="24"/>
        </w:rPr>
        <w:t>nebeteikiama.</w:t>
      </w:r>
    </w:p>
    <w:p w14:paraId="35241634" w14:textId="2B5305F6" w:rsidR="004B6EF2" w:rsidRPr="004B6EF2" w:rsidRDefault="00A15004" w:rsidP="00A150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Tuo tarpu</w:t>
      </w:r>
      <w:r w:rsidR="00ED1A6A">
        <w:rPr>
          <w:rFonts w:ascii="Times New Roman" w:hAnsi="Times New Roman" w:cs="Times New Roman"/>
          <w:sz w:val="24"/>
          <w:szCs w:val="24"/>
        </w:rPr>
        <w:t>,</w:t>
      </w:r>
      <w:r>
        <w:rPr>
          <w:rFonts w:ascii="Times New Roman" w:hAnsi="Times New Roman" w:cs="Times New Roman"/>
          <w:sz w:val="24"/>
          <w:szCs w:val="24"/>
        </w:rPr>
        <w:t xml:space="preserve"> </w:t>
      </w:r>
      <w:r w:rsidR="00BA3026">
        <w:rPr>
          <w:rFonts w:ascii="Times New Roman" w:hAnsi="Times New Roman" w:cs="Times New Roman"/>
          <w:sz w:val="24"/>
          <w:szCs w:val="24"/>
        </w:rPr>
        <w:t>d</w:t>
      </w:r>
      <w:r w:rsidR="004B6EF2" w:rsidRPr="004B6EF2">
        <w:rPr>
          <w:rFonts w:ascii="Times New Roman" w:hAnsi="Times New Roman" w:cs="Times New Roman"/>
          <w:sz w:val="24"/>
          <w:szCs w:val="24"/>
        </w:rPr>
        <w:t xml:space="preserve">augiabutis </w:t>
      </w:r>
      <w:r w:rsidR="0044180F">
        <w:rPr>
          <w:rFonts w:ascii="Times New Roman" w:hAnsi="Times New Roman" w:cs="Times New Roman"/>
          <w:sz w:val="24"/>
          <w:szCs w:val="24"/>
        </w:rPr>
        <w:t xml:space="preserve">gyvenamasis </w:t>
      </w:r>
      <w:r w:rsidR="004B6EF2" w:rsidRPr="004B6EF2">
        <w:rPr>
          <w:rFonts w:ascii="Times New Roman" w:hAnsi="Times New Roman" w:cs="Times New Roman"/>
          <w:sz w:val="24"/>
          <w:szCs w:val="24"/>
        </w:rPr>
        <w:t>namas Vingio g. 35, Klaipėd</w:t>
      </w:r>
      <w:r w:rsidR="0044180F">
        <w:rPr>
          <w:rFonts w:ascii="Times New Roman" w:hAnsi="Times New Roman" w:cs="Times New Roman"/>
          <w:sz w:val="24"/>
          <w:szCs w:val="24"/>
        </w:rPr>
        <w:t>oje, kurio 96 butai iš 103 nuosavybės teise priklauso Klaipėdos miesto savivaldybei,</w:t>
      </w:r>
      <w:r w:rsidR="004B6EF2" w:rsidRPr="004B6EF2">
        <w:rPr>
          <w:rFonts w:ascii="Times New Roman" w:hAnsi="Times New Roman" w:cs="Times New Roman"/>
          <w:sz w:val="24"/>
          <w:szCs w:val="24"/>
        </w:rPr>
        <w:t xml:space="preserve"> Daugiabučių namų atnaujinimo (modernizavimo) programoje</w:t>
      </w:r>
      <w:r>
        <w:rPr>
          <w:rFonts w:ascii="Times New Roman" w:hAnsi="Times New Roman" w:cs="Times New Roman"/>
          <w:sz w:val="24"/>
          <w:szCs w:val="24"/>
        </w:rPr>
        <w:t xml:space="preserve"> dalyvauja nuo 2017 m. </w:t>
      </w:r>
      <w:r w:rsidR="004B6EF2" w:rsidRPr="004B6EF2">
        <w:rPr>
          <w:rFonts w:ascii="Times New Roman" w:hAnsi="Times New Roman" w:cs="Times New Roman"/>
          <w:sz w:val="24"/>
          <w:szCs w:val="24"/>
        </w:rPr>
        <w:t xml:space="preserve"> Projekto įgyvendinimo administratoriu</w:t>
      </w:r>
      <w:r w:rsidR="0044180F">
        <w:rPr>
          <w:rFonts w:ascii="Times New Roman" w:hAnsi="Times New Roman" w:cs="Times New Roman"/>
          <w:sz w:val="24"/>
          <w:szCs w:val="24"/>
        </w:rPr>
        <w:t>mi</w:t>
      </w:r>
      <w:r w:rsidR="004B6EF2" w:rsidRPr="004B6EF2">
        <w:rPr>
          <w:rFonts w:ascii="Times New Roman" w:hAnsi="Times New Roman" w:cs="Times New Roman"/>
          <w:sz w:val="24"/>
          <w:szCs w:val="24"/>
        </w:rPr>
        <w:t xml:space="preserve"> yra paskirta UAB „Laukininkų valda“. </w:t>
      </w:r>
      <w:r>
        <w:rPr>
          <w:rFonts w:ascii="Times New Roman" w:hAnsi="Times New Roman" w:cs="Times New Roman"/>
          <w:sz w:val="24"/>
          <w:szCs w:val="24"/>
        </w:rPr>
        <w:t xml:space="preserve">Dėl </w:t>
      </w:r>
      <w:r w:rsidR="00281E59">
        <w:rPr>
          <w:rFonts w:ascii="Times New Roman" w:hAnsi="Times New Roman" w:cs="Times New Roman"/>
          <w:sz w:val="24"/>
          <w:szCs w:val="24"/>
        </w:rPr>
        <w:t xml:space="preserve">užsitęsusių </w:t>
      </w:r>
      <w:r>
        <w:rPr>
          <w:rFonts w:ascii="Times New Roman" w:hAnsi="Times New Roman" w:cs="Times New Roman"/>
          <w:sz w:val="24"/>
          <w:szCs w:val="24"/>
        </w:rPr>
        <w:t>pasirengimo</w:t>
      </w:r>
      <w:r w:rsidR="00281E59">
        <w:rPr>
          <w:rFonts w:ascii="Times New Roman" w:hAnsi="Times New Roman" w:cs="Times New Roman"/>
          <w:sz w:val="24"/>
          <w:szCs w:val="24"/>
        </w:rPr>
        <w:t xml:space="preserve"> modernizacijai </w:t>
      </w:r>
      <w:r>
        <w:rPr>
          <w:rFonts w:ascii="Times New Roman" w:hAnsi="Times New Roman" w:cs="Times New Roman"/>
          <w:sz w:val="24"/>
          <w:szCs w:val="24"/>
        </w:rPr>
        <w:t xml:space="preserve"> darbų, šio namo modernizacij</w:t>
      </w:r>
      <w:r w:rsidR="00990CD9">
        <w:rPr>
          <w:rFonts w:ascii="Times New Roman" w:hAnsi="Times New Roman" w:cs="Times New Roman"/>
          <w:sz w:val="24"/>
          <w:szCs w:val="24"/>
        </w:rPr>
        <w:t>a</w:t>
      </w:r>
      <w:r>
        <w:rPr>
          <w:rFonts w:ascii="Times New Roman" w:hAnsi="Times New Roman" w:cs="Times New Roman"/>
          <w:sz w:val="24"/>
          <w:szCs w:val="24"/>
        </w:rPr>
        <w:t xml:space="preserve"> pradėt</w:t>
      </w:r>
      <w:r w:rsidR="00990CD9">
        <w:rPr>
          <w:rFonts w:ascii="Times New Roman" w:hAnsi="Times New Roman" w:cs="Times New Roman"/>
          <w:sz w:val="24"/>
          <w:szCs w:val="24"/>
        </w:rPr>
        <w:t>a</w:t>
      </w:r>
      <w:r>
        <w:rPr>
          <w:rFonts w:ascii="Times New Roman" w:hAnsi="Times New Roman" w:cs="Times New Roman"/>
          <w:sz w:val="24"/>
          <w:szCs w:val="24"/>
        </w:rPr>
        <w:t xml:space="preserve"> tik 2019 metais. Todėl buvo neaišku, ar šio daugiabučio namo  modernizacijos išlaidos (modernizacijos vertė</w:t>
      </w:r>
      <w:r w:rsidR="00990CD9">
        <w:rPr>
          <w:rFonts w:ascii="Times New Roman" w:hAnsi="Times New Roman" w:cs="Times New Roman"/>
          <w:sz w:val="24"/>
          <w:szCs w:val="24"/>
        </w:rPr>
        <w:t xml:space="preserve"> ~ 1,7 mln. Eur) </w:t>
      </w:r>
      <w:r>
        <w:rPr>
          <w:rFonts w:ascii="Times New Roman" w:hAnsi="Times New Roman" w:cs="Times New Roman"/>
          <w:sz w:val="24"/>
          <w:szCs w:val="24"/>
        </w:rPr>
        <w:t xml:space="preserve">bus apmokėtos </w:t>
      </w:r>
      <w:r w:rsidR="00990CD9">
        <w:rPr>
          <w:rFonts w:ascii="Times New Roman" w:hAnsi="Times New Roman" w:cs="Times New Roman"/>
          <w:sz w:val="24"/>
          <w:szCs w:val="24"/>
        </w:rPr>
        <w:t>valstybės biudžeto lėšomis, ar faktines modernizacijos išlaidas teks apmokėti pačiai savivaldybei.</w:t>
      </w:r>
      <w:r w:rsidR="001F722E">
        <w:rPr>
          <w:rFonts w:ascii="Times New Roman" w:hAnsi="Times New Roman" w:cs="Times New Roman"/>
          <w:sz w:val="24"/>
          <w:szCs w:val="24"/>
        </w:rPr>
        <w:t xml:space="preserve"> Jei faktin</w:t>
      </w:r>
      <w:r w:rsidR="00281E59">
        <w:rPr>
          <w:rFonts w:ascii="Times New Roman" w:hAnsi="Times New Roman" w:cs="Times New Roman"/>
          <w:sz w:val="24"/>
          <w:szCs w:val="24"/>
        </w:rPr>
        <w:t>es</w:t>
      </w:r>
      <w:r w:rsidR="001F722E">
        <w:rPr>
          <w:rFonts w:ascii="Times New Roman" w:hAnsi="Times New Roman" w:cs="Times New Roman"/>
          <w:sz w:val="24"/>
          <w:szCs w:val="24"/>
        </w:rPr>
        <w:t xml:space="preserve"> išlaid</w:t>
      </w:r>
      <w:r w:rsidR="00281E59">
        <w:rPr>
          <w:rFonts w:ascii="Times New Roman" w:hAnsi="Times New Roman" w:cs="Times New Roman"/>
          <w:sz w:val="24"/>
          <w:szCs w:val="24"/>
        </w:rPr>
        <w:t>as</w:t>
      </w:r>
      <w:r w:rsidR="001F722E">
        <w:rPr>
          <w:rFonts w:ascii="Times New Roman" w:hAnsi="Times New Roman" w:cs="Times New Roman"/>
          <w:sz w:val="24"/>
          <w:szCs w:val="24"/>
        </w:rPr>
        <w:t xml:space="preserve"> </w:t>
      </w:r>
      <w:r w:rsidR="00281E59">
        <w:rPr>
          <w:rFonts w:ascii="Times New Roman" w:hAnsi="Times New Roman" w:cs="Times New Roman"/>
          <w:sz w:val="24"/>
          <w:szCs w:val="24"/>
        </w:rPr>
        <w:t xml:space="preserve">tektų </w:t>
      </w:r>
      <w:r w:rsidR="001F722E">
        <w:rPr>
          <w:rFonts w:ascii="Times New Roman" w:hAnsi="Times New Roman" w:cs="Times New Roman"/>
          <w:sz w:val="24"/>
          <w:szCs w:val="24"/>
        </w:rPr>
        <w:t>apmokė</w:t>
      </w:r>
      <w:r w:rsidR="00281E59">
        <w:rPr>
          <w:rFonts w:ascii="Times New Roman" w:hAnsi="Times New Roman" w:cs="Times New Roman"/>
          <w:sz w:val="24"/>
          <w:szCs w:val="24"/>
        </w:rPr>
        <w:t>ti</w:t>
      </w:r>
      <w:r w:rsidR="001F722E">
        <w:rPr>
          <w:rFonts w:ascii="Times New Roman" w:hAnsi="Times New Roman" w:cs="Times New Roman"/>
          <w:sz w:val="24"/>
          <w:szCs w:val="24"/>
        </w:rPr>
        <w:t xml:space="preserve"> Savivaldyb</w:t>
      </w:r>
      <w:r w:rsidR="00281E59">
        <w:rPr>
          <w:rFonts w:ascii="Times New Roman" w:hAnsi="Times New Roman" w:cs="Times New Roman"/>
          <w:sz w:val="24"/>
          <w:szCs w:val="24"/>
        </w:rPr>
        <w:t xml:space="preserve">ei, apmokėjimas būtų vykdomas </w:t>
      </w:r>
      <w:r w:rsidR="001F722E">
        <w:rPr>
          <w:rFonts w:ascii="Times New Roman" w:hAnsi="Times New Roman" w:cs="Times New Roman"/>
          <w:sz w:val="24"/>
          <w:szCs w:val="24"/>
        </w:rPr>
        <w:t>sukauptomis nuompinigių lėšomis, neprašant tam tikslui papildomo finansavimo iš savivaldybės biudžeto.</w:t>
      </w:r>
    </w:p>
    <w:p w14:paraId="23A201B4" w14:textId="47B30DEC" w:rsidR="00BF0C03" w:rsidRDefault="003970AA" w:rsidP="001F7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Atsakymo į iškilusį klausimą </w:t>
      </w:r>
      <w:r w:rsidR="004B6EF2" w:rsidRPr="004B6EF2">
        <w:rPr>
          <w:rFonts w:ascii="Times New Roman" w:hAnsi="Times New Roman" w:cs="Times New Roman"/>
          <w:sz w:val="24"/>
          <w:szCs w:val="24"/>
        </w:rPr>
        <w:t xml:space="preserve">Savivaldybė kreipėsi į Aplinkos ministeriją ir į VšĮ „Būsto energijos taupymo agentūrą“, </w:t>
      </w:r>
      <w:r w:rsidR="00990CD9">
        <w:rPr>
          <w:rFonts w:ascii="Times New Roman" w:hAnsi="Times New Roman" w:cs="Times New Roman"/>
          <w:sz w:val="24"/>
          <w:szCs w:val="24"/>
        </w:rPr>
        <w:t>ir tik 2019-05-02</w:t>
      </w:r>
      <w:r>
        <w:rPr>
          <w:rFonts w:ascii="Times New Roman" w:hAnsi="Times New Roman" w:cs="Times New Roman"/>
          <w:sz w:val="24"/>
          <w:szCs w:val="24"/>
        </w:rPr>
        <w:t xml:space="preserve"> iš VšĮ „Būsto energijos taupymo agentūra“ </w:t>
      </w:r>
      <w:r w:rsidR="00990CD9">
        <w:rPr>
          <w:rFonts w:ascii="Times New Roman" w:hAnsi="Times New Roman" w:cs="Times New Roman"/>
          <w:sz w:val="24"/>
          <w:szCs w:val="24"/>
        </w:rPr>
        <w:t xml:space="preserve"> </w:t>
      </w:r>
      <w:r w:rsidR="004B6EF2" w:rsidRPr="004B6EF2">
        <w:rPr>
          <w:rFonts w:ascii="Times New Roman" w:hAnsi="Times New Roman" w:cs="Times New Roman"/>
          <w:sz w:val="24"/>
          <w:szCs w:val="24"/>
        </w:rPr>
        <w:t>buvo gaut</w:t>
      </w:r>
      <w:r w:rsidR="001F722E">
        <w:rPr>
          <w:rFonts w:ascii="Times New Roman" w:hAnsi="Times New Roman" w:cs="Times New Roman"/>
          <w:sz w:val="24"/>
          <w:szCs w:val="24"/>
        </w:rPr>
        <w:t>as</w:t>
      </w:r>
      <w:r w:rsidR="004B6EF2" w:rsidRPr="004B6EF2">
        <w:rPr>
          <w:rFonts w:ascii="Times New Roman" w:hAnsi="Times New Roman" w:cs="Times New Roman"/>
          <w:sz w:val="24"/>
          <w:szCs w:val="24"/>
        </w:rPr>
        <w:t xml:space="preserve"> atsakyma</w:t>
      </w:r>
      <w:r w:rsidR="001F722E">
        <w:rPr>
          <w:rFonts w:ascii="Times New Roman" w:hAnsi="Times New Roman" w:cs="Times New Roman"/>
          <w:sz w:val="24"/>
          <w:szCs w:val="24"/>
        </w:rPr>
        <w:t>s</w:t>
      </w:r>
      <w:r w:rsidR="004B6EF2" w:rsidRPr="004B6EF2">
        <w:rPr>
          <w:rFonts w:ascii="Times New Roman" w:hAnsi="Times New Roman" w:cs="Times New Roman"/>
          <w:sz w:val="24"/>
          <w:szCs w:val="24"/>
        </w:rPr>
        <w:t>, kad valstybės parama</w:t>
      </w:r>
      <w:r w:rsidR="00990CD9">
        <w:rPr>
          <w:rFonts w:ascii="Times New Roman" w:hAnsi="Times New Roman" w:cs="Times New Roman"/>
          <w:sz w:val="24"/>
          <w:szCs w:val="24"/>
        </w:rPr>
        <w:t xml:space="preserve"> modernizuojant daugiabutį namą Vingio g. 35</w:t>
      </w:r>
      <w:r w:rsidR="001F722E">
        <w:rPr>
          <w:rFonts w:ascii="Times New Roman" w:hAnsi="Times New Roman" w:cs="Times New Roman"/>
          <w:sz w:val="24"/>
          <w:szCs w:val="24"/>
        </w:rPr>
        <w:t>, Klaipėdoje,</w:t>
      </w:r>
      <w:r w:rsidR="004B6EF2" w:rsidRPr="004B6EF2">
        <w:rPr>
          <w:rFonts w:ascii="Times New Roman" w:hAnsi="Times New Roman" w:cs="Times New Roman"/>
          <w:sz w:val="24"/>
          <w:szCs w:val="24"/>
        </w:rPr>
        <w:t xml:space="preserve"> Savivaldybei </w:t>
      </w:r>
      <w:r w:rsidR="00990CD9" w:rsidRPr="004B6EF2">
        <w:rPr>
          <w:rFonts w:ascii="Times New Roman" w:hAnsi="Times New Roman" w:cs="Times New Roman"/>
          <w:sz w:val="24"/>
          <w:szCs w:val="24"/>
        </w:rPr>
        <w:t>bus teikiama</w:t>
      </w:r>
      <w:r w:rsidR="004B6EF2" w:rsidRPr="004B6EF2">
        <w:rPr>
          <w:rFonts w:ascii="Times New Roman" w:hAnsi="Times New Roman" w:cs="Times New Roman"/>
          <w:sz w:val="24"/>
          <w:szCs w:val="24"/>
        </w:rPr>
        <w:t xml:space="preserve"> pagal </w:t>
      </w:r>
      <w:r w:rsidRPr="00ED1A6A">
        <w:rPr>
          <w:rFonts w:ascii="Times New Roman" w:hAnsi="Times New Roman" w:cs="Times New Roman"/>
          <w:sz w:val="24"/>
          <w:szCs w:val="24"/>
        </w:rPr>
        <w:t>iki 2017 m. lapkričio 1 d.</w:t>
      </w:r>
      <w:r w:rsidRPr="004B6EF2">
        <w:rPr>
          <w:rFonts w:ascii="Times New Roman" w:hAnsi="Times New Roman" w:cs="Times New Roman"/>
          <w:sz w:val="24"/>
          <w:szCs w:val="24"/>
        </w:rPr>
        <w:t xml:space="preserve"> </w:t>
      </w:r>
      <w:r w:rsidR="004B6EF2" w:rsidRPr="004B6EF2">
        <w:rPr>
          <w:rFonts w:ascii="Times New Roman" w:hAnsi="Times New Roman" w:cs="Times New Roman"/>
          <w:sz w:val="24"/>
          <w:szCs w:val="24"/>
        </w:rPr>
        <w:t xml:space="preserve">galiojusią </w:t>
      </w:r>
      <w:r w:rsidR="00ED1A6A">
        <w:rPr>
          <w:rFonts w:ascii="Times New Roman" w:hAnsi="Times New Roman" w:cs="Times New Roman"/>
          <w:sz w:val="24"/>
          <w:szCs w:val="24"/>
        </w:rPr>
        <w:t>Įs</w:t>
      </w:r>
      <w:r w:rsidR="004B6EF2" w:rsidRPr="004B6EF2">
        <w:rPr>
          <w:rFonts w:ascii="Times New Roman" w:hAnsi="Times New Roman" w:cs="Times New Roman"/>
          <w:sz w:val="24"/>
          <w:szCs w:val="24"/>
        </w:rPr>
        <w:t>tatymo redakciją.</w:t>
      </w:r>
      <w:r w:rsidR="007E15B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BE9C27F" w14:textId="5278B5F3" w:rsidR="002028E3" w:rsidRDefault="00A609F6" w:rsidP="001F7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Turimais duomenimis</w:t>
      </w:r>
      <w:r w:rsidR="003970AA">
        <w:rPr>
          <w:rFonts w:ascii="Times New Roman" w:hAnsi="Times New Roman" w:cs="Times New Roman"/>
          <w:sz w:val="24"/>
          <w:szCs w:val="24"/>
        </w:rPr>
        <w:t xml:space="preserve"> </w:t>
      </w:r>
      <w:r w:rsidR="001F722E">
        <w:rPr>
          <w:rFonts w:ascii="Times New Roman" w:hAnsi="Times New Roman" w:cs="Times New Roman"/>
          <w:sz w:val="24"/>
          <w:szCs w:val="24"/>
        </w:rPr>
        <w:t>pagal naujos redakcijos Įstatymo nuostatas</w:t>
      </w:r>
      <w:r w:rsidR="00BF0C03">
        <w:rPr>
          <w:rFonts w:ascii="Times New Roman" w:hAnsi="Times New Roman" w:cs="Times New Roman"/>
          <w:sz w:val="24"/>
          <w:szCs w:val="24"/>
        </w:rPr>
        <w:t xml:space="preserve"> savivaldyb</w:t>
      </w:r>
      <w:r>
        <w:rPr>
          <w:rFonts w:ascii="Times New Roman" w:hAnsi="Times New Roman" w:cs="Times New Roman"/>
          <w:sz w:val="24"/>
          <w:szCs w:val="24"/>
        </w:rPr>
        <w:t>ė</w:t>
      </w:r>
      <w:r w:rsidR="00BF0C03">
        <w:rPr>
          <w:rFonts w:ascii="Times New Roman" w:hAnsi="Times New Roman" w:cs="Times New Roman"/>
          <w:sz w:val="24"/>
          <w:szCs w:val="24"/>
        </w:rPr>
        <w:t xml:space="preserve"> </w:t>
      </w:r>
      <w:r>
        <w:rPr>
          <w:rFonts w:ascii="Times New Roman" w:hAnsi="Times New Roman" w:cs="Times New Roman"/>
          <w:sz w:val="24"/>
          <w:szCs w:val="24"/>
        </w:rPr>
        <w:t>išlaidų už daugiabučių namų modernizaciją 2019 metais neturės,</w:t>
      </w:r>
      <w:r w:rsidR="00BF0C03">
        <w:rPr>
          <w:rFonts w:ascii="Times New Roman" w:hAnsi="Times New Roman" w:cs="Times New Roman"/>
          <w:sz w:val="24"/>
          <w:szCs w:val="24"/>
        </w:rPr>
        <w:t xml:space="preserve"> o </w:t>
      </w:r>
      <w:r w:rsidR="001F722E">
        <w:rPr>
          <w:rFonts w:ascii="Times New Roman" w:hAnsi="Times New Roman" w:cs="Times New Roman"/>
          <w:sz w:val="24"/>
          <w:szCs w:val="24"/>
        </w:rPr>
        <w:t xml:space="preserve"> 2020 metais</w:t>
      </w:r>
      <w:r w:rsidR="003970AA">
        <w:rPr>
          <w:rFonts w:ascii="Times New Roman" w:hAnsi="Times New Roman" w:cs="Times New Roman"/>
          <w:sz w:val="24"/>
          <w:szCs w:val="24"/>
        </w:rPr>
        <w:t xml:space="preserve"> Savivaldybei </w:t>
      </w:r>
      <w:r w:rsidR="001F722E">
        <w:rPr>
          <w:rFonts w:ascii="Times New Roman" w:hAnsi="Times New Roman" w:cs="Times New Roman"/>
          <w:sz w:val="24"/>
          <w:szCs w:val="24"/>
        </w:rPr>
        <w:t xml:space="preserve"> reikės apmokėti tik 2-jų namų</w:t>
      </w:r>
      <w:r w:rsidR="007E15BA">
        <w:rPr>
          <w:rFonts w:ascii="Times New Roman" w:hAnsi="Times New Roman" w:cs="Times New Roman"/>
          <w:sz w:val="24"/>
          <w:szCs w:val="24"/>
        </w:rPr>
        <w:t xml:space="preserve">: Šiaulių g. 27 </w:t>
      </w:r>
      <w:r w:rsidR="003970AA">
        <w:rPr>
          <w:rFonts w:ascii="Times New Roman" w:hAnsi="Times New Roman" w:cs="Times New Roman"/>
          <w:sz w:val="24"/>
          <w:szCs w:val="24"/>
        </w:rPr>
        <w:t xml:space="preserve"> </w:t>
      </w:r>
      <w:r w:rsidR="007E15BA">
        <w:rPr>
          <w:rFonts w:ascii="Times New Roman" w:hAnsi="Times New Roman" w:cs="Times New Roman"/>
          <w:sz w:val="24"/>
          <w:szCs w:val="24"/>
        </w:rPr>
        <w:t>ir Kooperacijos g. 3A</w:t>
      </w:r>
      <w:r w:rsidR="003970AA">
        <w:rPr>
          <w:rFonts w:ascii="Times New Roman" w:hAnsi="Times New Roman" w:cs="Times New Roman"/>
          <w:sz w:val="24"/>
          <w:szCs w:val="24"/>
        </w:rPr>
        <w:t>,</w:t>
      </w:r>
      <w:r w:rsidR="007E15BA">
        <w:rPr>
          <w:rFonts w:ascii="Times New Roman" w:hAnsi="Times New Roman" w:cs="Times New Roman"/>
          <w:sz w:val="24"/>
          <w:szCs w:val="24"/>
        </w:rPr>
        <w:t xml:space="preserve"> savivaldybei tenkančias </w:t>
      </w:r>
      <w:r w:rsidR="001F722E">
        <w:rPr>
          <w:rFonts w:ascii="Times New Roman" w:hAnsi="Times New Roman" w:cs="Times New Roman"/>
          <w:sz w:val="24"/>
          <w:szCs w:val="24"/>
        </w:rPr>
        <w:t xml:space="preserve"> faktines modernizavimo </w:t>
      </w:r>
      <w:r w:rsidR="007E15BA">
        <w:rPr>
          <w:rFonts w:ascii="Times New Roman" w:hAnsi="Times New Roman" w:cs="Times New Roman"/>
          <w:sz w:val="24"/>
          <w:szCs w:val="24"/>
        </w:rPr>
        <w:t>išlaidas ~</w:t>
      </w:r>
      <w:r w:rsidR="003970AA">
        <w:rPr>
          <w:rFonts w:ascii="Times New Roman" w:hAnsi="Times New Roman" w:cs="Times New Roman"/>
          <w:sz w:val="24"/>
          <w:szCs w:val="24"/>
        </w:rPr>
        <w:t xml:space="preserve"> 71000 Eur</w:t>
      </w:r>
      <w:r>
        <w:rPr>
          <w:rFonts w:ascii="Times New Roman" w:hAnsi="Times New Roman" w:cs="Times New Roman"/>
          <w:sz w:val="24"/>
          <w:szCs w:val="24"/>
        </w:rPr>
        <w:t>:</w:t>
      </w:r>
      <w:r w:rsidR="00BF0C03">
        <w:rPr>
          <w:rFonts w:ascii="Times New Roman" w:hAnsi="Times New Roman" w:cs="Times New Roman"/>
          <w:sz w:val="24"/>
          <w:szCs w:val="24"/>
        </w:rPr>
        <w:t xml:space="preserve"> Š</w:t>
      </w:r>
      <w:r>
        <w:rPr>
          <w:rFonts w:ascii="Times New Roman" w:hAnsi="Times New Roman" w:cs="Times New Roman"/>
          <w:sz w:val="24"/>
          <w:szCs w:val="24"/>
        </w:rPr>
        <w:t xml:space="preserve">aulių g. 27  daugiabučiame </w:t>
      </w:r>
      <w:r w:rsidR="00A3506D">
        <w:rPr>
          <w:rFonts w:ascii="Times New Roman" w:hAnsi="Times New Roman" w:cs="Times New Roman"/>
          <w:sz w:val="24"/>
          <w:szCs w:val="24"/>
        </w:rPr>
        <w:t xml:space="preserve">(bendrabučio tipo) </w:t>
      </w:r>
      <w:r>
        <w:rPr>
          <w:rFonts w:ascii="Times New Roman" w:hAnsi="Times New Roman" w:cs="Times New Roman"/>
          <w:sz w:val="24"/>
          <w:szCs w:val="24"/>
        </w:rPr>
        <w:t xml:space="preserve">name savivaldybei nuosavybės teise priklauso 7 gyvenamosios patalpos, 205,62 kv. m naudingojo ploto,  </w:t>
      </w:r>
      <w:r w:rsidR="002028E3">
        <w:rPr>
          <w:rFonts w:ascii="Times New Roman" w:hAnsi="Times New Roman" w:cs="Times New Roman"/>
          <w:sz w:val="24"/>
          <w:szCs w:val="24"/>
        </w:rPr>
        <w:t xml:space="preserve">atitinkamai Kooperacijos g. 3A- 3 butai, 149,29 kv. m naudingojo ploto. Vidutinė 1 kv. m naudingojo ploto modernizacijos kaina yra 200 Eur. </w:t>
      </w:r>
    </w:p>
    <w:p w14:paraId="0B05CE32" w14:textId="5D788E36" w:rsidR="001F722E" w:rsidRDefault="003970AA" w:rsidP="001F72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81E59">
        <w:rPr>
          <w:rFonts w:ascii="Times New Roman" w:hAnsi="Times New Roman" w:cs="Times New Roman"/>
          <w:sz w:val="24"/>
          <w:szCs w:val="24"/>
        </w:rPr>
        <w:t xml:space="preserve">Tai yra, </w:t>
      </w:r>
      <w:r w:rsidR="00A3506D">
        <w:rPr>
          <w:rFonts w:ascii="Times New Roman" w:hAnsi="Times New Roman" w:cs="Times New Roman"/>
          <w:sz w:val="24"/>
          <w:szCs w:val="24"/>
        </w:rPr>
        <w:t xml:space="preserve">gavus rašytinį patvirtinimą apie tai, kad daugiabučio namo Vingio g. 35 modernizacijos išlaidos, tenkančios savivaldybei, bus apmokėtos valstybės biudžeto lėšomis, </w:t>
      </w:r>
      <w:r w:rsidR="00281E59">
        <w:rPr>
          <w:rFonts w:ascii="Times New Roman" w:hAnsi="Times New Roman" w:cs="Times New Roman"/>
          <w:sz w:val="24"/>
          <w:szCs w:val="24"/>
        </w:rPr>
        <w:t xml:space="preserve">nuompinigių </w:t>
      </w:r>
      <w:r w:rsidR="002028E3">
        <w:rPr>
          <w:rFonts w:ascii="Times New Roman" w:hAnsi="Times New Roman" w:cs="Times New Roman"/>
          <w:sz w:val="24"/>
          <w:szCs w:val="24"/>
        </w:rPr>
        <w:t xml:space="preserve">lėšų </w:t>
      </w:r>
      <w:r w:rsidR="00281E59">
        <w:rPr>
          <w:rFonts w:ascii="Times New Roman" w:hAnsi="Times New Roman" w:cs="Times New Roman"/>
          <w:sz w:val="24"/>
          <w:szCs w:val="24"/>
        </w:rPr>
        <w:t xml:space="preserve">tolesnis kaupimas nebėra tikslingas. </w:t>
      </w:r>
      <w:r w:rsidR="00E819EC">
        <w:rPr>
          <w:rFonts w:ascii="Times New Roman" w:hAnsi="Times New Roman" w:cs="Times New Roman"/>
          <w:sz w:val="24"/>
          <w:szCs w:val="24"/>
        </w:rPr>
        <w:t>Ši n</w:t>
      </w:r>
      <w:r w:rsidR="00584968">
        <w:rPr>
          <w:rFonts w:ascii="Times New Roman" w:hAnsi="Times New Roman" w:cs="Times New Roman"/>
          <w:sz w:val="24"/>
          <w:szCs w:val="24"/>
        </w:rPr>
        <w:t xml:space="preserve">eseniai išaiškėjusi </w:t>
      </w:r>
      <w:r>
        <w:rPr>
          <w:rFonts w:ascii="Times New Roman" w:hAnsi="Times New Roman" w:cs="Times New Roman"/>
          <w:sz w:val="24"/>
          <w:szCs w:val="24"/>
        </w:rPr>
        <w:t xml:space="preserve">aplinkybė leidžia </w:t>
      </w:r>
      <w:r w:rsidR="00584968">
        <w:rPr>
          <w:rFonts w:ascii="Times New Roman" w:hAnsi="Times New Roman" w:cs="Times New Roman"/>
          <w:sz w:val="24"/>
          <w:szCs w:val="24"/>
        </w:rPr>
        <w:t>siūlyti Savivaldybės tarybai sprendimo projektą,  kurį priėmus būtų sudarytos sąlygos nepanaudotą nuompinigių likutį  naudoti socialinio būsto fondo plėtr</w:t>
      </w:r>
      <w:r w:rsidR="005D477A">
        <w:rPr>
          <w:rFonts w:ascii="Times New Roman" w:hAnsi="Times New Roman" w:cs="Times New Roman"/>
          <w:sz w:val="24"/>
          <w:szCs w:val="24"/>
        </w:rPr>
        <w:t>ai</w:t>
      </w:r>
      <w:r w:rsidR="00ED1A6A">
        <w:rPr>
          <w:rFonts w:ascii="Times New Roman" w:hAnsi="Times New Roman" w:cs="Times New Roman"/>
          <w:sz w:val="24"/>
          <w:szCs w:val="24"/>
        </w:rPr>
        <w:t xml:space="preserve"> iš dalies finansuoti</w:t>
      </w:r>
      <w:r w:rsidR="00584968">
        <w:rPr>
          <w:rFonts w:ascii="Times New Roman" w:hAnsi="Times New Roman" w:cs="Times New Roman"/>
          <w:sz w:val="24"/>
          <w:szCs w:val="24"/>
        </w:rPr>
        <w:t>.</w:t>
      </w:r>
    </w:p>
    <w:p w14:paraId="0CCADB91" w14:textId="77777777" w:rsidR="00281E59" w:rsidRDefault="0030552F" w:rsidP="00281E59">
      <w:pPr>
        <w:spacing w:after="0" w:line="240" w:lineRule="auto"/>
        <w:ind w:firstLine="709"/>
        <w:jc w:val="both"/>
        <w:rPr>
          <w:rFonts w:ascii="Times New Roman" w:hAnsi="Times New Roman" w:cs="Times New Roman"/>
          <w:sz w:val="24"/>
          <w:szCs w:val="24"/>
        </w:rPr>
      </w:pPr>
      <w:r w:rsidRPr="009F339E">
        <w:rPr>
          <w:rFonts w:ascii="Times New Roman" w:hAnsi="Times New Roman" w:cs="Times New Roman"/>
          <w:b/>
          <w:bCs/>
          <w:sz w:val="24"/>
          <w:szCs w:val="24"/>
        </w:rPr>
        <w:t>3. Kokių rezultatų laukiama.</w:t>
      </w:r>
    </w:p>
    <w:p w14:paraId="4E988C4E" w14:textId="7009F549" w:rsidR="009F339E" w:rsidRPr="009F339E" w:rsidRDefault="00281E59" w:rsidP="00281E59">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Savivaldybės tarybai priėmus siūlomą </w:t>
      </w:r>
      <w:r w:rsidR="009F339E" w:rsidRPr="009F339E">
        <w:rPr>
          <w:rFonts w:ascii="Times New Roman" w:hAnsi="Times New Roman" w:cs="Times New Roman"/>
          <w:bCs/>
          <w:sz w:val="24"/>
          <w:szCs w:val="24"/>
        </w:rPr>
        <w:t>Tvarkos apraš</w:t>
      </w:r>
      <w:r>
        <w:rPr>
          <w:rFonts w:ascii="Times New Roman" w:hAnsi="Times New Roman" w:cs="Times New Roman"/>
          <w:bCs/>
          <w:sz w:val="24"/>
          <w:szCs w:val="24"/>
        </w:rPr>
        <w:t xml:space="preserve">o pakeitimą, bus sudarytos prielaidos nepanaudotų </w:t>
      </w:r>
      <w:r w:rsidR="003F6125">
        <w:rPr>
          <w:rFonts w:ascii="Times New Roman" w:hAnsi="Times New Roman" w:cs="Times New Roman"/>
          <w:bCs/>
          <w:sz w:val="24"/>
          <w:szCs w:val="24"/>
        </w:rPr>
        <w:t xml:space="preserve">ir  sukauptų </w:t>
      </w:r>
      <w:r>
        <w:rPr>
          <w:rFonts w:ascii="Times New Roman" w:hAnsi="Times New Roman" w:cs="Times New Roman"/>
          <w:bCs/>
          <w:sz w:val="24"/>
          <w:szCs w:val="24"/>
        </w:rPr>
        <w:t xml:space="preserve">nuompinigių lėšas  naudoti socialinio būsto fondo </w:t>
      </w:r>
      <w:r w:rsidR="003F6125">
        <w:rPr>
          <w:rFonts w:ascii="Times New Roman" w:hAnsi="Times New Roman" w:cs="Times New Roman"/>
          <w:bCs/>
          <w:sz w:val="24"/>
          <w:szCs w:val="24"/>
        </w:rPr>
        <w:t>gyvenamosioms patalpoms įgyti (butams pirkti, gyvenamiesiems namams statyti)</w:t>
      </w:r>
      <w:r>
        <w:rPr>
          <w:rFonts w:ascii="Times New Roman" w:hAnsi="Times New Roman" w:cs="Times New Roman"/>
          <w:bCs/>
          <w:sz w:val="24"/>
          <w:szCs w:val="24"/>
        </w:rPr>
        <w:t xml:space="preserve">, kadangi poreikis socialinio būsto nuomai vis dar yra didelis. </w:t>
      </w:r>
      <w:r w:rsidR="00F64BB4">
        <w:rPr>
          <w:rFonts w:ascii="Times New Roman" w:hAnsi="Times New Roman" w:cs="Times New Roman"/>
          <w:bCs/>
          <w:sz w:val="24"/>
          <w:szCs w:val="24"/>
        </w:rPr>
        <w:t>Tai b</w:t>
      </w:r>
      <w:r w:rsidR="002028E3">
        <w:rPr>
          <w:rFonts w:ascii="Times New Roman" w:hAnsi="Times New Roman" w:cs="Times New Roman"/>
          <w:bCs/>
          <w:sz w:val="24"/>
          <w:szCs w:val="24"/>
        </w:rPr>
        <w:t>ū</w:t>
      </w:r>
      <w:r w:rsidR="00F64BB4">
        <w:rPr>
          <w:rFonts w:ascii="Times New Roman" w:hAnsi="Times New Roman" w:cs="Times New Roman"/>
          <w:bCs/>
          <w:sz w:val="24"/>
          <w:szCs w:val="24"/>
        </w:rPr>
        <w:t xml:space="preserve">tų papildomas šaltinis socialinio būsto fondo plėtrai finansuoti, nes iki šiol plėtra yra finansuojama </w:t>
      </w:r>
      <w:r w:rsidR="003F6125">
        <w:rPr>
          <w:rFonts w:ascii="Times New Roman" w:hAnsi="Times New Roman" w:cs="Times New Roman"/>
          <w:bCs/>
          <w:sz w:val="24"/>
          <w:szCs w:val="24"/>
        </w:rPr>
        <w:t xml:space="preserve">savivaldybės </w:t>
      </w:r>
      <w:r w:rsidR="00F64BB4">
        <w:rPr>
          <w:rFonts w:ascii="Times New Roman" w:hAnsi="Times New Roman" w:cs="Times New Roman"/>
          <w:bCs/>
          <w:sz w:val="24"/>
          <w:szCs w:val="24"/>
        </w:rPr>
        <w:t>lėšomis, gautomis už parduodamus nuomininkams savivaldybės būstus</w:t>
      </w:r>
      <w:r w:rsidR="003F6125">
        <w:rPr>
          <w:rFonts w:ascii="Times New Roman" w:hAnsi="Times New Roman" w:cs="Times New Roman"/>
          <w:bCs/>
          <w:sz w:val="24"/>
          <w:szCs w:val="24"/>
        </w:rPr>
        <w:t>,</w:t>
      </w:r>
      <w:r w:rsidR="00F64BB4">
        <w:rPr>
          <w:rFonts w:ascii="Times New Roman" w:hAnsi="Times New Roman" w:cs="Times New Roman"/>
          <w:bCs/>
          <w:sz w:val="24"/>
          <w:szCs w:val="24"/>
        </w:rPr>
        <w:t xml:space="preserve"> ir struktūrinių ES fondų lėšomis (85 proc. finansuojama gyvenamųjų namų statyba).</w:t>
      </w:r>
    </w:p>
    <w:p w14:paraId="4E988C4F" w14:textId="77777777" w:rsidR="0030552F" w:rsidRPr="00024D8E" w:rsidRDefault="0030552F" w:rsidP="00F41081">
      <w:pPr>
        <w:spacing w:after="0" w:line="0" w:lineRule="atLeast"/>
        <w:ind w:firstLine="709"/>
        <w:jc w:val="both"/>
        <w:rPr>
          <w:rFonts w:ascii="Times New Roman" w:hAnsi="Times New Roman" w:cs="Times New Roman"/>
          <w:b/>
          <w:bCs/>
          <w:sz w:val="24"/>
          <w:szCs w:val="24"/>
        </w:rPr>
      </w:pPr>
      <w:r w:rsidRPr="00024D8E">
        <w:rPr>
          <w:rFonts w:ascii="Times New Roman" w:hAnsi="Times New Roman" w:cs="Times New Roman"/>
          <w:b/>
          <w:bCs/>
          <w:sz w:val="24"/>
          <w:szCs w:val="24"/>
        </w:rPr>
        <w:t>4. Sprendimo projekto rengimo metu gauti specialistų vertinimai.</w:t>
      </w:r>
    </w:p>
    <w:p w14:paraId="4E988C50" w14:textId="77777777" w:rsidR="0030552F" w:rsidRPr="00024D8E" w:rsidRDefault="0030552F" w:rsidP="00F41081">
      <w:pPr>
        <w:spacing w:after="0" w:line="0" w:lineRule="atLeast"/>
        <w:ind w:firstLine="709"/>
        <w:jc w:val="both"/>
        <w:rPr>
          <w:rFonts w:ascii="Times New Roman" w:hAnsi="Times New Roman" w:cs="Times New Roman"/>
          <w:sz w:val="24"/>
          <w:szCs w:val="24"/>
        </w:rPr>
      </w:pPr>
      <w:r w:rsidRPr="00024D8E">
        <w:rPr>
          <w:rFonts w:ascii="Times New Roman" w:hAnsi="Times New Roman" w:cs="Times New Roman"/>
          <w:bCs/>
          <w:sz w:val="24"/>
          <w:szCs w:val="24"/>
        </w:rPr>
        <w:t>Negauta.</w:t>
      </w:r>
    </w:p>
    <w:p w14:paraId="4E988C51" w14:textId="77777777" w:rsidR="0030552F" w:rsidRPr="00024D8E" w:rsidRDefault="0030552F" w:rsidP="00F41081">
      <w:pPr>
        <w:spacing w:after="0" w:line="0" w:lineRule="atLeast"/>
        <w:ind w:firstLine="709"/>
        <w:jc w:val="both"/>
        <w:rPr>
          <w:rFonts w:ascii="Times New Roman" w:hAnsi="Times New Roman" w:cs="Times New Roman"/>
          <w:b/>
          <w:bCs/>
          <w:sz w:val="24"/>
          <w:szCs w:val="24"/>
        </w:rPr>
      </w:pPr>
      <w:r w:rsidRPr="00024D8E">
        <w:rPr>
          <w:rFonts w:ascii="Times New Roman" w:hAnsi="Times New Roman" w:cs="Times New Roman"/>
          <w:b/>
          <w:bCs/>
          <w:sz w:val="24"/>
          <w:szCs w:val="24"/>
        </w:rPr>
        <w:t>5. Išlaidų sąmatos, skaičiavimai, reikalingi pagrindimai ir paaiškinimai.</w:t>
      </w:r>
    </w:p>
    <w:p w14:paraId="4E988C52" w14:textId="7760D7AA" w:rsidR="0030552F" w:rsidRPr="00024D8E" w:rsidRDefault="00F64BB4" w:rsidP="00F41081">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Pateikti Aiškinamajame rašte</w:t>
      </w:r>
      <w:r w:rsidR="0030552F" w:rsidRPr="00024D8E">
        <w:rPr>
          <w:rFonts w:ascii="Times New Roman" w:hAnsi="Times New Roman" w:cs="Times New Roman"/>
          <w:bCs/>
          <w:sz w:val="24"/>
          <w:szCs w:val="24"/>
        </w:rPr>
        <w:t>.</w:t>
      </w:r>
    </w:p>
    <w:p w14:paraId="4E988C53" w14:textId="77777777" w:rsidR="0030552F" w:rsidRPr="00024D8E" w:rsidRDefault="0030552F" w:rsidP="00F41081">
      <w:pPr>
        <w:spacing w:after="0" w:line="0" w:lineRule="atLeast"/>
        <w:ind w:firstLine="709"/>
        <w:jc w:val="both"/>
        <w:rPr>
          <w:rFonts w:ascii="Times New Roman" w:hAnsi="Times New Roman" w:cs="Times New Roman"/>
          <w:b/>
          <w:bCs/>
          <w:sz w:val="24"/>
          <w:szCs w:val="24"/>
        </w:rPr>
      </w:pPr>
      <w:r w:rsidRPr="00024D8E">
        <w:rPr>
          <w:rFonts w:ascii="Times New Roman" w:hAnsi="Times New Roman" w:cs="Times New Roman"/>
          <w:b/>
          <w:bCs/>
          <w:sz w:val="24"/>
          <w:szCs w:val="24"/>
        </w:rPr>
        <w:t>6. Lėšų poreikis sprendimo įgyvendinimui.</w:t>
      </w:r>
    </w:p>
    <w:p w14:paraId="4E988C54" w14:textId="77777777" w:rsidR="0030552F" w:rsidRPr="00024D8E" w:rsidRDefault="0030552F" w:rsidP="00F41081">
      <w:pPr>
        <w:spacing w:after="0" w:line="0" w:lineRule="atLeast"/>
        <w:ind w:firstLine="709"/>
        <w:jc w:val="both"/>
        <w:rPr>
          <w:rFonts w:ascii="Times New Roman" w:hAnsi="Times New Roman" w:cs="Times New Roman"/>
          <w:bCs/>
          <w:sz w:val="24"/>
          <w:szCs w:val="24"/>
        </w:rPr>
      </w:pPr>
      <w:r w:rsidRPr="00024D8E">
        <w:rPr>
          <w:rFonts w:ascii="Times New Roman" w:hAnsi="Times New Roman" w:cs="Times New Roman"/>
          <w:bCs/>
          <w:sz w:val="24"/>
          <w:szCs w:val="24"/>
        </w:rPr>
        <w:t>Nėra.</w:t>
      </w:r>
    </w:p>
    <w:p w14:paraId="4E988C55" w14:textId="3CE61C1A" w:rsidR="0030552F" w:rsidRDefault="0030552F" w:rsidP="002028E3">
      <w:pPr>
        <w:spacing w:after="0" w:line="240" w:lineRule="auto"/>
        <w:ind w:firstLine="709"/>
        <w:jc w:val="both"/>
        <w:rPr>
          <w:rFonts w:ascii="Times New Roman" w:hAnsi="Times New Roman" w:cs="Times New Roman"/>
          <w:b/>
          <w:bCs/>
          <w:sz w:val="24"/>
          <w:szCs w:val="24"/>
        </w:rPr>
      </w:pPr>
      <w:r w:rsidRPr="00024D8E">
        <w:rPr>
          <w:rFonts w:ascii="Times New Roman" w:hAnsi="Times New Roman" w:cs="Times New Roman"/>
          <w:b/>
          <w:bCs/>
          <w:sz w:val="24"/>
          <w:szCs w:val="24"/>
        </w:rPr>
        <w:t>7. Galimos teigiamos ir neigiamos sprendimo priėmimo pasekmės</w:t>
      </w:r>
      <w:r w:rsidRPr="00AE45D1">
        <w:rPr>
          <w:rFonts w:ascii="Times New Roman" w:hAnsi="Times New Roman" w:cs="Times New Roman"/>
          <w:b/>
          <w:bCs/>
          <w:sz w:val="24"/>
          <w:szCs w:val="24"/>
        </w:rPr>
        <w:t>.</w:t>
      </w:r>
    </w:p>
    <w:p w14:paraId="62D0E61D" w14:textId="16048549" w:rsidR="00F64BB4" w:rsidRPr="00F64BB4" w:rsidRDefault="00F64BB4" w:rsidP="002028E3">
      <w:pPr>
        <w:spacing w:after="0" w:line="240" w:lineRule="auto"/>
        <w:ind w:firstLine="709"/>
        <w:jc w:val="both"/>
        <w:rPr>
          <w:rFonts w:ascii="Times New Roman" w:hAnsi="Times New Roman" w:cs="Times New Roman"/>
          <w:bCs/>
          <w:sz w:val="24"/>
          <w:szCs w:val="24"/>
        </w:rPr>
      </w:pPr>
      <w:r w:rsidRPr="00F64BB4">
        <w:rPr>
          <w:rFonts w:ascii="Times New Roman" w:hAnsi="Times New Roman" w:cs="Times New Roman"/>
          <w:bCs/>
          <w:sz w:val="24"/>
          <w:szCs w:val="24"/>
        </w:rPr>
        <w:t>Bus sudarytos prielaidos spartinti paramos būstui iš</w:t>
      </w:r>
      <w:r>
        <w:rPr>
          <w:rFonts w:ascii="Times New Roman" w:hAnsi="Times New Roman" w:cs="Times New Roman"/>
          <w:bCs/>
          <w:sz w:val="24"/>
          <w:szCs w:val="24"/>
        </w:rPr>
        <w:t>s</w:t>
      </w:r>
      <w:r w:rsidRPr="00F64BB4">
        <w:rPr>
          <w:rFonts w:ascii="Times New Roman" w:hAnsi="Times New Roman" w:cs="Times New Roman"/>
          <w:bCs/>
          <w:sz w:val="24"/>
          <w:szCs w:val="24"/>
        </w:rPr>
        <w:t>inuomoti teikimą teisę į šią paramą turintiems asmenims ir šeimoms</w:t>
      </w:r>
      <w:r>
        <w:rPr>
          <w:rFonts w:ascii="Times New Roman" w:hAnsi="Times New Roman" w:cs="Times New Roman"/>
          <w:bCs/>
          <w:sz w:val="24"/>
          <w:szCs w:val="24"/>
        </w:rPr>
        <w:t>.</w:t>
      </w:r>
    </w:p>
    <w:p w14:paraId="4E988C57" w14:textId="77777777" w:rsidR="0030552F" w:rsidRDefault="0030552F" w:rsidP="0030552F">
      <w:pPr>
        <w:spacing w:after="0"/>
        <w:jc w:val="both"/>
        <w:rPr>
          <w:rFonts w:ascii="Times New Roman" w:hAnsi="Times New Roman" w:cs="Times New Roman"/>
          <w:bCs/>
          <w:sz w:val="24"/>
          <w:szCs w:val="24"/>
        </w:rPr>
      </w:pPr>
    </w:p>
    <w:p w14:paraId="415DDEAF" w14:textId="77777777" w:rsidR="00E819EC" w:rsidRDefault="00E819EC" w:rsidP="0030552F">
      <w:pPr>
        <w:spacing w:after="0"/>
        <w:jc w:val="both"/>
        <w:rPr>
          <w:rFonts w:ascii="Times New Roman" w:hAnsi="Times New Roman" w:cs="Times New Roman"/>
          <w:bCs/>
          <w:sz w:val="24"/>
          <w:szCs w:val="24"/>
        </w:rPr>
      </w:pPr>
    </w:p>
    <w:p w14:paraId="4E988C59" w14:textId="3AB809D4" w:rsidR="0030552F" w:rsidRPr="00DD1875" w:rsidRDefault="0030552F" w:rsidP="0030552F">
      <w:pPr>
        <w:spacing w:after="0"/>
        <w:jc w:val="both"/>
        <w:rPr>
          <w:rFonts w:ascii="Times New Roman" w:hAnsi="Times New Roman" w:cs="Times New Roman"/>
          <w:bCs/>
          <w:sz w:val="24"/>
          <w:szCs w:val="24"/>
        </w:rPr>
      </w:pPr>
      <w:r>
        <w:rPr>
          <w:rFonts w:ascii="Times New Roman" w:hAnsi="Times New Roman" w:cs="Times New Roman"/>
          <w:bCs/>
          <w:sz w:val="24"/>
          <w:szCs w:val="24"/>
        </w:rPr>
        <w:t>Socialinio būsto skyriaus vedėj</w:t>
      </w:r>
      <w:r w:rsidR="00D52A92">
        <w:rPr>
          <w:rFonts w:ascii="Times New Roman" w:hAnsi="Times New Roman" w:cs="Times New Roman"/>
          <w:bCs/>
          <w:sz w:val="24"/>
          <w:szCs w:val="24"/>
        </w:rPr>
        <w:t>a</w:t>
      </w:r>
      <w:r w:rsidR="003B075E">
        <w:rPr>
          <w:rFonts w:ascii="Times New Roman" w:hAnsi="Times New Roman" w:cs="Times New Roman"/>
          <w:bCs/>
          <w:sz w:val="24"/>
          <w:szCs w:val="24"/>
        </w:rPr>
        <w:t xml:space="preserve">                                                      </w:t>
      </w:r>
      <w:r w:rsidR="00D52A92">
        <w:rPr>
          <w:rFonts w:ascii="Times New Roman" w:hAnsi="Times New Roman" w:cs="Times New Roman"/>
          <w:bCs/>
          <w:sz w:val="24"/>
          <w:szCs w:val="24"/>
        </w:rPr>
        <w:t xml:space="preserve">                 Danguolė Netikšienė</w:t>
      </w:r>
      <w:r w:rsidR="003B075E">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E988C5A" w14:textId="77777777" w:rsidR="0030552F" w:rsidRPr="00AE45D1" w:rsidRDefault="0030552F" w:rsidP="0030552F">
      <w:pPr>
        <w:spacing w:after="0"/>
        <w:ind w:firstLine="1296"/>
        <w:jc w:val="both"/>
        <w:rPr>
          <w:rFonts w:ascii="Times New Roman" w:hAnsi="Times New Roman" w:cs="Times New Roman"/>
          <w:b/>
          <w:bCs/>
          <w:sz w:val="24"/>
          <w:szCs w:val="24"/>
        </w:rPr>
      </w:pPr>
    </w:p>
    <w:p w14:paraId="4E988C5B" w14:textId="77777777" w:rsidR="0030552F" w:rsidRDefault="0030552F" w:rsidP="0030552F">
      <w:pPr>
        <w:pStyle w:val="Pagrindinistekstas"/>
        <w:rPr>
          <w:szCs w:val="24"/>
        </w:rPr>
      </w:pPr>
    </w:p>
    <w:sectPr w:rsidR="0030552F" w:rsidSect="00F46C2D">
      <w:headerReference w:type="default" r:id="rId7"/>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B4734" w14:textId="77777777" w:rsidR="00F46C2D" w:rsidRDefault="00F46C2D" w:rsidP="00F46C2D">
      <w:pPr>
        <w:spacing w:after="0" w:line="240" w:lineRule="auto"/>
      </w:pPr>
      <w:r>
        <w:separator/>
      </w:r>
    </w:p>
  </w:endnote>
  <w:endnote w:type="continuationSeparator" w:id="0">
    <w:p w14:paraId="3FB55DAA" w14:textId="77777777" w:rsidR="00F46C2D" w:rsidRDefault="00F46C2D" w:rsidP="00F4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CA2BC" w14:textId="77777777" w:rsidR="00F46C2D" w:rsidRDefault="00F46C2D" w:rsidP="00F46C2D">
      <w:pPr>
        <w:spacing w:after="0" w:line="240" w:lineRule="auto"/>
      </w:pPr>
      <w:r>
        <w:separator/>
      </w:r>
    </w:p>
  </w:footnote>
  <w:footnote w:type="continuationSeparator" w:id="0">
    <w:p w14:paraId="2E65B9F6" w14:textId="77777777" w:rsidR="00F46C2D" w:rsidRDefault="00F46C2D" w:rsidP="00F46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160"/>
      <w:docPartObj>
        <w:docPartGallery w:val="Page Numbers (Top of Page)"/>
        <w:docPartUnique/>
      </w:docPartObj>
    </w:sdtPr>
    <w:sdtEndPr/>
    <w:sdtContent>
      <w:p w14:paraId="76082B4C" w14:textId="56622EDF" w:rsidR="00F46C2D" w:rsidRDefault="00F46C2D" w:rsidP="00F46C2D">
        <w:pPr>
          <w:pStyle w:val="Antrats"/>
          <w:jc w:val="center"/>
        </w:pPr>
        <w:r>
          <w:fldChar w:fldCharType="begin"/>
        </w:r>
        <w:r>
          <w:instrText>PAGE   \* MERGEFORMAT</w:instrText>
        </w:r>
        <w:r>
          <w:fldChar w:fldCharType="separate"/>
        </w:r>
        <w:r w:rsidR="00A20961">
          <w:rPr>
            <w:noProof/>
          </w:rPr>
          <w:t>2</w:t>
        </w:r>
        <w:r>
          <w:fldChar w:fldCharType="end"/>
        </w:r>
      </w:p>
    </w:sdtContent>
  </w:sdt>
  <w:p w14:paraId="23B1A61D" w14:textId="77777777" w:rsidR="00F46C2D" w:rsidRDefault="00F46C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901"/>
    <w:multiLevelType w:val="hybridMultilevel"/>
    <w:tmpl w:val="D32CCDAE"/>
    <w:lvl w:ilvl="0" w:tplc="B1D01026">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6D4449"/>
    <w:multiLevelType w:val="hybridMultilevel"/>
    <w:tmpl w:val="9B0E06C6"/>
    <w:lvl w:ilvl="0" w:tplc="2B441722">
      <w:start w:val="1"/>
      <w:numFmt w:val="decimal"/>
      <w:lvlText w:val="%1."/>
      <w:lvlJc w:val="left"/>
      <w:pPr>
        <w:ind w:left="1650" w:hanging="360"/>
      </w:pPr>
      <w:rPr>
        <w:rFonts w:ascii="Times New Roman" w:eastAsiaTheme="minorHAns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30637C29"/>
    <w:multiLevelType w:val="hybridMultilevel"/>
    <w:tmpl w:val="C6342C7E"/>
    <w:lvl w:ilvl="0" w:tplc="64C68358">
      <w:start w:val="1"/>
      <w:numFmt w:val="decimal"/>
      <w:lvlText w:val="%1."/>
      <w:lvlJc w:val="left"/>
      <w:pPr>
        <w:ind w:left="1650" w:hanging="360"/>
      </w:pPr>
      <w:rPr>
        <w:rFonts w:ascii="Times New Roman" w:eastAsiaTheme="minorHAns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51B0255B"/>
    <w:multiLevelType w:val="hybridMultilevel"/>
    <w:tmpl w:val="55F03496"/>
    <w:lvl w:ilvl="0" w:tplc="EC60E2D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7FC16411"/>
    <w:multiLevelType w:val="hybridMultilevel"/>
    <w:tmpl w:val="CC6CE572"/>
    <w:lvl w:ilvl="0" w:tplc="D78CC660">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1E"/>
    <w:rsid w:val="00015DDE"/>
    <w:rsid w:val="00024D8E"/>
    <w:rsid w:val="0008051E"/>
    <w:rsid w:val="0009741A"/>
    <w:rsid w:val="000F23F1"/>
    <w:rsid w:val="00143D0E"/>
    <w:rsid w:val="001F722E"/>
    <w:rsid w:val="002028E3"/>
    <w:rsid w:val="00281E59"/>
    <w:rsid w:val="00284BE7"/>
    <w:rsid w:val="002C7586"/>
    <w:rsid w:val="0030552F"/>
    <w:rsid w:val="00321761"/>
    <w:rsid w:val="00343679"/>
    <w:rsid w:val="00346479"/>
    <w:rsid w:val="00347C64"/>
    <w:rsid w:val="00363961"/>
    <w:rsid w:val="0037228E"/>
    <w:rsid w:val="003970AA"/>
    <w:rsid w:val="003B075E"/>
    <w:rsid w:val="003D10FF"/>
    <w:rsid w:val="003F6125"/>
    <w:rsid w:val="00435522"/>
    <w:rsid w:val="00437BFC"/>
    <w:rsid w:val="0044180F"/>
    <w:rsid w:val="0045008B"/>
    <w:rsid w:val="0047444B"/>
    <w:rsid w:val="0047701E"/>
    <w:rsid w:val="004A045B"/>
    <w:rsid w:val="004B6EF2"/>
    <w:rsid w:val="00525EBF"/>
    <w:rsid w:val="00537B8D"/>
    <w:rsid w:val="00546010"/>
    <w:rsid w:val="00566330"/>
    <w:rsid w:val="00584968"/>
    <w:rsid w:val="005C6DCB"/>
    <w:rsid w:val="005D477A"/>
    <w:rsid w:val="005F55B3"/>
    <w:rsid w:val="00607427"/>
    <w:rsid w:val="00693D30"/>
    <w:rsid w:val="006951AA"/>
    <w:rsid w:val="00695AD0"/>
    <w:rsid w:val="006B1D01"/>
    <w:rsid w:val="006D3038"/>
    <w:rsid w:val="006E47F6"/>
    <w:rsid w:val="007137E9"/>
    <w:rsid w:val="00716932"/>
    <w:rsid w:val="00730EA6"/>
    <w:rsid w:val="0076598A"/>
    <w:rsid w:val="007A2C01"/>
    <w:rsid w:val="007E15BA"/>
    <w:rsid w:val="007F2ECF"/>
    <w:rsid w:val="008225E1"/>
    <w:rsid w:val="00857765"/>
    <w:rsid w:val="00867B20"/>
    <w:rsid w:val="008B475C"/>
    <w:rsid w:val="008C40E1"/>
    <w:rsid w:val="00905C2D"/>
    <w:rsid w:val="00941146"/>
    <w:rsid w:val="00963DDD"/>
    <w:rsid w:val="00990CD9"/>
    <w:rsid w:val="009A579E"/>
    <w:rsid w:val="009D3DC4"/>
    <w:rsid w:val="009D5A2B"/>
    <w:rsid w:val="009E7156"/>
    <w:rsid w:val="009F339E"/>
    <w:rsid w:val="00A15004"/>
    <w:rsid w:val="00A20961"/>
    <w:rsid w:val="00A3506D"/>
    <w:rsid w:val="00A609F6"/>
    <w:rsid w:val="00AB78B0"/>
    <w:rsid w:val="00AF4961"/>
    <w:rsid w:val="00AF4CEB"/>
    <w:rsid w:val="00AF64CF"/>
    <w:rsid w:val="00B15676"/>
    <w:rsid w:val="00B30321"/>
    <w:rsid w:val="00B3438B"/>
    <w:rsid w:val="00B46560"/>
    <w:rsid w:val="00B5205B"/>
    <w:rsid w:val="00B70696"/>
    <w:rsid w:val="00B726A0"/>
    <w:rsid w:val="00B9268B"/>
    <w:rsid w:val="00B93C58"/>
    <w:rsid w:val="00BA3026"/>
    <w:rsid w:val="00BA5514"/>
    <w:rsid w:val="00BA609B"/>
    <w:rsid w:val="00BC3F78"/>
    <w:rsid w:val="00BE23DE"/>
    <w:rsid w:val="00BF0C03"/>
    <w:rsid w:val="00C4518B"/>
    <w:rsid w:val="00C50671"/>
    <w:rsid w:val="00C54B61"/>
    <w:rsid w:val="00C80399"/>
    <w:rsid w:val="00C87AB4"/>
    <w:rsid w:val="00CF1A4B"/>
    <w:rsid w:val="00CF1D1E"/>
    <w:rsid w:val="00D030F4"/>
    <w:rsid w:val="00D52A92"/>
    <w:rsid w:val="00E819EC"/>
    <w:rsid w:val="00E87F6C"/>
    <w:rsid w:val="00EA04E7"/>
    <w:rsid w:val="00EB459B"/>
    <w:rsid w:val="00ED1A6A"/>
    <w:rsid w:val="00F41081"/>
    <w:rsid w:val="00F42996"/>
    <w:rsid w:val="00F46C2D"/>
    <w:rsid w:val="00F64BB4"/>
    <w:rsid w:val="00F766E3"/>
    <w:rsid w:val="00FB6F8D"/>
    <w:rsid w:val="00FC3D5B"/>
    <w:rsid w:val="00FC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8C44"/>
  <w15:docId w15:val="{12F5C713-CB61-49B6-AD91-652F6B08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52F"/>
  </w:style>
  <w:style w:type="paragraph" w:styleId="Antrat7">
    <w:name w:val="heading 7"/>
    <w:basedOn w:val="prastasis"/>
    <w:next w:val="prastasis"/>
    <w:link w:val="Antrat7Diagrama"/>
    <w:semiHidden/>
    <w:unhideWhenUsed/>
    <w:qFormat/>
    <w:rsid w:val="007F2ECF"/>
    <w:pPr>
      <w:spacing w:before="240" w:after="60" w:line="240" w:lineRule="auto"/>
      <w:outlineLvl w:val="6"/>
    </w:pPr>
    <w:rPr>
      <w:rFonts w:ascii="Calibri" w:eastAsia="Times New Roman" w:hAnsi="Calibri"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30552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30552F"/>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30552F"/>
    <w:pPr>
      <w:ind w:left="720"/>
      <w:contextualSpacing/>
    </w:pPr>
  </w:style>
  <w:style w:type="character" w:customStyle="1" w:styleId="Antrat7Diagrama">
    <w:name w:val="Antraštė 7 Diagrama"/>
    <w:basedOn w:val="Numatytasispastraiposriftas"/>
    <w:link w:val="Antrat7"/>
    <w:semiHidden/>
    <w:rsid w:val="007F2ECF"/>
    <w:rPr>
      <w:rFonts w:ascii="Calibri" w:eastAsia="Times New Roman" w:hAnsi="Calibri" w:cs="Times New Roman"/>
      <w:sz w:val="24"/>
      <w:szCs w:val="24"/>
    </w:rPr>
  </w:style>
  <w:style w:type="paragraph" w:styleId="Pagrindiniotekstotrauka">
    <w:name w:val="Body Text Indent"/>
    <w:basedOn w:val="prastasis"/>
    <w:link w:val="PagrindiniotekstotraukaDiagrama"/>
    <w:uiPriority w:val="99"/>
    <w:unhideWhenUsed/>
    <w:rsid w:val="00F4108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1081"/>
  </w:style>
  <w:style w:type="table" w:styleId="Lentelstinklelis">
    <w:name w:val="Table Grid"/>
    <w:basedOn w:val="prastojilentel"/>
    <w:uiPriority w:val="59"/>
    <w:rsid w:val="00B7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6C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C2D"/>
  </w:style>
  <w:style w:type="paragraph" w:styleId="Porat">
    <w:name w:val="footer"/>
    <w:basedOn w:val="prastasis"/>
    <w:link w:val="PoratDiagrama"/>
    <w:uiPriority w:val="99"/>
    <w:unhideWhenUsed/>
    <w:rsid w:val="00F46C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2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6620</Words>
  <Characters>3774</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Virginija Palaimiene</cp:lastModifiedBy>
  <cp:revision>2</cp:revision>
  <cp:lastPrinted>2013-05-29T08:34:00Z</cp:lastPrinted>
  <dcterms:created xsi:type="dcterms:W3CDTF">2019-10-11T11:43:00Z</dcterms:created>
  <dcterms:modified xsi:type="dcterms:W3CDTF">2019-10-11T11:43:00Z</dcterms:modified>
</cp:coreProperties>
</file>