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CD51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138C84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A68003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2DE2A10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A5077">
        <w:rPr>
          <w:b/>
          <w:caps/>
        </w:rPr>
        <w:t>pritarimo bendradarbiavimo sutarties projektui</w:t>
      </w:r>
    </w:p>
    <w:p w14:paraId="2000573F" w14:textId="77777777" w:rsidR="00446AC7" w:rsidRDefault="00446AC7" w:rsidP="003077A5">
      <w:pPr>
        <w:jc w:val="center"/>
      </w:pPr>
    </w:p>
    <w:bookmarkStart w:id="1" w:name="registravimoDataIlga"/>
    <w:p w14:paraId="481FBE8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T1-318</w:t>
      </w:r>
      <w:bookmarkEnd w:id="2"/>
    </w:p>
    <w:p w14:paraId="04DD9CE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D86165" w14:textId="77777777" w:rsidR="00446AC7" w:rsidRPr="00062FFE" w:rsidRDefault="00446AC7" w:rsidP="003077A5">
      <w:pPr>
        <w:jc w:val="center"/>
      </w:pPr>
    </w:p>
    <w:p w14:paraId="3C1D2A9F" w14:textId="77777777" w:rsidR="00446AC7" w:rsidRDefault="00446AC7" w:rsidP="003077A5">
      <w:pPr>
        <w:jc w:val="center"/>
      </w:pPr>
    </w:p>
    <w:p w14:paraId="45F8E1D0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FA5077">
        <w:t xml:space="preserve">Lietuvos Respublikos </w:t>
      </w:r>
      <w:r w:rsidR="00FA5077" w:rsidRPr="00F17FFD">
        <w:t>vietos savivaldos įstatymo 6 straipsnio 13 punktu,</w:t>
      </w:r>
      <w:r w:rsidR="00FA5077">
        <w:t xml:space="preserve"> </w:t>
      </w:r>
      <w:r w:rsidR="007A0E9C">
        <w:t>50</w:t>
      </w:r>
      <w:r w:rsidR="00E654D5">
        <w:t> </w:t>
      </w:r>
      <w:r w:rsidR="007A0E9C">
        <w:t xml:space="preserve">straipsnio 3 punktu, </w:t>
      </w:r>
      <w:r w:rsidR="00FA5077">
        <w:t>Klaipėdos miesto savivaldybės vardu sudaromų sutarčių pasirašymo tvarkos aprašo, patvirtinto Klaipėdos miesto savivaldybės tarybos 2014 m. gegužės 29 d. sprendimu Nr.</w:t>
      </w:r>
      <w:r w:rsidR="00E654D5">
        <w:t> </w:t>
      </w:r>
      <w:r w:rsidR="00FA5077">
        <w:t>T2</w:t>
      </w:r>
      <w:r w:rsidR="00E654D5">
        <w:noBreakHyphen/>
      </w:r>
      <w:r w:rsidR="00FA5077">
        <w:t>115 „Dėl Klaipėdos miesto savivaldybės vardu sudaromų sutarčių pasirašymo tvarkos aprašo patvirtin</w:t>
      </w:r>
      <w:r w:rsidR="005206D1">
        <w:t>imo“</w:t>
      </w:r>
      <w:r w:rsidR="00E654D5">
        <w:t>,</w:t>
      </w:r>
      <w:r w:rsidR="004F27E8">
        <w:t xml:space="preserve"> 2.3 papunkčiu ir 4 punktu</w:t>
      </w:r>
      <w:r w:rsidR="00FA5077">
        <w:t xml:space="preserve"> </w:t>
      </w:r>
      <w:r w:rsidR="00791C56">
        <w:t xml:space="preserve">ir </w:t>
      </w:r>
      <w:r w:rsidR="004F27E8">
        <w:t>Klaipėdos miesto savivaldybės tarybos 2019 m. rugsėjo 26</w:t>
      </w:r>
      <w:r w:rsidR="00E654D5">
        <w:t> </w:t>
      </w:r>
      <w:r w:rsidR="004F27E8">
        <w:t>d. sprendimo Nr.</w:t>
      </w:r>
      <w:r w:rsidR="00E654D5">
        <w:t> </w:t>
      </w:r>
      <w:r w:rsidR="004F27E8">
        <w:t>T2-284 „Dėl pritarimo dalyvauti projekte „Kultūrų diasporos centro infrastruktūros kompleksinė plėtra“ (</w:t>
      </w:r>
      <w:r w:rsidR="00E654D5">
        <w:t>s</w:t>
      </w:r>
      <w:r w:rsidR="004F27E8">
        <w:t xml:space="preserve">ocialinio kultūrinio klasterio „Vilties miestas“ infrastruktūros kompleksinė plėtra)“ </w:t>
      </w:r>
      <w:r w:rsidR="0045674A">
        <w:t xml:space="preserve">3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7FBD069" w14:textId="03D384C6" w:rsidR="00446AC7" w:rsidRDefault="00EB4B96" w:rsidP="0045674A">
      <w:pPr>
        <w:ind w:firstLine="851"/>
        <w:jc w:val="both"/>
      </w:pPr>
      <w:r>
        <w:t>1.</w:t>
      </w:r>
      <w:r w:rsidR="00E654D5">
        <w:t> </w:t>
      </w:r>
      <w:r w:rsidR="0045674A">
        <w:t xml:space="preserve">Pritarti trišalės </w:t>
      </w:r>
      <w:r w:rsidR="005206D1">
        <w:t>B</w:t>
      </w:r>
      <w:r w:rsidR="0045674A">
        <w:t xml:space="preserve">endradarbiavimo sutarties su </w:t>
      </w:r>
      <w:r w:rsidR="0045674A" w:rsidRPr="0045674A">
        <w:t xml:space="preserve">Mažesniųjų brolių ordino Lietuvos </w:t>
      </w:r>
      <w:r w:rsidR="00CA751C">
        <w:t>š</w:t>
      </w:r>
      <w:r w:rsidR="0045674A" w:rsidRPr="0045674A">
        <w:t>v.</w:t>
      </w:r>
      <w:r w:rsidR="00E654D5">
        <w:t> </w:t>
      </w:r>
      <w:r w:rsidR="0045674A" w:rsidRPr="0045674A">
        <w:t xml:space="preserve">Kazimiero provincijos Klaipėdos </w:t>
      </w:r>
      <w:r w:rsidR="00CA751C">
        <w:t>š</w:t>
      </w:r>
      <w:r w:rsidR="0045674A" w:rsidRPr="0045674A">
        <w:t xml:space="preserve">v. Pranciškaus Asyžiečio vienuolynu </w:t>
      </w:r>
      <w:r w:rsidR="0045674A">
        <w:t xml:space="preserve">ir </w:t>
      </w:r>
      <w:r w:rsidR="009103CF">
        <w:t xml:space="preserve">Klaipėdos miesto savivaldybės </w:t>
      </w:r>
      <w:r w:rsidR="0045674A">
        <w:t xml:space="preserve">Mažosios Lietuvos istorijos muziejumi dėl </w:t>
      </w:r>
      <w:r w:rsidR="00F17FFD" w:rsidRPr="00F17FFD">
        <w:t xml:space="preserve">Kultūrų diasporos centro meno galerijos, kurios įrengimui bus naudojamos </w:t>
      </w:r>
      <w:r w:rsidR="00E654D5">
        <w:t>s</w:t>
      </w:r>
      <w:r w:rsidR="00F17FFD" w:rsidRPr="00F17FFD">
        <w:t xml:space="preserve">avivaldybės biudžeto lėšos, naudojimo </w:t>
      </w:r>
      <w:r w:rsidR="00E654D5">
        <w:t>s</w:t>
      </w:r>
      <w:r w:rsidR="00F17FFD" w:rsidRPr="00F17FFD">
        <w:t>avivaldybės funkcijoms vykdyti</w:t>
      </w:r>
      <w:r w:rsidR="0045674A">
        <w:t xml:space="preserve"> projektui (pridedama).</w:t>
      </w:r>
    </w:p>
    <w:p w14:paraId="127742E9" w14:textId="77777777" w:rsidR="0045674A" w:rsidRDefault="00EB4B96" w:rsidP="0045674A">
      <w:pPr>
        <w:ind w:firstLine="851"/>
        <w:jc w:val="both"/>
      </w:pPr>
      <w:r>
        <w:t>2.</w:t>
      </w:r>
      <w:r w:rsidR="00E654D5">
        <w:t> </w:t>
      </w:r>
      <w:r w:rsidR="0045674A">
        <w:t xml:space="preserve">Įgalioti Klaipėdos miesto savivaldybės administracijos direktorių </w:t>
      </w:r>
      <w:r w:rsidR="00F17FFD">
        <w:t>Gintarą Neniškį</w:t>
      </w:r>
      <w:r w:rsidR="0045674A">
        <w:t xml:space="preserve"> pasirašyti 1 punkte nurodytą Bendradarbiavimo sutartį.</w:t>
      </w:r>
    </w:p>
    <w:p w14:paraId="044E9461" w14:textId="77777777" w:rsidR="0045674A" w:rsidRDefault="0045674A" w:rsidP="0045674A">
      <w:pPr>
        <w:ind w:firstLine="851"/>
        <w:jc w:val="both"/>
      </w:pPr>
      <w:r>
        <w:t>3. Skelbti šį sprendimą Klaipėdos miesto savivaldybės interneto svetainėje.</w:t>
      </w:r>
    </w:p>
    <w:p w14:paraId="559EF566" w14:textId="77777777" w:rsidR="00EB4B96" w:rsidRDefault="00EB4B96" w:rsidP="003077A5">
      <w:pPr>
        <w:jc w:val="both"/>
      </w:pPr>
    </w:p>
    <w:p w14:paraId="4E3931A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1EE7C63" w14:textId="77777777" w:rsidTr="00165FB0">
        <w:tc>
          <w:tcPr>
            <w:tcW w:w="6629" w:type="dxa"/>
            <w:shd w:val="clear" w:color="auto" w:fill="auto"/>
          </w:tcPr>
          <w:p w14:paraId="0333C21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3A8E88E" w14:textId="77777777" w:rsidR="00BB15A1" w:rsidRDefault="00BB15A1" w:rsidP="00181E3E">
            <w:pPr>
              <w:jc w:val="right"/>
            </w:pPr>
          </w:p>
        </w:tc>
      </w:tr>
    </w:tbl>
    <w:p w14:paraId="2526A2A1" w14:textId="77777777" w:rsidR="00446AC7" w:rsidRDefault="00446AC7" w:rsidP="003077A5">
      <w:pPr>
        <w:jc w:val="both"/>
      </w:pPr>
    </w:p>
    <w:p w14:paraId="5639CAF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828D7E7" w14:textId="77777777" w:rsidTr="00165FB0">
        <w:tc>
          <w:tcPr>
            <w:tcW w:w="6629" w:type="dxa"/>
            <w:shd w:val="clear" w:color="auto" w:fill="auto"/>
          </w:tcPr>
          <w:p w14:paraId="022C1C5B" w14:textId="77777777" w:rsidR="00BB15A1" w:rsidRDefault="00BB15A1" w:rsidP="00FA507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A507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148927E" w14:textId="77777777" w:rsidR="00BB15A1" w:rsidRDefault="00FA5077" w:rsidP="00FA5077">
            <w:pPr>
              <w:jc w:val="right"/>
            </w:pPr>
            <w:r>
              <w:t>Gintaras Neniškis</w:t>
            </w:r>
          </w:p>
        </w:tc>
      </w:tr>
    </w:tbl>
    <w:p w14:paraId="21EF6128" w14:textId="77777777" w:rsidR="00BB15A1" w:rsidRDefault="00BB15A1" w:rsidP="003077A5">
      <w:pPr>
        <w:tabs>
          <w:tab w:val="left" w:pos="7560"/>
        </w:tabs>
        <w:jc w:val="both"/>
      </w:pPr>
    </w:p>
    <w:p w14:paraId="776F03C2" w14:textId="77777777" w:rsidR="00446AC7" w:rsidRDefault="00446AC7" w:rsidP="003077A5">
      <w:pPr>
        <w:tabs>
          <w:tab w:val="left" w:pos="7560"/>
        </w:tabs>
        <w:jc w:val="both"/>
      </w:pPr>
    </w:p>
    <w:p w14:paraId="78F02D92" w14:textId="77777777" w:rsidR="00446AC7" w:rsidRDefault="00446AC7" w:rsidP="003077A5">
      <w:pPr>
        <w:tabs>
          <w:tab w:val="left" w:pos="7560"/>
        </w:tabs>
        <w:jc w:val="both"/>
      </w:pPr>
    </w:p>
    <w:p w14:paraId="3111433C" w14:textId="77777777" w:rsidR="00446AC7" w:rsidRDefault="00446AC7" w:rsidP="003077A5">
      <w:pPr>
        <w:tabs>
          <w:tab w:val="left" w:pos="7560"/>
        </w:tabs>
        <w:jc w:val="both"/>
      </w:pPr>
    </w:p>
    <w:p w14:paraId="7E4D1EBF" w14:textId="77777777" w:rsidR="00446AC7" w:rsidRDefault="00446AC7" w:rsidP="003077A5">
      <w:pPr>
        <w:jc w:val="both"/>
      </w:pPr>
    </w:p>
    <w:p w14:paraId="6FA1904D" w14:textId="77777777" w:rsidR="00EB4B96" w:rsidRDefault="00EB4B96" w:rsidP="003077A5">
      <w:pPr>
        <w:jc w:val="both"/>
      </w:pPr>
    </w:p>
    <w:p w14:paraId="2429D130" w14:textId="77777777" w:rsidR="00EB4B96" w:rsidRDefault="00EB4B96" w:rsidP="003077A5">
      <w:pPr>
        <w:jc w:val="both"/>
      </w:pPr>
    </w:p>
    <w:p w14:paraId="734AD19C" w14:textId="77777777" w:rsidR="00EB4B96" w:rsidRDefault="00EB4B96" w:rsidP="003077A5">
      <w:pPr>
        <w:jc w:val="both"/>
      </w:pPr>
    </w:p>
    <w:p w14:paraId="18585033" w14:textId="77777777" w:rsidR="00EB4B96" w:rsidRDefault="00EB4B96" w:rsidP="003077A5">
      <w:pPr>
        <w:jc w:val="both"/>
      </w:pPr>
    </w:p>
    <w:p w14:paraId="0F097831" w14:textId="77777777" w:rsidR="00EB4B96" w:rsidRDefault="00EB4B96" w:rsidP="003077A5">
      <w:pPr>
        <w:jc w:val="both"/>
      </w:pPr>
    </w:p>
    <w:p w14:paraId="3F284B0B" w14:textId="77777777" w:rsidR="00EB4B96" w:rsidRDefault="00EB4B96" w:rsidP="003077A5">
      <w:pPr>
        <w:jc w:val="both"/>
      </w:pPr>
    </w:p>
    <w:p w14:paraId="07D3B77F" w14:textId="77777777" w:rsidR="00EB4B96" w:rsidRDefault="00EB4B96" w:rsidP="003077A5">
      <w:pPr>
        <w:jc w:val="both"/>
      </w:pPr>
    </w:p>
    <w:p w14:paraId="60333616" w14:textId="77777777" w:rsidR="00EB4B96" w:rsidRDefault="00EB4B96" w:rsidP="003077A5">
      <w:pPr>
        <w:jc w:val="both"/>
      </w:pPr>
    </w:p>
    <w:p w14:paraId="27AED79D" w14:textId="77777777" w:rsidR="00EB4B96" w:rsidRDefault="00EB4B96" w:rsidP="003077A5">
      <w:pPr>
        <w:jc w:val="both"/>
      </w:pPr>
    </w:p>
    <w:p w14:paraId="799271E8" w14:textId="77777777" w:rsidR="00EB4B96" w:rsidRDefault="00EB4B96" w:rsidP="003077A5">
      <w:pPr>
        <w:jc w:val="both"/>
      </w:pPr>
    </w:p>
    <w:p w14:paraId="0228C340" w14:textId="77777777" w:rsidR="008D749C" w:rsidRDefault="008D749C" w:rsidP="003077A5">
      <w:pPr>
        <w:jc w:val="both"/>
      </w:pPr>
    </w:p>
    <w:p w14:paraId="70D72C5D" w14:textId="77777777" w:rsidR="001853D9" w:rsidRDefault="001853D9" w:rsidP="001853D9">
      <w:pPr>
        <w:jc w:val="both"/>
      </w:pPr>
      <w:r>
        <w:t>Parengė</w:t>
      </w:r>
    </w:p>
    <w:p w14:paraId="09CDDBE2" w14:textId="77777777" w:rsidR="00FA5077" w:rsidRDefault="00FA5077" w:rsidP="00FA5077">
      <w:pPr>
        <w:jc w:val="both"/>
      </w:pPr>
      <w:r>
        <w:t>Kultūros skyriaus vyriausioji specialistė</w:t>
      </w:r>
    </w:p>
    <w:p w14:paraId="39792D77" w14:textId="77777777" w:rsidR="001853D9" w:rsidRDefault="001853D9" w:rsidP="00FA5077">
      <w:pPr>
        <w:jc w:val="both"/>
      </w:pPr>
    </w:p>
    <w:p w14:paraId="78D20931" w14:textId="77777777" w:rsidR="001853D9" w:rsidRDefault="00FA5077" w:rsidP="001853D9">
      <w:pPr>
        <w:jc w:val="both"/>
      </w:pPr>
      <w:r>
        <w:t>Ingrida Žemgulė</w:t>
      </w:r>
      <w:r w:rsidR="001853D9">
        <w:t>, tel. 39 6</w:t>
      </w:r>
      <w:r>
        <w:t>1</w:t>
      </w:r>
      <w:r w:rsidR="001853D9">
        <w:t xml:space="preserve"> </w:t>
      </w:r>
      <w:r>
        <w:t>73</w:t>
      </w:r>
    </w:p>
    <w:p w14:paraId="2CB78A46" w14:textId="77777777" w:rsidR="00DD6F1A" w:rsidRDefault="00FA5077" w:rsidP="001853D9">
      <w:pPr>
        <w:jc w:val="both"/>
      </w:pPr>
      <w:r>
        <w:t>2019-10-0</w:t>
      </w:r>
      <w:r w:rsidR="005206D1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03387" w14:textId="77777777" w:rsidR="00F42A76" w:rsidRDefault="00F42A76">
      <w:r>
        <w:separator/>
      </w:r>
    </w:p>
  </w:endnote>
  <w:endnote w:type="continuationSeparator" w:id="0">
    <w:p w14:paraId="354E74E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706DC" w14:textId="77777777" w:rsidR="00F42A76" w:rsidRDefault="00F42A76">
      <w:r>
        <w:separator/>
      </w:r>
    </w:p>
  </w:footnote>
  <w:footnote w:type="continuationSeparator" w:id="0">
    <w:p w14:paraId="4540E18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445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70A41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486FA" w14:textId="38654E1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3C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20B12F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01CA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2F8F7A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CD0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783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74A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7E8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6D1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E24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1C56"/>
    <w:rsid w:val="007921E6"/>
    <w:rsid w:val="00792ADB"/>
    <w:rsid w:val="00792FD1"/>
    <w:rsid w:val="0079360C"/>
    <w:rsid w:val="00794A5C"/>
    <w:rsid w:val="007969B3"/>
    <w:rsid w:val="00797726"/>
    <w:rsid w:val="007A00CB"/>
    <w:rsid w:val="007A0E9C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3CF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FAF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51C"/>
    <w:rsid w:val="00CA7EF6"/>
    <w:rsid w:val="00CB1E99"/>
    <w:rsid w:val="00CB35A3"/>
    <w:rsid w:val="00CB3C89"/>
    <w:rsid w:val="00CB5CB2"/>
    <w:rsid w:val="00CB621C"/>
    <w:rsid w:val="00CB68F4"/>
    <w:rsid w:val="00CB69AB"/>
    <w:rsid w:val="00CB6A27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4D5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FD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077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EC6BD"/>
  <w15:docId w15:val="{3E1EA28E-FBE0-467F-8663-5C5A220D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1521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2019-10-23T05:45:00Z</dcterms:created>
  <dcterms:modified xsi:type="dcterms:W3CDTF">2019-10-23T05:45:00Z</dcterms:modified>
</cp:coreProperties>
</file>