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6B6139F4" w14:textId="77777777" w:rsidTr="005445B4">
        <w:tc>
          <w:tcPr>
            <w:tcW w:w="4819" w:type="dxa"/>
          </w:tcPr>
          <w:p w14:paraId="6B6139F3" w14:textId="77777777" w:rsidR="00B05032" w:rsidRDefault="0006079E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06079E" w14:paraId="6B6139F6" w14:textId="77777777" w:rsidTr="005445B4">
        <w:tc>
          <w:tcPr>
            <w:tcW w:w="4819" w:type="dxa"/>
          </w:tcPr>
          <w:p w14:paraId="6B6139F5" w14:textId="77777777"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6B6139F8" w14:textId="77777777" w:rsidTr="005445B4">
        <w:tc>
          <w:tcPr>
            <w:tcW w:w="4819" w:type="dxa"/>
          </w:tcPr>
          <w:p w14:paraId="6B6139F7" w14:textId="77777777" w:rsidR="0006079E" w:rsidRDefault="00CA60B2" w:rsidP="006862D4">
            <w:r>
              <w:t>direktoriaus</w:t>
            </w:r>
            <w:r w:rsidR="0006079E">
              <w:t xml:space="preserve"> </w:t>
            </w:r>
          </w:p>
        </w:tc>
      </w:tr>
      <w:tr w:rsidR="0006079E" w14:paraId="6B6139FA" w14:textId="77777777" w:rsidTr="005445B4">
        <w:tc>
          <w:tcPr>
            <w:tcW w:w="4819" w:type="dxa"/>
          </w:tcPr>
          <w:p w14:paraId="6B6139F9" w14:textId="4F174F18" w:rsidR="0006079E" w:rsidRDefault="000D276A" w:rsidP="00970DC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2019-07-02 </w:t>
            </w:r>
            <w:r w:rsidR="00CA60B2">
              <w:t>įsakym</w:t>
            </w:r>
            <w:r w:rsidR="00121982">
              <w:t>u</w:t>
            </w:r>
            <w:r w:rsidR="006862D4">
              <w:t xml:space="preserve"> Nr.</w:t>
            </w:r>
            <w:r>
              <w:t xml:space="preserve"> AD1-1007</w:t>
            </w:r>
            <w:bookmarkStart w:id="0" w:name="_GoBack"/>
            <w:bookmarkEnd w:id="0"/>
          </w:p>
        </w:tc>
      </w:tr>
    </w:tbl>
    <w:p w14:paraId="6B6139FB" w14:textId="77777777" w:rsidR="0006079E" w:rsidRDefault="0006079E" w:rsidP="0006079E">
      <w:pPr>
        <w:jc w:val="center"/>
      </w:pPr>
    </w:p>
    <w:p w14:paraId="6B6139FC" w14:textId="77777777" w:rsidR="00A87420" w:rsidRDefault="00A87420" w:rsidP="0006079E">
      <w:pPr>
        <w:jc w:val="center"/>
      </w:pPr>
    </w:p>
    <w:p w14:paraId="6B6139FD" w14:textId="77777777" w:rsidR="00A237B1" w:rsidRPr="002534C7" w:rsidRDefault="00A237B1" w:rsidP="00A237B1">
      <w:pPr>
        <w:jc w:val="center"/>
        <w:rPr>
          <w:b/>
        </w:rPr>
      </w:pPr>
      <w:r w:rsidRPr="00DD746E">
        <w:rPr>
          <w:b/>
        </w:rPr>
        <w:t xml:space="preserve">SAVIVALDYBĖS BIUDŽETO LĖŠOMIS </w:t>
      </w:r>
      <w:r>
        <w:rPr>
          <w:b/>
        </w:rPr>
        <w:t>IŠ DALIES FINANSUOJAMOS SRITIES „KLAIPĖDOJE RENGIAMI TĘSTINIAI TARPTAUTINIAI KULTŪROS AR MENO FESTIVALIAI“ FINANSAVIMO SĄLYGŲ APRAŠAS</w:t>
      </w:r>
    </w:p>
    <w:p w14:paraId="6B6139FE" w14:textId="77777777" w:rsidR="00A237B1" w:rsidRDefault="00A237B1" w:rsidP="00A237B1">
      <w:pPr>
        <w:jc w:val="center"/>
      </w:pPr>
    </w:p>
    <w:tbl>
      <w:tblPr>
        <w:tblW w:w="949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789"/>
      </w:tblGrid>
      <w:tr w:rsidR="00A237B1" w:rsidRPr="00E36EEE" w14:paraId="6B613A01" w14:textId="77777777" w:rsidTr="005D2589">
        <w:trPr>
          <w:trHeight w:val="2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39FF" w14:textId="77777777" w:rsidR="00A237B1" w:rsidRPr="00E36EEE" w:rsidRDefault="00A237B1" w:rsidP="00E138F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36EEE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3A00" w14:textId="38ECDA4A" w:rsidR="00A237B1" w:rsidRPr="00E36EEE" w:rsidRDefault="003F1204" w:rsidP="003F1204">
            <w:pPr>
              <w:pStyle w:val="Default"/>
              <w:ind w:righ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</w:t>
            </w:r>
            <w:r w:rsidR="00A237B1">
              <w:rPr>
                <w:rFonts w:ascii="Times New Roman" w:hAnsi="Times New Roman" w:cs="Times New Roman"/>
                <w:b/>
                <w:bCs/>
              </w:rPr>
              <w:t>Finansuojamos veiklos</w:t>
            </w:r>
          </w:p>
        </w:tc>
      </w:tr>
      <w:tr w:rsidR="00A237B1" w14:paraId="6B613A04" w14:textId="77777777" w:rsidTr="005D2589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3A02" w14:textId="77777777" w:rsidR="00A237B1" w:rsidRDefault="00A237B1" w:rsidP="00E138F4">
            <w:pPr>
              <w:pStyle w:val="Default"/>
              <w:rPr>
                <w:rFonts w:ascii="Times New Roman" w:hAnsi="Times New Roman" w:cs="Times New Roman"/>
              </w:rPr>
            </w:pPr>
            <w:r w:rsidRPr="00E36EEE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3A03" w14:textId="3C491D58" w:rsidR="00A237B1" w:rsidRDefault="00A237B1" w:rsidP="009B6E4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Klaipėdoje rengiamų tęstinių tarptautinių kultūros ar meno festivalių organizavimas ir įgyvendinimas,</w:t>
            </w:r>
            <w:r>
              <w:t xml:space="preserve"> </w:t>
            </w:r>
            <w:r w:rsidRPr="00AC1B96">
              <w:rPr>
                <w:rFonts w:ascii="Times New Roman" w:hAnsi="Times New Roman" w:cs="Times New Roman"/>
              </w:rPr>
              <w:t xml:space="preserve">kurių tikslas </w:t>
            </w:r>
            <w:r w:rsidR="009B6E44">
              <w:rPr>
                <w:rFonts w:ascii="Times New Roman" w:hAnsi="Times New Roman" w:cs="Times New Roman"/>
              </w:rPr>
              <w:t>–</w:t>
            </w:r>
            <w:r w:rsidRPr="00AC1B96">
              <w:rPr>
                <w:rFonts w:ascii="Times New Roman" w:hAnsi="Times New Roman" w:cs="Times New Roman"/>
              </w:rPr>
              <w:t xml:space="preserve"> pristatyti, skleisti ir populiarinti aukšto meninio bei profesinio lygio Lietuvos ir užsienio šalių meną.</w:t>
            </w:r>
          </w:p>
        </w:tc>
      </w:tr>
      <w:tr w:rsidR="00A237B1" w:rsidRPr="00E36EEE" w14:paraId="6B613A06" w14:textId="77777777" w:rsidTr="005D2589">
        <w:trPr>
          <w:trHeight w:val="527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3A05" w14:textId="03C59F5B" w:rsidR="00A237B1" w:rsidRPr="00E36EEE" w:rsidRDefault="003F1204" w:rsidP="003F1204">
            <w:pPr>
              <w:pStyle w:val="Default"/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237B1" w:rsidRPr="00321525">
              <w:rPr>
                <w:rFonts w:ascii="Times New Roman" w:hAnsi="Times New Roman" w:cs="Times New Roman"/>
                <w:b/>
              </w:rPr>
              <w:t>Kitos sąlygos</w:t>
            </w:r>
          </w:p>
        </w:tc>
      </w:tr>
      <w:tr w:rsidR="00A237B1" w:rsidRPr="00E36EEE" w14:paraId="6B613A09" w14:textId="77777777" w:rsidTr="005D2589">
        <w:trPr>
          <w:trHeight w:val="2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3A07" w14:textId="77777777" w:rsidR="00A237B1" w:rsidRPr="00E36EEE" w:rsidRDefault="00A237B1" w:rsidP="00E138F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36EE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3A08" w14:textId="5B6E795B" w:rsidR="00A237B1" w:rsidRPr="00E36EEE" w:rsidRDefault="0023284B" w:rsidP="009B6E4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3284B">
              <w:rPr>
                <w:rFonts w:ascii="Times New Roman" w:hAnsi="Times New Roman" w:cs="Times New Roman"/>
              </w:rPr>
              <w:t xml:space="preserve">Tęstinis tarptautinis kultūros ar meno festivalis Klaipėdoje 2010–2019 metų laikotarpiu </w:t>
            </w:r>
            <w:r>
              <w:rPr>
                <w:rFonts w:ascii="Times New Roman" w:hAnsi="Times New Roman" w:cs="Times New Roman"/>
              </w:rPr>
              <w:t xml:space="preserve">turi būti </w:t>
            </w:r>
            <w:r w:rsidRPr="0023284B">
              <w:rPr>
                <w:rFonts w:ascii="Times New Roman" w:hAnsi="Times New Roman" w:cs="Times New Roman"/>
              </w:rPr>
              <w:t>įgyvendintas ne mažiau nei 3 kartus.</w:t>
            </w:r>
          </w:p>
        </w:tc>
      </w:tr>
      <w:tr w:rsidR="00A237B1" w:rsidRPr="00E36EEE" w14:paraId="6B613A0C" w14:textId="77777777" w:rsidTr="005D2589">
        <w:trPr>
          <w:trHeight w:val="7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13A0A" w14:textId="77777777" w:rsidR="00A237B1" w:rsidRPr="00E36EEE" w:rsidRDefault="00A237B1" w:rsidP="00E138F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36EE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613A0B" w14:textId="77777777" w:rsidR="00A237B1" w:rsidRPr="00E36EEE" w:rsidRDefault="00A237B1" w:rsidP="00E138F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Tęstinio tarptautinio kultūros ar meno festivalio Klaipėdoje </w:t>
            </w:r>
            <w:r w:rsidRPr="00F86B96">
              <w:rPr>
                <w:rFonts w:ascii="Times New Roman" w:hAnsi="Times New Roman" w:cs="Times New Roman"/>
              </w:rPr>
              <w:t>programos dalį turi sudaryti edukacinė veikla, leidžianti visuomenei įvairiomis formomis susipažinti su renginyje pristatomais</w:t>
            </w:r>
            <w:r>
              <w:rPr>
                <w:rFonts w:ascii="Times New Roman" w:hAnsi="Times New Roman" w:cs="Times New Roman"/>
              </w:rPr>
              <w:t xml:space="preserve"> kultūros ar meno kūriniais ar kūrėjais.</w:t>
            </w:r>
          </w:p>
        </w:tc>
      </w:tr>
      <w:tr w:rsidR="00A237B1" w:rsidRPr="00E36EEE" w14:paraId="6B613A0F" w14:textId="77777777" w:rsidTr="005D2589">
        <w:trPr>
          <w:trHeight w:val="7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13A0D" w14:textId="77777777" w:rsidR="00A237B1" w:rsidRDefault="00A237B1" w:rsidP="00E138F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613A0E" w14:textId="77777777" w:rsidR="00A237B1" w:rsidRDefault="00A237B1" w:rsidP="00E138F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6B96">
              <w:rPr>
                <w:rFonts w:ascii="Times New Roman" w:hAnsi="Times New Roman" w:cs="Times New Roman"/>
              </w:rPr>
              <w:t>Tęstinis tarptautinis kultūros ar meno festivalis Klaipėdoje</w:t>
            </w:r>
            <w:r>
              <w:rPr>
                <w:rFonts w:ascii="Times New Roman" w:hAnsi="Times New Roman" w:cs="Times New Roman"/>
              </w:rPr>
              <w:t xml:space="preserve"> turi pristatyti ne mažiau kaip penkių skirtingų užsienio šalių kultūros ar meno kūrėjų sukurtus kultūros ar meno projektus ir (ar) paslaugas.</w:t>
            </w:r>
          </w:p>
        </w:tc>
      </w:tr>
      <w:tr w:rsidR="00A237B1" w:rsidRPr="00E36EEE" w14:paraId="6B613A12" w14:textId="77777777" w:rsidTr="00607913">
        <w:trPr>
          <w:trHeight w:val="5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13A10" w14:textId="77777777" w:rsidR="00A237B1" w:rsidRDefault="00A237B1" w:rsidP="00E138F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13A11" w14:textId="77777777" w:rsidR="00A237B1" w:rsidRDefault="00A237B1" w:rsidP="00E138F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Vieno tęstinio tarptautinio kultūros ar meno festivalio Klaipėdoje organizavimui iš Savivaldybės biudžeto lėšų gali būti skiriama ne mažiau kaip 20 000 eurų. </w:t>
            </w:r>
          </w:p>
        </w:tc>
      </w:tr>
      <w:tr w:rsidR="00A237B1" w:rsidRPr="00E36EEE" w14:paraId="6B613A14" w14:textId="77777777" w:rsidTr="003F1204">
        <w:trPr>
          <w:trHeight w:val="691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A756C" w14:textId="77777777" w:rsidR="00607913" w:rsidRDefault="00607913" w:rsidP="00E138F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EEAF400" w14:textId="3D852169" w:rsidR="00A237B1" w:rsidRDefault="003F1204" w:rsidP="00E138F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A237B1" w:rsidRPr="004A6B14">
              <w:rPr>
                <w:rFonts w:ascii="Times New Roman" w:hAnsi="Times New Roman" w:cs="Times New Roman"/>
                <w:b/>
                <w:bCs/>
              </w:rPr>
              <w:t>Paraiškas galintys teikti subjektai</w:t>
            </w:r>
          </w:p>
          <w:p w14:paraId="6B613A13" w14:textId="6A87984F" w:rsidR="00607913" w:rsidRPr="004A6B14" w:rsidRDefault="00607913" w:rsidP="00E138F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37B1" w:rsidRPr="008D08DB" w14:paraId="6B613A17" w14:textId="77777777" w:rsidTr="005D2589">
        <w:trPr>
          <w:trHeight w:val="2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3A15" w14:textId="77777777" w:rsidR="00A237B1" w:rsidRDefault="00A237B1" w:rsidP="00E138F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3A16" w14:textId="6A4875D9" w:rsidR="00A237B1" w:rsidRPr="008D08DB" w:rsidRDefault="00A237B1" w:rsidP="009B6E44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03571">
              <w:rPr>
                <w:rFonts w:eastAsia="Calibri"/>
                <w:color w:val="000000"/>
              </w:rPr>
              <w:t>Paraiškas kultūros projektų daliniam finansavimui gauti gali teikti</w:t>
            </w:r>
            <w:r w:rsidR="009B6E44">
              <w:t xml:space="preserve"> </w:t>
            </w:r>
            <w:r w:rsidR="009B6E44" w:rsidRPr="009B6E44">
              <w:rPr>
                <w:rFonts w:eastAsia="Calibri"/>
                <w:color w:val="000000"/>
              </w:rPr>
              <w:t>Lietuvos Respublikos įstatymų nustatyta tvarka įregistruotos ne pelno siekiančios organizacijos: asociacijos, viešosios įstaigos, valstybės biudžetinės įstaigos, veikiančios kultūros srityje ir teikiančios kultūrines paslaugas, išskyrus Klaipėdos miesto sa</w:t>
            </w:r>
            <w:r w:rsidR="009B6E44">
              <w:rPr>
                <w:rFonts w:eastAsia="Calibri"/>
                <w:color w:val="000000"/>
              </w:rPr>
              <w:t xml:space="preserve">vivaldybės </w:t>
            </w:r>
            <w:r w:rsidR="009B6E44" w:rsidRPr="009B6E44">
              <w:rPr>
                <w:rFonts w:eastAsia="Calibri"/>
                <w:color w:val="000000"/>
              </w:rPr>
              <w:t>biudžetines įstaigas (Savivaldybės biudžetinės įstaigos gali būti projekto partnerėmis)</w:t>
            </w:r>
            <w:r w:rsidR="009B6E44">
              <w:rPr>
                <w:rFonts w:eastAsia="Calibri"/>
                <w:color w:val="000000"/>
              </w:rPr>
              <w:t>.</w:t>
            </w:r>
          </w:p>
        </w:tc>
      </w:tr>
    </w:tbl>
    <w:p w14:paraId="6B613A1B" w14:textId="0A4AB365" w:rsidR="000E15EF" w:rsidRDefault="009B6E44" w:rsidP="009B6E44">
      <w:r>
        <w:t xml:space="preserve">                                                                _________________</w:t>
      </w:r>
    </w:p>
    <w:p w14:paraId="753EDF9B" w14:textId="02B72987" w:rsidR="009B6E44" w:rsidRDefault="009B6E44" w:rsidP="00A237B1">
      <w:pPr>
        <w:jc w:val="center"/>
      </w:pPr>
    </w:p>
    <w:sectPr w:rsidR="009B6E44" w:rsidSect="000E15EF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13A1E" w14:textId="77777777" w:rsidR="000E15EF" w:rsidRDefault="000E15EF" w:rsidP="000E15EF">
      <w:r>
        <w:separator/>
      </w:r>
    </w:p>
  </w:endnote>
  <w:endnote w:type="continuationSeparator" w:id="0">
    <w:p w14:paraId="6B613A1F" w14:textId="77777777" w:rsidR="000E15EF" w:rsidRDefault="000E15EF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13A1C" w14:textId="77777777" w:rsidR="000E15EF" w:rsidRDefault="000E15EF" w:rsidP="000E15EF">
      <w:r>
        <w:separator/>
      </w:r>
    </w:p>
  </w:footnote>
  <w:footnote w:type="continuationSeparator" w:id="0">
    <w:p w14:paraId="6B613A1D" w14:textId="77777777" w:rsidR="000E15EF" w:rsidRDefault="000E15EF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6B613A20" w14:textId="77777777"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B613A21" w14:textId="77777777" w:rsidR="000E15EF" w:rsidRDefault="000E15E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26FD"/>
    <w:rsid w:val="000D276A"/>
    <w:rsid w:val="000E15EF"/>
    <w:rsid w:val="00121982"/>
    <w:rsid w:val="00163426"/>
    <w:rsid w:val="0023284B"/>
    <w:rsid w:val="002534C7"/>
    <w:rsid w:val="002C6D36"/>
    <w:rsid w:val="00376CFE"/>
    <w:rsid w:val="003F1204"/>
    <w:rsid w:val="004476DD"/>
    <w:rsid w:val="005445B4"/>
    <w:rsid w:val="00597EE8"/>
    <w:rsid w:val="005D2589"/>
    <w:rsid w:val="005F495C"/>
    <w:rsid w:val="00607913"/>
    <w:rsid w:val="006862D4"/>
    <w:rsid w:val="006962FF"/>
    <w:rsid w:val="007539C3"/>
    <w:rsid w:val="008354D5"/>
    <w:rsid w:val="008A4285"/>
    <w:rsid w:val="008E6E82"/>
    <w:rsid w:val="00970DCA"/>
    <w:rsid w:val="009A0E8B"/>
    <w:rsid w:val="009B6E44"/>
    <w:rsid w:val="00A237B1"/>
    <w:rsid w:val="00A43F06"/>
    <w:rsid w:val="00A87420"/>
    <w:rsid w:val="00AF7D08"/>
    <w:rsid w:val="00B05032"/>
    <w:rsid w:val="00B7181C"/>
    <w:rsid w:val="00B750B6"/>
    <w:rsid w:val="00CA4D3B"/>
    <w:rsid w:val="00CA60B2"/>
    <w:rsid w:val="00D27BDD"/>
    <w:rsid w:val="00D86204"/>
    <w:rsid w:val="00DF4F0E"/>
    <w:rsid w:val="00E22F32"/>
    <w:rsid w:val="00E33871"/>
    <w:rsid w:val="00F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139F3"/>
  <w15:docId w15:val="{48156991-697A-4D87-8D7A-8D306557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37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23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1208</Words>
  <Characters>689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Ingrida Žemgulė</cp:lastModifiedBy>
  <cp:revision>2</cp:revision>
  <dcterms:created xsi:type="dcterms:W3CDTF">2019-10-10T10:15:00Z</dcterms:created>
  <dcterms:modified xsi:type="dcterms:W3CDTF">2019-10-10T10:15:00Z</dcterms:modified>
</cp:coreProperties>
</file>