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5C6E65" w14:paraId="2A013E49" w14:textId="77777777" w:rsidTr="005C6E65">
        <w:tc>
          <w:tcPr>
            <w:tcW w:w="4252" w:type="dxa"/>
          </w:tcPr>
          <w:p w14:paraId="2A013E44" w14:textId="77777777" w:rsidR="005C6E65" w:rsidRPr="00AA59F3" w:rsidRDefault="005C6E65" w:rsidP="00BF0B4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A59F3">
              <w:t>PATVIRTINTA</w:t>
            </w:r>
          </w:p>
          <w:p w14:paraId="2A013E45" w14:textId="77777777" w:rsidR="005C6E65" w:rsidRPr="00AA59F3" w:rsidRDefault="005C6E65" w:rsidP="00BF0B4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A59F3">
              <w:t>Klaipėdos miesto savivaldybės</w:t>
            </w:r>
          </w:p>
          <w:p w14:paraId="2A013E46" w14:textId="77777777" w:rsidR="005C6E65" w:rsidRPr="00AA59F3" w:rsidRDefault="005C6E65" w:rsidP="00BF0B4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A59F3">
              <w:t>tarybos 2010 m. kovo 25 d.</w:t>
            </w:r>
          </w:p>
          <w:p w14:paraId="2A013E47" w14:textId="77777777" w:rsidR="005C6E65" w:rsidRPr="00AA59F3" w:rsidRDefault="005C6E65" w:rsidP="00BF0B4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A59F3">
              <w:t>sprendimu Nr. T2-71</w:t>
            </w:r>
          </w:p>
        </w:tc>
      </w:tr>
      <w:tr w:rsidR="005C6E65" w14:paraId="2A013E4C" w14:textId="77777777" w:rsidTr="005C6E65">
        <w:tc>
          <w:tcPr>
            <w:tcW w:w="4252" w:type="dxa"/>
          </w:tcPr>
          <w:p w14:paraId="2A013E4A" w14:textId="77777777" w:rsidR="005C6E65" w:rsidRPr="00AA59F3" w:rsidRDefault="005C6E65" w:rsidP="00BF0B44">
            <w:r w:rsidRPr="00AA59F3">
              <w:t>(Klaipėdos miesto savivaldybės</w:t>
            </w:r>
          </w:p>
        </w:tc>
      </w:tr>
      <w:tr w:rsidR="005C6E65" w14:paraId="2A013E4F" w14:textId="77777777" w:rsidTr="005C6E65">
        <w:tc>
          <w:tcPr>
            <w:tcW w:w="4252" w:type="dxa"/>
          </w:tcPr>
          <w:p w14:paraId="2A013E4D" w14:textId="6911FD3D" w:rsidR="005C6E65" w:rsidRPr="00AA59F3" w:rsidRDefault="005C6E65" w:rsidP="004C67AF">
            <w:r w:rsidRPr="00AA59F3">
              <w:t xml:space="preserve">tarybos </w:t>
            </w:r>
            <w:r w:rsidR="004C67AF">
              <w:rPr>
                <w:noProof/>
              </w:rPr>
              <w:t>2019 m. gegužės 30 d.</w:t>
            </w:r>
            <w:bookmarkStart w:id="0" w:name="_GoBack"/>
            <w:bookmarkEnd w:id="0"/>
          </w:p>
        </w:tc>
      </w:tr>
      <w:tr w:rsidR="005C6E65" w14:paraId="2A013E52" w14:textId="77777777" w:rsidTr="005C6E65">
        <w:tc>
          <w:tcPr>
            <w:tcW w:w="4252" w:type="dxa"/>
          </w:tcPr>
          <w:p w14:paraId="2A013E50" w14:textId="77777777" w:rsidR="005C6E65" w:rsidRPr="00AA59F3" w:rsidRDefault="005C6E65" w:rsidP="00BF0B4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AA59F3">
              <w:t xml:space="preserve">sprendimo Nr. </w:t>
            </w:r>
            <w:bookmarkStart w:id="1" w:name="registravimoNr"/>
            <w:r w:rsidRPr="00AA59F3">
              <w:t>T2-148</w:t>
            </w:r>
            <w:bookmarkEnd w:id="1"/>
            <w:r w:rsidRPr="00AA59F3">
              <w:t xml:space="preserve"> </w:t>
            </w:r>
            <w:r w:rsidRPr="00AA59F3">
              <w:rPr>
                <w:noProof/>
              </w:rPr>
              <w:t>redakcija</w:t>
            </w:r>
            <w:r w:rsidRPr="00AA59F3">
              <w:t>)</w:t>
            </w:r>
          </w:p>
        </w:tc>
      </w:tr>
    </w:tbl>
    <w:p w14:paraId="2A013E53" w14:textId="77777777" w:rsidR="00832CC9" w:rsidRPr="00F72A1E" w:rsidRDefault="00832CC9" w:rsidP="0006079E">
      <w:pPr>
        <w:jc w:val="center"/>
      </w:pPr>
    </w:p>
    <w:p w14:paraId="2A013E54" w14:textId="77777777" w:rsidR="00832CC9" w:rsidRPr="00F72A1E" w:rsidRDefault="00832CC9" w:rsidP="0006079E">
      <w:pPr>
        <w:jc w:val="center"/>
      </w:pPr>
    </w:p>
    <w:p w14:paraId="2A013E55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JŪRINĖS KULTŪROS KOORDINACINĖS TARYBOS NUOSTATAI</w:t>
      </w:r>
    </w:p>
    <w:p w14:paraId="2A013E56" w14:textId="77777777" w:rsidR="0056479B" w:rsidRPr="0056479B" w:rsidRDefault="0056479B" w:rsidP="0056479B">
      <w:pPr>
        <w:jc w:val="center"/>
        <w:rPr>
          <w:b/>
        </w:rPr>
      </w:pPr>
    </w:p>
    <w:p w14:paraId="2A013E57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I SKYRIUS</w:t>
      </w:r>
    </w:p>
    <w:p w14:paraId="2A013E58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BENDROSIOS NUOSTATOS</w:t>
      </w:r>
    </w:p>
    <w:p w14:paraId="2A013E59" w14:textId="77777777" w:rsidR="0056479B" w:rsidRPr="0056479B" w:rsidRDefault="0056479B" w:rsidP="0056479B">
      <w:pPr>
        <w:jc w:val="center"/>
      </w:pPr>
    </w:p>
    <w:p w14:paraId="2A013E5A" w14:textId="77777777" w:rsidR="0056479B" w:rsidRPr="0056479B" w:rsidRDefault="0056479B" w:rsidP="0056479B">
      <w:pPr>
        <w:ind w:firstLine="720"/>
        <w:jc w:val="both"/>
      </w:pPr>
      <w:r w:rsidRPr="0056479B">
        <w:t>1. Jūrinės kultūros koordinacinė taryba (toliau – Taryba) sudaroma prie Klaipėdos miesto savivaldybės tarybos (toliau – Savivaldybės taryba), siekiant koordinuoti jūrinės kultūros ir jūrinio miesto identiteto formavimo klausimus.</w:t>
      </w:r>
    </w:p>
    <w:p w14:paraId="2A013E5B" w14:textId="77777777" w:rsidR="0056479B" w:rsidRPr="0056479B" w:rsidRDefault="0056479B" w:rsidP="0056479B">
      <w:pPr>
        <w:ind w:firstLine="720"/>
        <w:jc w:val="both"/>
      </w:pPr>
      <w:r w:rsidRPr="0056479B">
        <w:t>2. Taryba yra visuomeninė patariančioji institucija, vykdanti konsultanto funkcijas.</w:t>
      </w:r>
    </w:p>
    <w:p w14:paraId="2A013E5C" w14:textId="77777777" w:rsidR="0056479B" w:rsidRPr="0056479B" w:rsidRDefault="0056479B" w:rsidP="0056479B">
      <w:pPr>
        <w:ind w:firstLine="720"/>
        <w:jc w:val="both"/>
      </w:pPr>
      <w:r w:rsidRPr="0056479B">
        <w:t>3. Taryba savo veikloje vadovaujasi Lietuvos Respublikos Konstitucija, Lietuvos Respublikos įstatymais, Lietuvos Respublikos Vyriausybės nutarimais, Savivaldybės tarybos sprendimais, tarptautiniais jūrų teisės aktais, kitais teisės aktais ir šiais nuostatais.</w:t>
      </w:r>
    </w:p>
    <w:p w14:paraId="2A013E5D" w14:textId="77777777" w:rsidR="0056479B" w:rsidRPr="0056479B" w:rsidRDefault="0056479B" w:rsidP="0056479B">
      <w:pPr>
        <w:ind w:firstLine="720"/>
        <w:jc w:val="both"/>
      </w:pPr>
    </w:p>
    <w:p w14:paraId="2A013E5E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II SKYRIUS</w:t>
      </w:r>
    </w:p>
    <w:p w14:paraId="2A013E5F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 xml:space="preserve">TARYBOS TIKSLAS, UŽDAVINIAI IR FUNKCIJOS </w:t>
      </w:r>
    </w:p>
    <w:p w14:paraId="2A013E60" w14:textId="77777777" w:rsidR="0056479B" w:rsidRPr="0056479B" w:rsidRDefault="0056479B" w:rsidP="0056479B">
      <w:pPr>
        <w:ind w:firstLine="720"/>
        <w:jc w:val="both"/>
        <w:rPr>
          <w:b/>
        </w:rPr>
      </w:pPr>
    </w:p>
    <w:p w14:paraId="2A013E61" w14:textId="77777777" w:rsidR="0056479B" w:rsidRPr="0056479B" w:rsidRDefault="0056479B" w:rsidP="0056479B">
      <w:pPr>
        <w:ind w:firstLine="720"/>
        <w:jc w:val="both"/>
      </w:pPr>
      <w:r w:rsidRPr="0056479B">
        <w:t xml:space="preserve">4. Tarybos tikslas – formuoti Lietuvos, kaip jūrų valstybės, ir Klaipėdos uostamiesčio jūrinį identitetą kultūros, socialinės, sporto, aplinkosaugos, paveldosaugos, rekreacijos, miesto infrastruktūros, edukacijos, mokslo, jūrininkų rengimo, jūrinių organizacijų veiklos ir komunikacijos srityse. </w:t>
      </w:r>
    </w:p>
    <w:p w14:paraId="2A013E62" w14:textId="77777777" w:rsidR="0056479B" w:rsidRPr="0056479B" w:rsidRDefault="0056479B" w:rsidP="0056479B">
      <w:pPr>
        <w:ind w:firstLine="720"/>
        <w:jc w:val="both"/>
      </w:pPr>
      <w:r w:rsidRPr="0056479B">
        <w:t>5. Tarybos uždaviniai:</w:t>
      </w:r>
    </w:p>
    <w:p w14:paraId="2A013E63" w14:textId="77777777" w:rsidR="0056479B" w:rsidRPr="0056479B" w:rsidRDefault="0056479B" w:rsidP="0056479B">
      <w:pPr>
        <w:ind w:firstLine="720"/>
        <w:jc w:val="both"/>
      </w:pPr>
      <w:r w:rsidRPr="0056479B">
        <w:t>5.1. padėti Klaipėdos miesto savivaldybei</w:t>
      </w:r>
      <w:r w:rsidRPr="0056479B">
        <w:rPr>
          <w:i/>
        </w:rPr>
        <w:t xml:space="preserve"> </w:t>
      </w:r>
      <w:r w:rsidRPr="0056479B">
        <w:t>spręsti strateginius Klaipėdos miesto jūrinės kultūros formavimo, puoselėjimo ir propagavimo klausimus;</w:t>
      </w:r>
    </w:p>
    <w:p w14:paraId="2A013E64" w14:textId="77777777" w:rsidR="0056479B" w:rsidRPr="0056479B" w:rsidRDefault="0056479B" w:rsidP="0056479B">
      <w:pPr>
        <w:ind w:firstLine="720"/>
        <w:jc w:val="both"/>
      </w:pPr>
      <w:r w:rsidRPr="0056479B">
        <w:t>5.2. bendradarbiauti su Lietuvos ir miesto institucijomis, visuomeninėmis organizacijomis, puoselėjant jūrines tradicijas ir paveldą;</w:t>
      </w:r>
    </w:p>
    <w:p w14:paraId="2A013E65" w14:textId="77777777" w:rsidR="0056479B" w:rsidRPr="0056479B" w:rsidRDefault="0056479B" w:rsidP="0056479B">
      <w:pPr>
        <w:ind w:firstLine="720"/>
        <w:jc w:val="both"/>
      </w:pPr>
      <w:r w:rsidRPr="0056479B">
        <w:t>5.3. teikti rekomendacijas dėl jūrinės kultūros puoselėjimo plėtros krypčių, bendradarbiavimo būdų ir finansavimo prioritetų nustatymo.</w:t>
      </w:r>
    </w:p>
    <w:p w14:paraId="2A013E66" w14:textId="77777777" w:rsidR="0056479B" w:rsidRPr="0056479B" w:rsidRDefault="0056479B" w:rsidP="0056479B">
      <w:pPr>
        <w:ind w:firstLine="720"/>
        <w:jc w:val="both"/>
      </w:pPr>
      <w:r w:rsidRPr="0056479B">
        <w:t>6. Tarybos funkcijos:</w:t>
      </w:r>
    </w:p>
    <w:p w14:paraId="2A013E67" w14:textId="77777777" w:rsidR="0056479B" w:rsidRPr="0056479B" w:rsidRDefault="0056479B" w:rsidP="0056479B">
      <w:pPr>
        <w:ind w:firstLine="720"/>
        <w:jc w:val="both"/>
      </w:pPr>
      <w:r w:rsidRPr="0056479B">
        <w:t xml:space="preserve">6.1. svarsto gautus pagal kompetenciją pasiūlymus, raštus ir teikia pasiūlymus Savivaldybės tarybai, Klaipėdos miesto savivaldybės administracijos (toliau – Savivaldybės administracija) padaliniams ir miesto institucijoms; </w:t>
      </w:r>
    </w:p>
    <w:p w14:paraId="2A013E68" w14:textId="77777777" w:rsidR="0056479B" w:rsidRPr="0056479B" w:rsidRDefault="0056479B" w:rsidP="0056479B">
      <w:pPr>
        <w:ind w:firstLine="720"/>
        <w:jc w:val="both"/>
      </w:pPr>
      <w:r w:rsidRPr="0056479B">
        <w:t>6.2. konsultuoja savivaldybės institucijas, miesto įmones, organizacijas ir miesto gyventojus jūrinės kultūros formavimo klausimais.</w:t>
      </w:r>
    </w:p>
    <w:p w14:paraId="2A013E69" w14:textId="77777777" w:rsidR="0056479B" w:rsidRPr="0056479B" w:rsidRDefault="0056479B" w:rsidP="0056479B">
      <w:pPr>
        <w:ind w:firstLine="720"/>
        <w:jc w:val="both"/>
        <w:rPr>
          <w:szCs w:val="20"/>
        </w:rPr>
      </w:pPr>
      <w:r w:rsidRPr="0056479B">
        <w:rPr>
          <w:szCs w:val="20"/>
        </w:rPr>
        <w:t>7. Taryba gali:</w:t>
      </w:r>
    </w:p>
    <w:p w14:paraId="2A013E6A" w14:textId="77777777" w:rsidR="0056479B" w:rsidRPr="0056479B" w:rsidRDefault="0056479B" w:rsidP="0056479B">
      <w:pPr>
        <w:ind w:firstLine="720"/>
        <w:jc w:val="both"/>
        <w:rPr>
          <w:szCs w:val="20"/>
        </w:rPr>
      </w:pPr>
      <w:r w:rsidRPr="0056479B">
        <w:rPr>
          <w:szCs w:val="20"/>
        </w:rPr>
        <w:t>7.1. kviesti į savo posėdžius Savivaldybės tarybos narius, Savivaldybės administracijos atstovus, įmonių, įstaigų, organizacijų atstovus ir privačius asmenis;</w:t>
      </w:r>
    </w:p>
    <w:p w14:paraId="2A013E6B" w14:textId="77777777" w:rsidR="0056479B" w:rsidRPr="0056479B" w:rsidRDefault="0056479B" w:rsidP="0056479B">
      <w:pPr>
        <w:ind w:firstLine="720"/>
        <w:jc w:val="both"/>
        <w:rPr>
          <w:szCs w:val="20"/>
        </w:rPr>
      </w:pPr>
      <w:r w:rsidRPr="0056479B">
        <w:rPr>
          <w:szCs w:val="20"/>
        </w:rPr>
        <w:t>7.2. gauti iš Savivaldybės administracijos padalinių Tarybos</w:t>
      </w:r>
      <w:r w:rsidRPr="0056479B">
        <w:rPr>
          <w:i/>
          <w:szCs w:val="20"/>
        </w:rPr>
        <w:t xml:space="preserve"> </w:t>
      </w:r>
      <w:r w:rsidRPr="0056479B">
        <w:rPr>
          <w:szCs w:val="20"/>
        </w:rPr>
        <w:t>darbui reikalingą informaciją ir dokumentus;</w:t>
      </w:r>
    </w:p>
    <w:p w14:paraId="2A013E6C" w14:textId="77777777" w:rsidR="0056479B" w:rsidRPr="0056479B" w:rsidRDefault="0056479B" w:rsidP="0056479B">
      <w:pPr>
        <w:ind w:firstLine="720"/>
        <w:jc w:val="both"/>
        <w:rPr>
          <w:szCs w:val="20"/>
        </w:rPr>
      </w:pPr>
      <w:r w:rsidRPr="0056479B">
        <w:rPr>
          <w:szCs w:val="20"/>
        </w:rPr>
        <w:t>7.3. formuoti darbo grupes atskiriems klausimams spręsti.</w:t>
      </w:r>
    </w:p>
    <w:p w14:paraId="2A013E6D" w14:textId="77777777" w:rsidR="0056479B" w:rsidRPr="0056479B" w:rsidRDefault="0056479B" w:rsidP="0056479B">
      <w:pPr>
        <w:ind w:firstLine="720"/>
        <w:jc w:val="both"/>
      </w:pPr>
    </w:p>
    <w:p w14:paraId="2A013E6E" w14:textId="77777777" w:rsidR="0056479B" w:rsidRPr="0056479B" w:rsidRDefault="0056479B" w:rsidP="0056479B">
      <w:pPr>
        <w:spacing w:after="200" w:line="276" w:lineRule="auto"/>
        <w:rPr>
          <w:b/>
        </w:rPr>
      </w:pPr>
      <w:r w:rsidRPr="0056479B">
        <w:rPr>
          <w:b/>
        </w:rPr>
        <w:br w:type="page"/>
      </w:r>
    </w:p>
    <w:p w14:paraId="2A013E6F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lastRenderedPageBreak/>
        <w:t>III SKYRIUS</w:t>
      </w:r>
    </w:p>
    <w:p w14:paraId="2A013E70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TARYBOS SUDĖTIS</w:t>
      </w:r>
    </w:p>
    <w:p w14:paraId="2A013E71" w14:textId="77777777" w:rsidR="0056479B" w:rsidRPr="0056479B" w:rsidRDefault="0056479B" w:rsidP="0056479B">
      <w:pPr>
        <w:jc w:val="center"/>
        <w:rPr>
          <w:b/>
        </w:rPr>
      </w:pPr>
    </w:p>
    <w:p w14:paraId="2A013E72" w14:textId="77777777" w:rsidR="0056479B" w:rsidRPr="0056479B" w:rsidRDefault="0056479B" w:rsidP="0056479B">
      <w:pPr>
        <w:ind w:firstLine="720"/>
        <w:jc w:val="both"/>
      </w:pPr>
      <w:r w:rsidRPr="0056479B">
        <w:t>8. Tarybą sudaro 20 narių, kurie atstovauja šioms jūrinės veiklos sritims ar įstaigoms:</w:t>
      </w:r>
    </w:p>
    <w:p w14:paraId="2A013E73" w14:textId="77777777" w:rsidR="0056479B" w:rsidRPr="0056479B" w:rsidRDefault="0056479B" w:rsidP="0056479B">
      <w:pPr>
        <w:ind w:firstLine="720"/>
        <w:jc w:val="both"/>
      </w:pPr>
      <w:r w:rsidRPr="0056479B">
        <w:t>8.1. jūriniam sektoriui specialistus rengiančioms mokymo įstaigoms – 3 atstovai;</w:t>
      </w:r>
    </w:p>
    <w:p w14:paraId="2A013E74" w14:textId="77777777" w:rsidR="0056479B" w:rsidRPr="0056479B" w:rsidRDefault="0056479B" w:rsidP="0056479B">
      <w:pPr>
        <w:ind w:firstLine="720"/>
        <w:jc w:val="both"/>
      </w:pPr>
      <w:r w:rsidRPr="0056479B">
        <w:t>8.2. jūrinės veiklos administravimo sričiai – 2 atstovai;</w:t>
      </w:r>
    </w:p>
    <w:p w14:paraId="2A013E75" w14:textId="77777777" w:rsidR="0056479B" w:rsidRPr="0056479B" w:rsidRDefault="0056479B" w:rsidP="0056479B">
      <w:pPr>
        <w:ind w:firstLine="720"/>
        <w:jc w:val="both"/>
      </w:pPr>
      <w:r w:rsidRPr="0056479B">
        <w:t>8.3. laivybos kompanijos ir jūrininkų įdarbinimo sričiai – 2 atstovai;</w:t>
      </w:r>
    </w:p>
    <w:p w14:paraId="2A013E76" w14:textId="77777777" w:rsidR="0056479B" w:rsidRPr="0056479B" w:rsidRDefault="0056479B" w:rsidP="0056479B">
      <w:pPr>
        <w:ind w:firstLine="720"/>
        <w:jc w:val="both"/>
      </w:pPr>
      <w:r w:rsidRPr="0056479B">
        <w:t>8.4. vandens sporto šakų klubams – 1 atstovas;</w:t>
      </w:r>
    </w:p>
    <w:p w14:paraId="2A013E77" w14:textId="77777777" w:rsidR="0056479B" w:rsidRPr="0056479B" w:rsidRDefault="0056479B" w:rsidP="0056479B">
      <w:pPr>
        <w:ind w:firstLine="720"/>
        <w:jc w:val="both"/>
      </w:pPr>
      <w:r w:rsidRPr="0056479B">
        <w:t>8.5. jūrinį paveldą ir istoriją puoselėjančios įstaigoms – 4 atstovai;</w:t>
      </w:r>
    </w:p>
    <w:p w14:paraId="2A013E78" w14:textId="77777777" w:rsidR="0056479B" w:rsidRPr="0056479B" w:rsidRDefault="0056479B" w:rsidP="0056479B">
      <w:pPr>
        <w:ind w:firstLine="720"/>
        <w:jc w:val="both"/>
      </w:pPr>
      <w:r w:rsidRPr="0056479B">
        <w:t>8.6. jūrinėms nevyriausybinėms organizacijoms – 4 atstovai;</w:t>
      </w:r>
    </w:p>
    <w:p w14:paraId="2A013E79" w14:textId="77777777" w:rsidR="0056479B" w:rsidRPr="0056479B" w:rsidRDefault="0056479B" w:rsidP="0056479B">
      <w:pPr>
        <w:ind w:firstLine="720"/>
        <w:jc w:val="both"/>
      </w:pPr>
      <w:r w:rsidRPr="0056479B">
        <w:t>8.7. žvejų bendruomenei – 2 atstovai;</w:t>
      </w:r>
    </w:p>
    <w:p w14:paraId="2A013E7A" w14:textId="77777777" w:rsidR="0056479B" w:rsidRPr="0056479B" w:rsidRDefault="0056479B" w:rsidP="0056479B">
      <w:pPr>
        <w:ind w:firstLine="720"/>
        <w:jc w:val="both"/>
      </w:pPr>
      <w:r w:rsidRPr="0056479B">
        <w:t>8.8. Savivaldybės administracijai ir Savivaldybės tarybai – 2 atstovai.</w:t>
      </w:r>
    </w:p>
    <w:p w14:paraId="2A013E7B" w14:textId="77777777" w:rsidR="0056479B" w:rsidRPr="0056479B" w:rsidRDefault="0056479B" w:rsidP="0056479B">
      <w:pPr>
        <w:ind w:firstLine="720"/>
        <w:jc w:val="both"/>
      </w:pPr>
      <w:r w:rsidRPr="0056479B">
        <w:t>9. Tarybos veiklos organizavimas:</w:t>
      </w:r>
    </w:p>
    <w:p w14:paraId="2A013E7C" w14:textId="77777777" w:rsidR="0056479B" w:rsidRPr="0056479B" w:rsidRDefault="0056479B" w:rsidP="0056479B">
      <w:pPr>
        <w:ind w:firstLine="720"/>
        <w:jc w:val="both"/>
      </w:pPr>
      <w:r w:rsidRPr="0056479B">
        <w:t>9.1. Tarybos narius, atstovaujančius šiuose nuostatuose numatytoms įvairioms jūrinės veiklos sritims, deleguoja atskiros srities jūrinės organizacijos.</w:t>
      </w:r>
    </w:p>
    <w:p w14:paraId="2A013E7D" w14:textId="77777777" w:rsidR="0056479B" w:rsidRPr="0056479B" w:rsidRDefault="0056479B" w:rsidP="0056479B">
      <w:pPr>
        <w:ind w:firstLine="720"/>
        <w:jc w:val="both"/>
      </w:pPr>
      <w:r w:rsidRPr="0056479B">
        <w:t>9.2. Tarybos narys gali atsistatydinti iš pareigų savo noru.</w:t>
      </w:r>
      <w:r w:rsidRPr="0056479B">
        <w:rPr>
          <w:i/>
        </w:rPr>
        <w:t xml:space="preserve"> </w:t>
      </w:r>
      <w:r w:rsidRPr="0056479B">
        <w:t>Tarybos narį gali atšaukti jį delegavusi institucija. Tokiu atveju skiriamas naujas Tarybos narys.</w:t>
      </w:r>
    </w:p>
    <w:p w14:paraId="2A013E7E" w14:textId="77777777" w:rsidR="0056479B" w:rsidRPr="0056479B" w:rsidRDefault="0056479B" w:rsidP="0056479B">
      <w:pPr>
        <w:ind w:firstLine="720"/>
        <w:jc w:val="both"/>
      </w:pPr>
      <w:r w:rsidRPr="0056479B">
        <w:t>9.3. Tarybos sudėtį tvirtina Savivaldybės taryba savo kadencijos laikotarpiui, kol naujai išrinkta Savivaldybės taryba patvirtina naują Tarybos sudėtį.</w:t>
      </w:r>
    </w:p>
    <w:p w14:paraId="2A013E7F" w14:textId="77777777" w:rsidR="0056479B" w:rsidRPr="0056479B" w:rsidRDefault="0056479B" w:rsidP="0056479B">
      <w:pPr>
        <w:ind w:firstLine="720"/>
        <w:jc w:val="both"/>
      </w:pPr>
      <w:r w:rsidRPr="0056479B">
        <w:t>9.4 Taryba pirmojo posėdžio metu iš savo narių išsirenka pirmininką ir pirmininko pavaduotoją.</w:t>
      </w:r>
    </w:p>
    <w:p w14:paraId="2A013E80" w14:textId="77777777" w:rsidR="0056479B" w:rsidRPr="0056479B" w:rsidRDefault="0056479B" w:rsidP="0056479B">
      <w:pPr>
        <w:ind w:firstLine="709"/>
        <w:jc w:val="both"/>
        <w:rPr>
          <w:bCs/>
          <w:sz w:val="22"/>
          <w:szCs w:val="22"/>
        </w:rPr>
      </w:pPr>
      <w:r w:rsidRPr="0056479B">
        <w:t>9.5.</w:t>
      </w:r>
      <w:r w:rsidRPr="0056479B">
        <w:rPr>
          <w:b/>
          <w:bCs/>
        </w:rPr>
        <w:t xml:space="preserve"> </w:t>
      </w:r>
      <w:r w:rsidRPr="0056479B">
        <w:rPr>
          <w:bCs/>
        </w:rPr>
        <w:t>Tarybos pirmininkas iki einamųjų metų balandžio 1 d. privalo viešai savivaldybės interneto svetainėje paskelbti Tarybos veiklos ataskaitą ir, Savivaldybės tarybai ar merui pareikalavus, ją pristatyti Savivaldybės tarybai.</w:t>
      </w:r>
    </w:p>
    <w:p w14:paraId="2A013E81" w14:textId="77777777" w:rsidR="0056479B" w:rsidRPr="0056479B" w:rsidRDefault="0056479B" w:rsidP="0056479B">
      <w:pPr>
        <w:ind w:firstLine="720"/>
        <w:jc w:val="both"/>
      </w:pPr>
      <w:r w:rsidRPr="0056479B">
        <w:t xml:space="preserve"> </w:t>
      </w:r>
    </w:p>
    <w:p w14:paraId="2A013E82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IV SKYRIUS</w:t>
      </w:r>
    </w:p>
    <w:p w14:paraId="2A013E83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TARYBOS DARBO ORGANIZAVIMAS</w:t>
      </w:r>
    </w:p>
    <w:p w14:paraId="2A013E84" w14:textId="77777777" w:rsidR="0056479B" w:rsidRPr="0056479B" w:rsidRDefault="0056479B" w:rsidP="0056479B">
      <w:pPr>
        <w:ind w:firstLine="720"/>
        <w:jc w:val="both"/>
      </w:pPr>
    </w:p>
    <w:p w14:paraId="2A013E85" w14:textId="77777777" w:rsidR="0056479B" w:rsidRPr="0056479B" w:rsidRDefault="0056479B" w:rsidP="0056479B">
      <w:pPr>
        <w:ind w:firstLine="720"/>
        <w:jc w:val="both"/>
      </w:pPr>
      <w:r w:rsidRPr="0056479B">
        <w:t>10. Taryba parengia ir pasitvirtina:</w:t>
      </w:r>
    </w:p>
    <w:p w14:paraId="2A013E86" w14:textId="77777777" w:rsidR="0056479B" w:rsidRPr="0056479B" w:rsidRDefault="0056479B" w:rsidP="0056479B">
      <w:pPr>
        <w:ind w:firstLine="720"/>
        <w:jc w:val="both"/>
      </w:pPr>
      <w:r w:rsidRPr="0056479B">
        <w:t>10.1. Tarybos darbo reglamentą;</w:t>
      </w:r>
    </w:p>
    <w:p w14:paraId="2A013E87" w14:textId="77777777" w:rsidR="0056479B" w:rsidRPr="0056479B" w:rsidRDefault="0056479B" w:rsidP="0056479B">
      <w:pPr>
        <w:ind w:firstLine="720"/>
        <w:jc w:val="both"/>
      </w:pPr>
      <w:r w:rsidRPr="0056479B">
        <w:t>10.2</w:t>
      </w:r>
      <w:r w:rsidRPr="0056479B">
        <w:rPr>
          <w:i/>
        </w:rPr>
        <w:t xml:space="preserve">. </w:t>
      </w:r>
      <w:r w:rsidRPr="0056479B">
        <w:t xml:space="preserve">darbo planą. </w:t>
      </w:r>
    </w:p>
    <w:p w14:paraId="2A013E88" w14:textId="77777777" w:rsidR="0056479B" w:rsidRPr="0056479B" w:rsidRDefault="0056479B" w:rsidP="0056479B">
      <w:pPr>
        <w:ind w:firstLine="720"/>
        <w:jc w:val="both"/>
      </w:pPr>
      <w:r w:rsidRPr="0056479B">
        <w:t>11. Taryba gali teikti Savivaldybės tarybai pasiūlymus papildyti ir keisti Tarybos nuostatus.</w:t>
      </w:r>
    </w:p>
    <w:p w14:paraId="2A013E89" w14:textId="77777777" w:rsidR="0056479B" w:rsidRPr="0056479B" w:rsidRDefault="0056479B" w:rsidP="0056479B">
      <w:pPr>
        <w:ind w:firstLine="720"/>
        <w:jc w:val="both"/>
      </w:pPr>
      <w:r w:rsidRPr="0056479B">
        <w:t>12. Tarybos veiklos forma yra posėdžiai.</w:t>
      </w:r>
    </w:p>
    <w:p w14:paraId="2A013E8A" w14:textId="77777777" w:rsidR="0056479B" w:rsidRPr="0056479B" w:rsidRDefault="0056479B" w:rsidP="0056479B">
      <w:pPr>
        <w:ind w:firstLine="720"/>
        <w:jc w:val="both"/>
      </w:pPr>
      <w:r w:rsidRPr="0056479B">
        <w:t xml:space="preserve">13. Tarybos posėdžius inicijuoja ir veda Tarybos pirmininkas, o jo nesant – pavaduotojas. </w:t>
      </w:r>
    </w:p>
    <w:p w14:paraId="2A013E8B" w14:textId="77777777" w:rsidR="0056479B" w:rsidRPr="0056479B" w:rsidRDefault="0056479B" w:rsidP="0056479B">
      <w:pPr>
        <w:ind w:firstLine="720"/>
        <w:jc w:val="both"/>
      </w:pPr>
      <w:r w:rsidRPr="0056479B">
        <w:t xml:space="preserve">14. Kiekvienas Tarybos narys turi teisę siūlyti klausimus posėdžiui, iš anksto informuodamas apie tai pirmininką. </w:t>
      </w:r>
    </w:p>
    <w:p w14:paraId="2A013E8C" w14:textId="77777777" w:rsidR="0056479B" w:rsidRPr="0056479B" w:rsidRDefault="0056479B" w:rsidP="0056479B">
      <w:pPr>
        <w:ind w:firstLine="720"/>
        <w:jc w:val="both"/>
      </w:pPr>
      <w:r w:rsidRPr="0056479B">
        <w:t>15. Taryba renkasi pagal poreikį, bet ne rečiau kaip kartą per ketvirtį.</w:t>
      </w:r>
    </w:p>
    <w:p w14:paraId="2A013E8D" w14:textId="77777777" w:rsidR="0056479B" w:rsidRPr="0056479B" w:rsidRDefault="0056479B" w:rsidP="0056479B">
      <w:pPr>
        <w:ind w:firstLine="720"/>
        <w:jc w:val="both"/>
      </w:pPr>
      <w:r w:rsidRPr="0056479B">
        <w:t>16. Tarybos posėdžiai yra teisėti, kai juose dalyvauja ne mažiau kaip pusė jos narių.</w:t>
      </w:r>
    </w:p>
    <w:p w14:paraId="2A013E8E" w14:textId="77777777" w:rsidR="0056479B" w:rsidRPr="0056479B" w:rsidRDefault="0056479B" w:rsidP="0056479B">
      <w:pPr>
        <w:ind w:firstLine="720"/>
        <w:jc w:val="both"/>
      </w:pPr>
      <w:r w:rsidRPr="0056479B">
        <w:t xml:space="preserve">17. Sprendimai priimami, kai jiems pritaria daugiau kaip pusė </w:t>
      </w:r>
      <w:smartTag w:uri="urn:schemas-microsoft-com:office:smarttags" w:element="PersonName">
        <w:r w:rsidRPr="0056479B">
          <w:t>po</w:t>
        </w:r>
      </w:smartTag>
      <w:r w:rsidRPr="0056479B">
        <w:t xml:space="preserve">sėdyje dalyvaujančių narių. Balsams pasiskirsčius </w:t>
      </w:r>
      <w:smartTag w:uri="urn:schemas-microsoft-com:office:smarttags" w:element="PersonName">
        <w:r w:rsidRPr="0056479B">
          <w:t>po</w:t>
        </w:r>
      </w:smartTag>
      <w:r w:rsidRPr="0056479B">
        <w:t xml:space="preserve"> lygiai, lemia Tarybos (posėdžio) pirmininko balsas. </w:t>
      </w:r>
    </w:p>
    <w:p w14:paraId="2A013E8F" w14:textId="77777777" w:rsidR="0056479B" w:rsidRPr="0056479B" w:rsidRDefault="0056479B" w:rsidP="0056479B">
      <w:pPr>
        <w:ind w:firstLine="720"/>
        <w:jc w:val="both"/>
      </w:pPr>
      <w:r w:rsidRPr="0056479B">
        <w:t xml:space="preserve">18. Tarybos sekretoriaus pareigas atlieka Savivaldybės administracijos specialistas, paskirtas Savivaldybės administracijos direktoriaus įsakymu. </w:t>
      </w:r>
    </w:p>
    <w:p w14:paraId="2A013E90" w14:textId="77777777" w:rsidR="0056479B" w:rsidRPr="0056479B" w:rsidRDefault="0056479B" w:rsidP="0056479B">
      <w:pPr>
        <w:ind w:firstLine="720"/>
        <w:jc w:val="both"/>
      </w:pPr>
      <w:r w:rsidRPr="0056479B">
        <w:t>19. Tarybos sekretorius:</w:t>
      </w:r>
    </w:p>
    <w:p w14:paraId="2A013E91" w14:textId="77777777" w:rsidR="0056479B" w:rsidRPr="0056479B" w:rsidRDefault="0056479B" w:rsidP="0056479B">
      <w:pPr>
        <w:ind w:firstLine="720"/>
        <w:jc w:val="both"/>
      </w:pPr>
      <w:r w:rsidRPr="0056479B">
        <w:t>19.1. Tarybos pirmininko nurodymu, kviečia į posėdžius Tarybos narius ir kitus asmenis, rengia posėdžių darbotvarkę ir reikiamą medžiagą, rašo posėdžių protokolus, tvarko, saugo ir parengia perduoti į archyvą Tarybos dokumentus;</w:t>
      </w:r>
    </w:p>
    <w:p w14:paraId="2A013E92" w14:textId="77777777" w:rsidR="0056479B" w:rsidRPr="0056479B" w:rsidRDefault="0056479B" w:rsidP="0056479B">
      <w:pPr>
        <w:ind w:firstLine="720"/>
        <w:jc w:val="both"/>
      </w:pPr>
      <w:r w:rsidRPr="0056479B">
        <w:t xml:space="preserve">19.2. Tarybos pirmininko pavedimu rengia Tarybos siunčiamus dokumentus. Protokolus pasirašo Tarybos (posėdžio) pirmininkas ir sekretorius. Tarybos siunčiamus raštus ir kitus dokumentus pasirašo Tarybos pirmininkas. </w:t>
      </w:r>
    </w:p>
    <w:p w14:paraId="2E284105" w14:textId="77777777" w:rsidR="005C6E65" w:rsidRDefault="005C6E65" w:rsidP="0056479B">
      <w:pPr>
        <w:jc w:val="center"/>
      </w:pPr>
    </w:p>
    <w:p w14:paraId="2A013E94" w14:textId="52C6C2B3" w:rsidR="00D57F27" w:rsidRPr="00832CC9" w:rsidRDefault="0056479B" w:rsidP="0056479B">
      <w:pPr>
        <w:jc w:val="center"/>
      </w:pPr>
      <w:r w:rsidRPr="0056479B">
        <w:t>__________________________</w:t>
      </w:r>
      <w:r w:rsidRPr="00832CC9">
        <w:rPr>
          <w:b/>
        </w:rPr>
        <w:t xml:space="preserve"> 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13E97" w14:textId="77777777" w:rsidR="00996C61" w:rsidRDefault="00996C61" w:rsidP="00D57F27">
      <w:r>
        <w:separator/>
      </w:r>
    </w:p>
  </w:endnote>
  <w:endnote w:type="continuationSeparator" w:id="0">
    <w:p w14:paraId="2A013E98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13E95" w14:textId="77777777" w:rsidR="00996C61" w:rsidRDefault="00996C61" w:rsidP="00D57F27">
      <w:r>
        <w:separator/>
      </w:r>
    </w:p>
  </w:footnote>
  <w:footnote w:type="continuationSeparator" w:id="0">
    <w:p w14:paraId="2A013E96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2A013E99" w14:textId="1C709A4E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7AF">
          <w:rPr>
            <w:noProof/>
          </w:rPr>
          <w:t>2</w:t>
        </w:r>
        <w:r>
          <w:fldChar w:fldCharType="end"/>
        </w:r>
      </w:p>
    </w:sdtContent>
  </w:sdt>
  <w:p w14:paraId="2A013E9A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E2E82"/>
    <w:rsid w:val="004476DD"/>
    <w:rsid w:val="004832C8"/>
    <w:rsid w:val="004C67AF"/>
    <w:rsid w:val="005351D6"/>
    <w:rsid w:val="0056479B"/>
    <w:rsid w:val="00597EE8"/>
    <w:rsid w:val="005C6E65"/>
    <w:rsid w:val="005F495C"/>
    <w:rsid w:val="00832CC9"/>
    <w:rsid w:val="008354D5"/>
    <w:rsid w:val="008E6E82"/>
    <w:rsid w:val="00996C61"/>
    <w:rsid w:val="00AF7D08"/>
    <w:rsid w:val="00B750B6"/>
    <w:rsid w:val="00BF0B44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013E44"/>
  <w15:docId w15:val="{485457F7-68F9-4A62-9825-71E481ED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3336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Mažonienė</cp:lastModifiedBy>
  <cp:revision>3</cp:revision>
  <cp:lastPrinted>2019-09-09T05:27:00Z</cp:lastPrinted>
  <dcterms:created xsi:type="dcterms:W3CDTF">2019-09-09T05:28:00Z</dcterms:created>
  <dcterms:modified xsi:type="dcterms:W3CDTF">2019-09-09T05:58:00Z</dcterms:modified>
</cp:coreProperties>
</file>