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3" w:rsidRDefault="00CF26B3" w:rsidP="00B2521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7A7F06" w:rsidRPr="007A7F06">
        <w:rPr>
          <w:b/>
          <w:sz w:val="24"/>
          <w:szCs w:val="24"/>
        </w:rPr>
        <w:t>DĖL TURTO PERĖMIMO KLAIPĖDOS MIESTO SAVIVALDYBĖS NUO</w:t>
      </w:r>
      <w:r w:rsidR="007A7F06">
        <w:rPr>
          <w:b/>
          <w:sz w:val="24"/>
          <w:szCs w:val="24"/>
        </w:rPr>
        <w:t>SAVYBĖN IŠ UAB „</w:t>
      </w:r>
      <w:r w:rsidR="008600F6" w:rsidRPr="008600F6">
        <w:rPr>
          <w:b/>
          <w:sz w:val="24"/>
          <w:szCs w:val="24"/>
        </w:rPr>
        <w:t>BRP INVEST</w:t>
      </w:r>
      <w:r w:rsidRPr="00B2521A">
        <w:rPr>
          <w:b/>
          <w:sz w:val="24"/>
          <w:szCs w:val="24"/>
        </w:rPr>
        <w:t>“ PROJEKTO</w:t>
      </w: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CF26B3" w:rsidRPr="00443807" w:rsidRDefault="00443807" w:rsidP="00ED78EF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C53E8D">
        <w:rPr>
          <w:sz w:val="24"/>
          <w:szCs w:val="24"/>
        </w:rPr>
        <w:t>BRP Invest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 xml:space="preserve">aldybės nuosavybėn </w:t>
      </w:r>
      <w:r w:rsidR="00C53E8D">
        <w:rPr>
          <w:sz w:val="24"/>
          <w:szCs w:val="24"/>
        </w:rPr>
        <w:t>vandentiekio, lietaus ir buitinių nuotekų tinklus Nidos</w:t>
      </w:r>
      <w:r w:rsidR="00264B25">
        <w:rPr>
          <w:sz w:val="24"/>
          <w:szCs w:val="24"/>
        </w:rPr>
        <w:t xml:space="preserve"> g., Klaipėdoje</w:t>
      </w:r>
      <w:r w:rsidRPr="00443807">
        <w:rPr>
          <w:sz w:val="24"/>
          <w:szCs w:val="24"/>
        </w:rPr>
        <w:t xml:space="preserve">, kurių </w:t>
      </w:r>
      <w:r w:rsidR="00264B25">
        <w:rPr>
          <w:sz w:val="24"/>
          <w:szCs w:val="24"/>
        </w:rPr>
        <w:t xml:space="preserve">bendra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FC4A57">
        <w:rPr>
          <w:sz w:val="24"/>
          <w:szCs w:val="24"/>
        </w:rPr>
        <w:t xml:space="preserve"> </w:t>
      </w:r>
      <w:r w:rsidR="00BC7B77" w:rsidRPr="00BC7B77">
        <w:rPr>
          <w:sz w:val="24"/>
          <w:szCs w:val="24"/>
        </w:rPr>
        <w:t xml:space="preserve">38 336,00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0F3958" w:rsidRDefault="00443807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5A7BAB" w:rsidRPr="005A7BAB" w:rsidRDefault="005A7BAB" w:rsidP="005A7BAB">
      <w:pPr>
        <w:ind w:firstLine="709"/>
        <w:jc w:val="both"/>
        <w:rPr>
          <w:sz w:val="24"/>
          <w:szCs w:val="24"/>
        </w:rPr>
      </w:pPr>
      <w:r w:rsidRPr="005A7BAB">
        <w:rPr>
          <w:sz w:val="24"/>
          <w:szCs w:val="24"/>
        </w:rPr>
        <w:t>Klaipėdos miesto savivaldybės taryba 2018-01-25 sprendimu Nr. T2-11 „</w:t>
      </w:r>
      <w:r>
        <w:rPr>
          <w:sz w:val="24"/>
          <w:szCs w:val="24"/>
        </w:rPr>
        <w:t>D</w:t>
      </w:r>
      <w:r w:rsidRPr="005A7BAB">
        <w:rPr>
          <w:sz w:val="24"/>
          <w:szCs w:val="24"/>
        </w:rPr>
        <w:t>ėl pritarimo vandens tiekimo ir nuotekų tvarkymo infrastruktūros objektų statybos sutarčių formoms“</w:t>
      </w:r>
      <w:r>
        <w:rPr>
          <w:sz w:val="24"/>
          <w:szCs w:val="24"/>
        </w:rPr>
        <w:t xml:space="preserve"> ir 2019-01-31 sprendimu Nr. T2-26 „D</w:t>
      </w:r>
      <w:r w:rsidRPr="005A7BAB">
        <w:rPr>
          <w:sz w:val="24"/>
          <w:szCs w:val="24"/>
        </w:rPr>
        <w:t>ėl pritarimo paviršinių nuotekų tvarkymo infrastruktūros objektų statybos sutarčių formoms</w:t>
      </w:r>
      <w:r>
        <w:rPr>
          <w:sz w:val="24"/>
          <w:szCs w:val="24"/>
        </w:rPr>
        <w:t>“ patvirtino trišalių sutarčių formas.</w:t>
      </w:r>
    </w:p>
    <w:p w:rsidR="00751675" w:rsidRDefault="000F3958" w:rsidP="00751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ir Stat</w:t>
      </w:r>
      <w:r w:rsidR="00751675">
        <w:rPr>
          <w:sz w:val="24"/>
          <w:szCs w:val="24"/>
        </w:rPr>
        <w:t xml:space="preserve">ytojų buvo pasirašytos  sutartys (2019-03-12 sutartis Nr. 2019/SUT.05-57/J9-1061 ir 2019-03-12 sutartis Nr. 2019/SUT.05-58/J9-1060), kurių pagrindu Statytojai įsipareigoja </w:t>
      </w:r>
      <w:r w:rsidR="00751675" w:rsidRPr="00443807">
        <w:rPr>
          <w:sz w:val="24"/>
          <w:szCs w:val="24"/>
        </w:rPr>
        <w:t>neatlygintinai</w:t>
      </w:r>
      <w:r w:rsidR="00751675">
        <w:rPr>
          <w:sz w:val="24"/>
          <w:szCs w:val="24"/>
        </w:rPr>
        <w:t xml:space="preserve"> perduoti nuosavybės teisę į infrastuktūrą (</w:t>
      </w:r>
      <w:r w:rsidR="00751675" w:rsidRPr="00751675">
        <w:rPr>
          <w:sz w:val="24"/>
          <w:szCs w:val="24"/>
        </w:rPr>
        <w:t>vandentiekio, lie</w:t>
      </w:r>
      <w:r w:rsidR="00751675">
        <w:rPr>
          <w:sz w:val="24"/>
          <w:szCs w:val="24"/>
        </w:rPr>
        <w:t>taus ir buitinių nuotekų tinklai</w:t>
      </w:r>
      <w:r w:rsidR="00751675" w:rsidRPr="00751675">
        <w:rPr>
          <w:sz w:val="24"/>
          <w:szCs w:val="24"/>
        </w:rPr>
        <w:t xml:space="preserve"> Nidos g., Klaipėdoje</w:t>
      </w:r>
      <w:r w:rsidR="00751675">
        <w:rPr>
          <w:sz w:val="24"/>
          <w:szCs w:val="24"/>
        </w:rPr>
        <w:t>) Klaipėdos miesto savivaldybei.</w:t>
      </w:r>
    </w:p>
    <w:p w:rsidR="000F3958" w:rsidRDefault="000F3958" w:rsidP="00751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Statytojai </w:t>
      </w:r>
      <w:r w:rsidR="00751675">
        <w:rPr>
          <w:sz w:val="24"/>
          <w:szCs w:val="24"/>
        </w:rPr>
        <w:t>2019-09-04</w:t>
      </w:r>
      <w:r>
        <w:rPr>
          <w:sz w:val="24"/>
          <w:szCs w:val="24"/>
        </w:rPr>
        <w:t xml:space="preserve"> kreipėsi į Klaipėdos miesto savivaldybę su prašymu perimti nurodytą turtą neatlygintinai, kuriuo bus įgyvendinamos savarankiškosios savivaldybės funkcijos. Remiantis Vietos savivaldos įstatymo </w:t>
      </w:r>
      <w:r w:rsidRPr="00E07EC5">
        <w:rPr>
          <w:sz w:val="24"/>
          <w:szCs w:val="24"/>
        </w:rPr>
        <w:t>6 straipsnio 30 punktu bus organizuojamas geriamojo vandens tiekimas ir nuotekų tvarkymas.</w:t>
      </w:r>
    </w:p>
    <w:p w:rsidR="000F3958" w:rsidRPr="00553C13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0F3958" w:rsidRDefault="000F3958" w:rsidP="009272C9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9272C9" w:rsidRPr="00443807" w:rsidRDefault="009272C9" w:rsidP="009272C9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9272C9" w:rsidRPr="003B19BE" w:rsidRDefault="009272C9" w:rsidP="009272C9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9272C9" w:rsidRPr="00694D01" w:rsidRDefault="009272C9" w:rsidP="009272C9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9272C9" w:rsidRPr="00694D01" w:rsidRDefault="009272C9" w:rsidP="009272C9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9272C9" w:rsidRPr="00443807" w:rsidRDefault="009272C9" w:rsidP="009272C9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9272C9" w:rsidRDefault="00751675" w:rsidP="00FC4A57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2019-09-04</w:t>
      </w:r>
      <w:r w:rsidR="00FC4A57">
        <w:rPr>
          <w:sz w:val="24"/>
          <w:szCs w:val="24"/>
        </w:rPr>
        <w:t xml:space="preserve"> UAB „</w:t>
      </w:r>
      <w:r>
        <w:rPr>
          <w:sz w:val="24"/>
          <w:szCs w:val="24"/>
        </w:rPr>
        <w:t>BRP Invest</w:t>
      </w:r>
      <w:r w:rsidR="002E12D7">
        <w:rPr>
          <w:sz w:val="24"/>
          <w:szCs w:val="24"/>
        </w:rPr>
        <w:t>“ rašto „</w:t>
      </w:r>
      <w:r w:rsidR="00FC4A57">
        <w:rPr>
          <w:sz w:val="24"/>
          <w:szCs w:val="24"/>
        </w:rPr>
        <w:t>Dėl</w:t>
      </w:r>
      <w:r w:rsidR="00EB01C3">
        <w:rPr>
          <w:sz w:val="24"/>
          <w:szCs w:val="24"/>
        </w:rPr>
        <w:t xml:space="preserve"> nekilnojamojo turto</w:t>
      </w:r>
      <w:r w:rsidR="002E12D7">
        <w:rPr>
          <w:sz w:val="24"/>
          <w:szCs w:val="24"/>
        </w:rPr>
        <w:t xml:space="preserve">“ </w:t>
      </w:r>
      <w:r w:rsidR="00FA74D5">
        <w:rPr>
          <w:sz w:val="24"/>
          <w:szCs w:val="24"/>
        </w:rPr>
        <w:t>kopija, 1 lapas;</w:t>
      </w:r>
    </w:p>
    <w:p w:rsidR="000C5FC8" w:rsidRDefault="000C5FC8" w:rsidP="000C5FC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0C5FC8">
        <w:rPr>
          <w:sz w:val="24"/>
          <w:szCs w:val="24"/>
        </w:rPr>
        <w:t>2019-03-12 sutarti</w:t>
      </w:r>
      <w:r>
        <w:rPr>
          <w:sz w:val="24"/>
          <w:szCs w:val="24"/>
        </w:rPr>
        <w:t xml:space="preserve">es Nr. 2019/SUT.05-57/J9-1061 kopija, </w:t>
      </w:r>
      <w:r w:rsidR="006E3B9A">
        <w:rPr>
          <w:sz w:val="24"/>
          <w:szCs w:val="24"/>
        </w:rPr>
        <w:t>6 lapai</w:t>
      </w:r>
      <w:r>
        <w:rPr>
          <w:sz w:val="24"/>
          <w:szCs w:val="24"/>
        </w:rPr>
        <w:t>;</w:t>
      </w:r>
    </w:p>
    <w:p w:rsidR="000C5FC8" w:rsidRDefault="000C5FC8" w:rsidP="000C5FC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0C5FC8">
        <w:rPr>
          <w:sz w:val="24"/>
          <w:szCs w:val="24"/>
        </w:rPr>
        <w:t>2019-03-12 sutarti</w:t>
      </w:r>
      <w:r>
        <w:rPr>
          <w:sz w:val="24"/>
          <w:szCs w:val="24"/>
        </w:rPr>
        <w:t>e</w:t>
      </w:r>
      <w:r w:rsidRPr="000C5FC8">
        <w:rPr>
          <w:sz w:val="24"/>
          <w:szCs w:val="24"/>
        </w:rPr>
        <w:t>s Nr. 2019/SUT.05-58/J9-1060</w:t>
      </w:r>
      <w:r>
        <w:rPr>
          <w:sz w:val="24"/>
          <w:szCs w:val="24"/>
        </w:rPr>
        <w:t xml:space="preserve"> kopija, </w:t>
      </w:r>
      <w:r w:rsidR="006E3B9A">
        <w:rPr>
          <w:sz w:val="24"/>
          <w:szCs w:val="24"/>
        </w:rPr>
        <w:t>5 lapai</w:t>
      </w:r>
      <w:r>
        <w:rPr>
          <w:sz w:val="24"/>
          <w:szCs w:val="24"/>
        </w:rPr>
        <w:t>.</w:t>
      </w:r>
    </w:p>
    <w:p w:rsidR="00B2521A" w:rsidRDefault="00B2521A" w:rsidP="007A7F06">
      <w:pPr>
        <w:jc w:val="both"/>
        <w:rPr>
          <w:sz w:val="24"/>
          <w:szCs w:val="24"/>
        </w:rPr>
      </w:pPr>
    </w:p>
    <w:p w:rsidR="00FA74D5" w:rsidRPr="00FA74D5" w:rsidRDefault="00FA74D5" w:rsidP="007A7F06">
      <w:pPr>
        <w:jc w:val="both"/>
        <w:rPr>
          <w:sz w:val="24"/>
          <w:szCs w:val="24"/>
        </w:rPr>
      </w:pPr>
    </w:p>
    <w:p w:rsidR="007D1D66" w:rsidRPr="00B2521A" w:rsidRDefault="00B2521A" w:rsidP="004334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7F" w:rsidRDefault="0099007F">
      <w:r>
        <w:separator/>
      </w:r>
    </w:p>
  </w:endnote>
  <w:endnote w:type="continuationSeparator" w:id="0">
    <w:p w:rsidR="0099007F" w:rsidRDefault="009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7F" w:rsidRDefault="0099007F">
      <w:r>
        <w:separator/>
      </w:r>
    </w:p>
  </w:footnote>
  <w:footnote w:type="continuationSeparator" w:id="0">
    <w:p w:rsidR="0099007F" w:rsidRDefault="0099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AA6C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72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AA6C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7949"/>
    <w:multiLevelType w:val="hybridMultilevel"/>
    <w:tmpl w:val="96D61800"/>
    <w:lvl w:ilvl="0" w:tplc="E0A01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C5FC8"/>
    <w:rsid w:val="000F3958"/>
    <w:rsid w:val="00132F48"/>
    <w:rsid w:val="001540A2"/>
    <w:rsid w:val="001D0EB7"/>
    <w:rsid w:val="001E07A7"/>
    <w:rsid w:val="00204FCE"/>
    <w:rsid w:val="00244928"/>
    <w:rsid w:val="00246B22"/>
    <w:rsid w:val="00264787"/>
    <w:rsid w:val="00264B25"/>
    <w:rsid w:val="002714D5"/>
    <w:rsid w:val="002A6339"/>
    <w:rsid w:val="002C1000"/>
    <w:rsid w:val="002C4682"/>
    <w:rsid w:val="002D00AF"/>
    <w:rsid w:val="002D4A0E"/>
    <w:rsid w:val="002D53E0"/>
    <w:rsid w:val="002E12D7"/>
    <w:rsid w:val="002F17B0"/>
    <w:rsid w:val="002F2ADA"/>
    <w:rsid w:val="002F7A5D"/>
    <w:rsid w:val="00315C45"/>
    <w:rsid w:val="00330168"/>
    <w:rsid w:val="003515F2"/>
    <w:rsid w:val="00375E58"/>
    <w:rsid w:val="003B19BE"/>
    <w:rsid w:val="003B64AE"/>
    <w:rsid w:val="003C65EC"/>
    <w:rsid w:val="003D5E46"/>
    <w:rsid w:val="003E49F4"/>
    <w:rsid w:val="0043341A"/>
    <w:rsid w:val="00443807"/>
    <w:rsid w:val="0045721A"/>
    <w:rsid w:val="00464DA3"/>
    <w:rsid w:val="0049210D"/>
    <w:rsid w:val="005158C4"/>
    <w:rsid w:val="00553C13"/>
    <w:rsid w:val="0057709E"/>
    <w:rsid w:val="005A7BAB"/>
    <w:rsid w:val="006344D0"/>
    <w:rsid w:val="006527D3"/>
    <w:rsid w:val="0065383B"/>
    <w:rsid w:val="00663EBE"/>
    <w:rsid w:val="006902A7"/>
    <w:rsid w:val="006A409E"/>
    <w:rsid w:val="006B031B"/>
    <w:rsid w:val="006C0598"/>
    <w:rsid w:val="006E3B9A"/>
    <w:rsid w:val="006F3621"/>
    <w:rsid w:val="00712BA2"/>
    <w:rsid w:val="00751675"/>
    <w:rsid w:val="0075462D"/>
    <w:rsid w:val="00795E5A"/>
    <w:rsid w:val="007A7F06"/>
    <w:rsid w:val="007C3A3E"/>
    <w:rsid w:val="007C4264"/>
    <w:rsid w:val="007E2047"/>
    <w:rsid w:val="007E2655"/>
    <w:rsid w:val="007F6A35"/>
    <w:rsid w:val="00802A57"/>
    <w:rsid w:val="00844D10"/>
    <w:rsid w:val="008552D7"/>
    <w:rsid w:val="008600F6"/>
    <w:rsid w:val="008B3F98"/>
    <w:rsid w:val="008C0D3E"/>
    <w:rsid w:val="008E60CF"/>
    <w:rsid w:val="009202D2"/>
    <w:rsid w:val="009272C9"/>
    <w:rsid w:val="0093163C"/>
    <w:rsid w:val="009403C5"/>
    <w:rsid w:val="00950B8D"/>
    <w:rsid w:val="00964682"/>
    <w:rsid w:val="00973C2B"/>
    <w:rsid w:val="0099007F"/>
    <w:rsid w:val="009A7C32"/>
    <w:rsid w:val="009B1881"/>
    <w:rsid w:val="009B2E8C"/>
    <w:rsid w:val="009E6DB9"/>
    <w:rsid w:val="009F49B4"/>
    <w:rsid w:val="00A35218"/>
    <w:rsid w:val="00A45688"/>
    <w:rsid w:val="00A7221D"/>
    <w:rsid w:val="00A82897"/>
    <w:rsid w:val="00AA0390"/>
    <w:rsid w:val="00AA6C0D"/>
    <w:rsid w:val="00AE153C"/>
    <w:rsid w:val="00AE1D93"/>
    <w:rsid w:val="00B2521A"/>
    <w:rsid w:val="00B40A47"/>
    <w:rsid w:val="00B43A7B"/>
    <w:rsid w:val="00B762D7"/>
    <w:rsid w:val="00B878E4"/>
    <w:rsid w:val="00BB3435"/>
    <w:rsid w:val="00BC1B7C"/>
    <w:rsid w:val="00BC7B77"/>
    <w:rsid w:val="00BF7C51"/>
    <w:rsid w:val="00C01E8D"/>
    <w:rsid w:val="00C02AE0"/>
    <w:rsid w:val="00C20D93"/>
    <w:rsid w:val="00C53E8D"/>
    <w:rsid w:val="00C616CF"/>
    <w:rsid w:val="00C72FEB"/>
    <w:rsid w:val="00C76EE2"/>
    <w:rsid w:val="00CF26B3"/>
    <w:rsid w:val="00D2056F"/>
    <w:rsid w:val="00D21218"/>
    <w:rsid w:val="00D223F5"/>
    <w:rsid w:val="00D24BCB"/>
    <w:rsid w:val="00D540E2"/>
    <w:rsid w:val="00D873D4"/>
    <w:rsid w:val="00DA343E"/>
    <w:rsid w:val="00DA5AAB"/>
    <w:rsid w:val="00DC379E"/>
    <w:rsid w:val="00DF3246"/>
    <w:rsid w:val="00E8499A"/>
    <w:rsid w:val="00EA3091"/>
    <w:rsid w:val="00EB01C3"/>
    <w:rsid w:val="00ED78EF"/>
    <w:rsid w:val="00EE1B67"/>
    <w:rsid w:val="00EE669F"/>
    <w:rsid w:val="00EE7B6E"/>
    <w:rsid w:val="00F54FFB"/>
    <w:rsid w:val="00F741E5"/>
    <w:rsid w:val="00F74AB1"/>
    <w:rsid w:val="00F80F27"/>
    <w:rsid w:val="00F83821"/>
    <w:rsid w:val="00FA74D5"/>
    <w:rsid w:val="00FB2D7A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09D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2019-11-05T13:08:00Z</dcterms:created>
  <dcterms:modified xsi:type="dcterms:W3CDTF">2019-11-05T13:08:00Z</dcterms:modified>
</cp:coreProperties>
</file>