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B9" w:rsidRDefault="009C0AB9" w:rsidP="009C0AB9">
      <w:pPr>
        <w:autoSpaceDE w:val="0"/>
        <w:autoSpaceDN w:val="0"/>
        <w:adjustRightInd w:val="0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AIŠKINAMASIS RAŠTAS</w:t>
      </w:r>
    </w:p>
    <w:p w:rsidR="009C0AB9" w:rsidRDefault="009C0AB9" w:rsidP="009C0AB9">
      <w:pPr>
        <w:ind w:firstLine="540"/>
        <w:jc w:val="center"/>
        <w:rPr>
          <w:b/>
          <w:lang w:val="lt-LT"/>
        </w:rPr>
      </w:pPr>
      <w:r w:rsidRPr="009C0AB9">
        <w:rPr>
          <w:b/>
          <w:bCs/>
          <w:lang w:val="lt-LT"/>
        </w:rPr>
        <w:t>DĖL SMULK</w:t>
      </w:r>
      <w:r w:rsidR="008747DF">
        <w:rPr>
          <w:b/>
          <w:bCs/>
          <w:lang w:val="lt-LT"/>
        </w:rPr>
        <w:t>IOJO</w:t>
      </w:r>
      <w:r w:rsidRPr="009C0AB9">
        <w:rPr>
          <w:b/>
          <w:bCs/>
          <w:lang w:val="lt-LT"/>
        </w:rPr>
        <w:t xml:space="preserve"> IR VIDUTINIO VERSLO IR INVESTICIJŲ SKATINIMO PROGRAMOS DALINIO FINANSAVIMO TVARKOS APRAŠO PATVIRTINIMO</w:t>
      </w:r>
    </w:p>
    <w:p w:rsidR="009C0AB9" w:rsidRDefault="009C0AB9" w:rsidP="009C0AB9">
      <w:pPr>
        <w:ind w:firstLine="540"/>
        <w:jc w:val="center"/>
        <w:rPr>
          <w:b/>
          <w:lang w:val="lt-LT"/>
        </w:rPr>
      </w:pPr>
    </w:p>
    <w:p w:rsidR="007C1D32" w:rsidRDefault="007C1D32" w:rsidP="009C0AB9">
      <w:pPr>
        <w:ind w:firstLine="540"/>
        <w:jc w:val="center"/>
        <w:rPr>
          <w:b/>
          <w:lang w:val="lt-LT"/>
        </w:rPr>
      </w:pPr>
    </w:p>
    <w:p w:rsidR="009C0AB9" w:rsidRDefault="009C0AB9" w:rsidP="009C0AB9">
      <w:pPr>
        <w:pStyle w:val="Betarp"/>
        <w:tabs>
          <w:tab w:val="left" w:pos="851"/>
        </w:tabs>
        <w:rPr>
          <w:lang w:val="lt-LT"/>
        </w:rPr>
      </w:pPr>
      <w:r>
        <w:rPr>
          <w:lang w:val="lt-LT"/>
        </w:rPr>
        <w:tab/>
      </w:r>
      <w:r w:rsidRPr="00563D65">
        <w:rPr>
          <w:b/>
          <w:lang w:val="lt-LT"/>
        </w:rPr>
        <w:t>1. Sprendimo projekto esmė, tikslai ir uždaviniai</w:t>
      </w:r>
      <w:r>
        <w:rPr>
          <w:lang w:val="lt-LT"/>
        </w:rPr>
        <w:t>.</w:t>
      </w:r>
    </w:p>
    <w:p w:rsidR="00027B7E" w:rsidRDefault="009C0AB9" w:rsidP="005058E3">
      <w:pPr>
        <w:pStyle w:val="Betarp"/>
        <w:ind w:firstLine="851"/>
        <w:jc w:val="both"/>
        <w:rPr>
          <w:lang w:val="lt-LT"/>
        </w:rPr>
      </w:pPr>
      <w:bookmarkStart w:id="1" w:name="result_box11"/>
      <w:bookmarkEnd w:id="1"/>
      <w:r>
        <w:rPr>
          <w:lang w:val="lt-LT"/>
        </w:rPr>
        <w:t xml:space="preserve">Šiuo sprendimo projektu siekiama </w:t>
      </w:r>
      <w:r w:rsidR="00070872">
        <w:rPr>
          <w:lang w:val="lt-LT"/>
        </w:rPr>
        <w:t>pakeisti S</w:t>
      </w:r>
      <w:r>
        <w:rPr>
          <w:lang w:val="lt-LT"/>
        </w:rPr>
        <w:t>mulk</w:t>
      </w:r>
      <w:r w:rsidR="008747DF">
        <w:rPr>
          <w:lang w:val="lt-LT"/>
        </w:rPr>
        <w:t>iojo</w:t>
      </w:r>
      <w:r>
        <w:rPr>
          <w:lang w:val="lt-LT"/>
        </w:rPr>
        <w:t xml:space="preserve"> ir vidutinio verslo ir investicijų skatinimo programos dal</w:t>
      </w:r>
      <w:r w:rsidR="00D33281">
        <w:rPr>
          <w:lang w:val="lt-LT"/>
        </w:rPr>
        <w:t>inio finansavimo tvarkos aprašą</w:t>
      </w:r>
      <w:r w:rsidR="002E20D5">
        <w:rPr>
          <w:lang w:val="lt-LT"/>
        </w:rPr>
        <w:t xml:space="preserve"> (toliau – Aprašas)</w:t>
      </w:r>
      <w:r w:rsidR="00AC2ABA">
        <w:rPr>
          <w:lang w:val="lt-LT"/>
        </w:rPr>
        <w:t xml:space="preserve">, pakeičiant </w:t>
      </w:r>
      <w:r w:rsidR="00027B7E">
        <w:rPr>
          <w:lang w:val="lt-LT"/>
        </w:rPr>
        <w:t>senus rodiklius</w:t>
      </w:r>
      <w:r w:rsidR="008F4D3F">
        <w:rPr>
          <w:lang w:val="lt-LT"/>
        </w:rPr>
        <w:t xml:space="preserve"> (Aprašo 14 p.)</w:t>
      </w:r>
      <w:r w:rsidR="00027B7E">
        <w:rPr>
          <w:lang w:val="lt-LT"/>
        </w:rPr>
        <w:t xml:space="preserve"> nauj</w:t>
      </w:r>
      <w:r w:rsidR="0013533E">
        <w:rPr>
          <w:lang w:val="lt-LT"/>
        </w:rPr>
        <w:t>ais</w:t>
      </w:r>
      <w:r w:rsidR="00027B7E">
        <w:rPr>
          <w:lang w:val="lt-LT"/>
        </w:rPr>
        <w:t>, tiesiogiai susijusi</w:t>
      </w:r>
      <w:r w:rsidR="0013533E">
        <w:rPr>
          <w:lang w:val="lt-LT"/>
        </w:rPr>
        <w:t>ais</w:t>
      </w:r>
      <w:r w:rsidR="00027B7E">
        <w:rPr>
          <w:lang w:val="lt-LT"/>
        </w:rPr>
        <w:t xml:space="preserve"> su</w:t>
      </w:r>
      <w:r w:rsidR="00070872">
        <w:rPr>
          <w:lang w:val="lt-LT"/>
        </w:rPr>
        <w:t xml:space="preserve"> </w:t>
      </w:r>
      <w:r w:rsidR="00DC7393" w:rsidRPr="00DC7393">
        <w:rPr>
          <w:lang w:val="lt-LT"/>
        </w:rPr>
        <w:t>Klaipėdos miesto ekonominės plėtros strategij</w:t>
      </w:r>
      <w:r w:rsidR="0013533E">
        <w:rPr>
          <w:lang w:val="lt-LT"/>
        </w:rPr>
        <w:t xml:space="preserve">os </w:t>
      </w:r>
      <w:r w:rsidR="00DC7393">
        <w:rPr>
          <w:lang w:val="lt-LT"/>
        </w:rPr>
        <w:t xml:space="preserve">(toliau - </w:t>
      </w:r>
      <w:r w:rsidR="00070872">
        <w:rPr>
          <w:lang w:val="lt-LT"/>
        </w:rPr>
        <w:t>KEPS2030</w:t>
      </w:r>
      <w:r w:rsidR="00DC7393">
        <w:rPr>
          <w:lang w:val="lt-LT"/>
        </w:rPr>
        <w:t>)</w:t>
      </w:r>
      <w:r w:rsidR="00D33281">
        <w:rPr>
          <w:lang w:val="lt-LT"/>
        </w:rPr>
        <w:t xml:space="preserve"> </w:t>
      </w:r>
      <w:r w:rsidR="003D1780">
        <w:rPr>
          <w:lang w:val="lt-LT"/>
        </w:rPr>
        <w:t>įgyvendinimu.</w:t>
      </w:r>
      <w:r w:rsidR="008F4D3F">
        <w:rPr>
          <w:lang w:val="lt-LT"/>
        </w:rPr>
        <w:t xml:space="preserve">  </w:t>
      </w:r>
      <w:r w:rsidR="00027B7E">
        <w:rPr>
          <w:lang w:val="lt-LT"/>
        </w:rPr>
        <w:t xml:space="preserve"> </w:t>
      </w:r>
      <w:r w:rsidR="003D1780">
        <w:rPr>
          <w:lang w:val="lt-LT"/>
        </w:rPr>
        <w:t xml:space="preserve"> </w:t>
      </w:r>
      <w:r w:rsidR="00027B7E">
        <w:rPr>
          <w:lang w:val="lt-LT"/>
        </w:rPr>
        <w:t xml:space="preserve"> </w:t>
      </w:r>
    </w:p>
    <w:p w:rsidR="009C0AB9" w:rsidRDefault="009C0AB9" w:rsidP="009C0AB9">
      <w:pPr>
        <w:pStyle w:val="Betarp"/>
        <w:tabs>
          <w:tab w:val="left" w:pos="851"/>
        </w:tabs>
        <w:rPr>
          <w:lang w:val="lt-LT"/>
        </w:rPr>
      </w:pPr>
      <w:r>
        <w:rPr>
          <w:lang w:val="lt-LT"/>
        </w:rPr>
        <w:tab/>
      </w:r>
      <w:r w:rsidRPr="00563D65">
        <w:rPr>
          <w:b/>
          <w:lang w:val="lt-LT"/>
        </w:rPr>
        <w:t>2. Projekto rengimo priežastys ir kuo remiantis parengtas sprendimo projektas</w:t>
      </w:r>
      <w:r w:rsidRPr="001D5E6D">
        <w:rPr>
          <w:lang w:val="lt-LT"/>
        </w:rPr>
        <w:t>.</w:t>
      </w:r>
    </w:p>
    <w:p w:rsidR="00AC1428" w:rsidRDefault="00C15593" w:rsidP="009C0AB9">
      <w:pPr>
        <w:pStyle w:val="HTMLiankstoformatuotas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AC1428" w:rsidRPr="00AC1428">
        <w:rPr>
          <w:rFonts w:ascii="Times New Roman" w:hAnsi="Times New Roman" w:cs="Times New Roman"/>
          <w:bCs/>
          <w:sz w:val="24"/>
          <w:szCs w:val="24"/>
        </w:rPr>
        <w:t>Šių metų gruodžio 31 d. baigia galioti Biudžeto lėšų panaudojimo sutartis tarp Savivaldybės admi</w:t>
      </w:r>
      <w:r w:rsidR="00AC1428">
        <w:rPr>
          <w:rFonts w:ascii="Times New Roman" w:hAnsi="Times New Roman" w:cs="Times New Roman"/>
          <w:bCs/>
          <w:sz w:val="24"/>
          <w:szCs w:val="24"/>
        </w:rPr>
        <w:t xml:space="preserve">nistracijos ir VšĮ </w:t>
      </w:r>
      <w:r w:rsidR="00FF6907">
        <w:rPr>
          <w:rFonts w:ascii="Times New Roman" w:hAnsi="Times New Roman" w:cs="Times New Roman"/>
          <w:bCs/>
          <w:sz w:val="24"/>
          <w:szCs w:val="24"/>
        </w:rPr>
        <w:t>„</w:t>
      </w:r>
      <w:r w:rsidR="004A5B0C">
        <w:rPr>
          <w:rFonts w:ascii="Times New Roman" w:hAnsi="Times New Roman" w:cs="Times New Roman"/>
          <w:bCs/>
          <w:sz w:val="24"/>
          <w:szCs w:val="24"/>
        </w:rPr>
        <w:t>Klaipėda</w:t>
      </w:r>
      <w:r w:rsidR="00FF6907">
        <w:rPr>
          <w:rFonts w:ascii="Times New Roman" w:hAnsi="Times New Roman" w:cs="Times New Roman"/>
          <w:bCs/>
          <w:sz w:val="24"/>
          <w:szCs w:val="24"/>
        </w:rPr>
        <w:t xml:space="preserve"> ID“. Sutartis </w:t>
      </w:r>
      <w:r w:rsidR="00C150E0">
        <w:rPr>
          <w:rFonts w:ascii="Times New Roman" w:hAnsi="Times New Roman" w:cs="Times New Roman"/>
          <w:bCs/>
          <w:sz w:val="24"/>
          <w:szCs w:val="24"/>
        </w:rPr>
        <w:t xml:space="preserve">buvo </w:t>
      </w:r>
      <w:r w:rsidR="00FF6907">
        <w:rPr>
          <w:rFonts w:ascii="Times New Roman" w:hAnsi="Times New Roman" w:cs="Times New Roman"/>
          <w:bCs/>
          <w:sz w:val="24"/>
          <w:szCs w:val="24"/>
        </w:rPr>
        <w:t>sudaryta VšĮ „Klaipėda ID“ (tuo metu VšĮ KEPA) laimėjus S</w:t>
      </w:r>
      <w:r w:rsidR="00FF6907" w:rsidRPr="00FF6907">
        <w:rPr>
          <w:rFonts w:ascii="Times New Roman" w:hAnsi="Times New Roman" w:cs="Times New Roman"/>
          <w:bCs/>
          <w:sz w:val="24"/>
          <w:szCs w:val="24"/>
        </w:rPr>
        <w:t>mulkiojo ir vidutinio verslo ir investicijų skatinimo programos dalinio finansavimo</w:t>
      </w:r>
      <w:r w:rsidR="004A5B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6907">
        <w:rPr>
          <w:rFonts w:ascii="Times New Roman" w:hAnsi="Times New Roman" w:cs="Times New Roman"/>
          <w:bCs/>
          <w:sz w:val="24"/>
          <w:szCs w:val="24"/>
        </w:rPr>
        <w:t>savivaldybės biudžeto</w:t>
      </w:r>
      <w:r w:rsidR="004A5B0C">
        <w:rPr>
          <w:rFonts w:ascii="Times New Roman" w:hAnsi="Times New Roman" w:cs="Times New Roman"/>
          <w:bCs/>
          <w:sz w:val="24"/>
          <w:szCs w:val="24"/>
        </w:rPr>
        <w:t xml:space="preserve"> lėšomis</w:t>
      </w:r>
      <w:r w:rsidR="00FF6907">
        <w:rPr>
          <w:rFonts w:ascii="Times New Roman" w:hAnsi="Times New Roman" w:cs="Times New Roman"/>
          <w:bCs/>
          <w:sz w:val="24"/>
          <w:szCs w:val="24"/>
        </w:rPr>
        <w:t xml:space="preserve"> konkursą (toliau – Konkursas). Konkursas organizuotas vadovaujantis </w:t>
      </w:r>
      <w:r w:rsidR="00FF6907" w:rsidRPr="00FF6907">
        <w:rPr>
          <w:rFonts w:ascii="Times New Roman" w:hAnsi="Times New Roman" w:cs="Times New Roman"/>
          <w:bCs/>
          <w:sz w:val="24"/>
          <w:szCs w:val="24"/>
        </w:rPr>
        <w:t>Klaipėdos miesto savivaldybės tarybos 2017 m. kovo 30 d. sprendimu Nr. T2-66 „Dėl smulkiojo ir vidutinio verslo ir investicijų skatinimo programos dalinio finansavimo tvarkos aprašo patvirtinimo“</w:t>
      </w:r>
      <w:r w:rsidR="00FF6907">
        <w:rPr>
          <w:rFonts w:ascii="Times New Roman" w:hAnsi="Times New Roman" w:cs="Times New Roman"/>
          <w:bCs/>
          <w:sz w:val="24"/>
          <w:szCs w:val="24"/>
        </w:rPr>
        <w:t xml:space="preserve"> (toliau – Aprašas). </w:t>
      </w:r>
    </w:p>
    <w:p w:rsidR="00C150E0" w:rsidRDefault="0013533E" w:rsidP="009C0AB9">
      <w:pPr>
        <w:pStyle w:val="HTMLiankstoformatuotas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82370">
        <w:rPr>
          <w:rFonts w:ascii="Times New Roman" w:hAnsi="Times New Roman" w:cs="Times New Roman"/>
          <w:bCs/>
          <w:sz w:val="24"/>
          <w:szCs w:val="24"/>
        </w:rPr>
        <w:t>Kadangi š</w:t>
      </w:r>
      <w:r>
        <w:rPr>
          <w:rFonts w:ascii="Times New Roman" w:hAnsi="Times New Roman" w:cs="Times New Roman"/>
          <w:bCs/>
          <w:sz w:val="24"/>
          <w:szCs w:val="24"/>
        </w:rPr>
        <w:t>. m. lapkričio mėnesį planuojam</w:t>
      </w:r>
      <w:r w:rsidR="00B82370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skelbti nauj</w:t>
      </w:r>
      <w:r w:rsidR="00B82370">
        <w:rPr>
          <w:rFonts w:ascii="Times New Roman" w:hAnsi="Times New Roman" w:cs="Times New Roman"/>
          <w:bCs/>
          <w:sz w:val="24"/>
          <w:szCs w:val="24"/>
        </w:rPr>
        <w:t>ą</w:t>
      </w:r>
      <w:r>
        <w:rPr>
          <w:rFonts w:ascii="Times New Roman" w:hAnsi="Times New Roman" w:cs="Times New Roman"/>
          <w:bCs/>
          <w:sz w:val="24"/>
          <w:szCs w:val="24"/>
        </w:rPr>
        <w:t xml:space="preserve"> Konkurs</w:t>
      </w:r>
      <w:r w:rsidR="00B82370">
        <w:rPr>
          <w:rFonts w:ascii="Times New Roman" w:hAnsi="Times New Roman" w:cs="Times New Roman"/>
          <w:bCs/>
          <w:sz w:val="24"/>
          <w:szCs w:val="24"/>
        </w:rPr>
        <w:t xml:space="preserve">ą, siūloma keisti Aprašo </w:t>
      </w:r>
      <w:r w:rsidR="00B82370" w:rsidRPr="00B82370">
        <w:rPr>
          <w:rFonts w:ascii="Times New Roman" w:hAnsi="Times New Roman" w:cs="Times New Roman"/>
          <w:bCs/>
          <w:sz w:val="24"/>
          <w:szCs w:val="24"/>
        </w:rPr>
        <w:t>14 punkt</w:t>
      </w:r>
      <w:r w:rsidR="00B82370">
        <w:rPr>
          <w:rFonts w:ascii="Times New Roman" w:hAnsi="Times New Roman" w:cs="Times New Roman"/>
          <w:bCs/>
          <w:sz w:val="24"/>
          <w:szCs w:val="24"/>
        </w:rPr>
        <w:t>ą</w:t>
      </w:r>
      <w:r w:rsidR="00D11B13">
        <w:rPr>
          <w:rFonts w:ascii="Times New Roman" w:hAnsi="Times New Roman" w:cs="Times New Roman"/>
          <w:bCs/>
          <w:sz w:val="24"/>
          <w:szCs w:val="24"/>
        </w:rPr>
        <w:t xml:space="preserve"> ir</w:t>
      </w:r>
      <w:r w:rsidR="00B823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1B13" w:rsidRPr="00D11B13">
        <w:rPr>
          <w:rFonts w:ascii="Times New Roman" w:hAnsi="Times New Roman" w:cs="Times New Roman"/>
          <w:bCs/>
          <w:sz w:val="24"/>
          <w:szCs w:val="24"/>
        </w:rPr>
        <w:t xml:space="preserve">6.1. papunktį </w:t>
      </w:r>
      <w:r w:rsidR="00D11B13">
        <w:rPr>
          <w:rFonts w:ascii="Times New Roman" w:hAnsi="Times New Roman" w:cs="Times New Roman"/>
          <w:bCs/>
          <w:sz w:val="24"/>
          <w:szCs w:val="24"/>
        </w:rPr>
        <w:t xml:space="preserve">ir tokiu būdu </w:t>
      </w:r>
      <w:r w:rsidR="00D11B13" w:rsidRPr="00D11B13">
        <w:rPr>
          <w:rFonts w:ascii="Times New Roman" w:hAnsi="Times New Roman" w:cs="Times New Roman"/>
          <w:bCs/>
          <w:sz w:val="24"/>
          <w:szCs w:val="24"/>
        </w:rPr>
        <w:t>3 metų laikotarpiui suplanuoti konkrečių KEPS2030 priemonių finansavimą ir įgyvendinimą</w:t>
      </w:r>
      <w:r w:rsidR="00DC739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1559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150E0" w:rsidRDefault="00DC7393" w:rsidP="0053022C">
      <w:pPr>
        <w:pStyle w:val="HTMLiankstoformatuotas"/>
        <w:numPr>
          <w:ilvl w:val="0"/>
          <w:numId w:val="3"/>
        </w:numPr>
        <w:tabs>
          <w:tab w:val="clear" w:pos="1832"/>
          <w:tab w:val="left" w:pos="709"/>
          <w:tab w:val="left" w:pos="1276"/>
        </w:tabs>
        <w:ind w:left="0" w:firstLine="91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Aprašo 14 </w:t>
      </w:r>
      <w:r w:rsidR="00D11B13">
        <w:rPr>
          <w:rFonts w:ascii="Times New Roman" w:hAnsi="Times New Roman" w:cs="Times New Roman"/>
          <w:bCs/>
          <w:sz w:val="24"/>
          <w:szCs w:val="24"/>
        </w:rPr>
        <w:t>punkt</w:t>
      </w:r>
      <w:r w:rsidR="00F976D1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76D1">
        <w:rPr>
          <w:rFonts w:ascii="Times New Roman" w:hAnsi="Times New Roman" w:cs="Times New Roman"/>
          <w:bCs/>
          <w:sz w:val="24"/>
          <w:szCs w:val="24"/>
        </w:rPr>
        <w:t>nauji</w:t>
      </w:r>
      <w:r>
        <w:rPr>
          <w:rFonts w:ascii="Times New Roman" w:hAnsi="Times New Roman" w:cs="Times New Roman"/>
          <w:bCs/>
          <w:sz w:val="24"/>
          <w:szCs w:val="24"/>
        </w:rPr>
        <w:t xml:space="preserve"> rodikli</w:t>
      </w:r>
      <w:r w:rsidR="00F976D1">
        <w:rPr>
          <w:rFonts w:ascii="Times New Roman" w:hAnsi="Times New Roman" w:cs="Times New Roman"/>
          <w:bCs/>
          <w:sz w:val="24"/>
          <w:szCs w:val="24"/>
        </w:rPr>
        <w:t>ai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4F5F">
        <w:rPr>
          <w:rFonts w:ascii="Times New Roman" w:hAnsi="Times New Roman" w:cs="Times New Roman"/>
          <w:bCs/>
          <w:sz w:val="24"/>
          <w:szCs w:val="24"/>
        </w:rPr>
        <w:t>tiesiogiai susiję su Klaipėdos miesto smulkiojo ir vidutinio verslo sąlygų gerinimu (</w:t>
      </w:r>
      <w:r w:rsidR="0053022C">
        <w:rPr>
          <w:rFonts w:ascii="Times New Roman" w:hAnsi="Times New Roman" w:cs="Times New Roman"/>
          <w:bCs/>
          <w:sz w:val="24"/>
          <w:szCs w:val="24"/>
        </w:rPr>
        <w:t>KEPS2030 1.3.4., 1.3.6., 1.3.8., 1.3.9., 1.3.11</w:t>
      </w:r>
      <w:r w:rsidR="00B06EBD">
        <w:rPr>
          <w:rFonts w:ascii="Times New Roman" w:hAnsi="Times New Roman" w:cs="Times New Roman"/>
          <w:bCs/>
          <w:sz w:val="24"/>
          <w:szCs w:val="24"/>
        </w:rPr>
        <w:t>, 1.4.2-1.4.3.</w:t>
      </w:r>
      <w:r w:rsidR="0053022C">
        <w:rPr>
          <w:rFonts w:ascii="Times New Roman" w:hAnsi="Times New Roman" w:cs="Times New Roman"/>
          <w:bCs/>
          <w:sz w:val="24"/>
          <w:szCs w:val="24"/>
        </w:rPr>
        <w:t xml:space="preserve"> uždaviniai)</w:t>
      </w:r>
      <w:r w:rsidR="00B06EBD">
        <w:rPr>
          <w:rFonts w:ascii="Times New Roman" w:hAnsi="Times New Roman" w:cs="Times New Roman"/>
          <w:bCs/>
          <w:sz w:val="24"/>
          <w:szCs w:val="24"/>
        </w:rPr>
        <w:t>, investicinės aplinkos gerinimu</w:t>
      </w:r>
      <w:r w:rsidR="0053022C">
        <w:rPr>
          <w:rFonts w:ascii="Times New Roman" w:hAnsi="Times New Roman" w:cs="Times New Roman"/>
          <w:bCs/>
          <w:sz w:val="24"/>
          <w:szCs w:val="24"/>
        </w:rPr>
        <w:t xml:space="preserve"> (KEPS2030 1.2.2., 1.2.5</w:t>
      </w:r>
      <w:r w:rsidR="00B06EBD">
        <w:rPr>
          <w:rFonts w:ascii="Times New Roman" w:hAnsi="Times New Roman" w:cs="Times New Roman"/>
          <w:bCs/>
          <w:sz w:val="24"/>
          <w:szCs w:val="24"/>
        </w:rPr>
        <w:t>-1.2.7., 7.1.1.-7.1.2., 7.2.1. uždaviniai)</w:t>
      </w:r>
      <w:r w:rsidR="00F976D1">
        <w:rPr>
          <w:rFonts w:ascii="Times New Roman" w:hAnsi="Times New Roman" w:cs="Times New Roman"/>
          <w:bCs/>
          <w:sz w:val="24"/>
          <w:szCs w:val="24"/>
        </w:rPr>
        <w:t xml:space="preserve"> bei</w:t>
      </w:r>
      <w:r w:rsidR="00B06EBD">
        <w:rPr>
          <w:rFonts w:ascii="Times New Roman" w:hAnsi="Times New Roman" w:cs="Times New Roman"/>
          <w:bCs/>
          <w:sz w:val="24"/>
          <w:szCs w:val="24"/>
        </w:rPr>
        <w:t xml:space="preserve"> aukštos kvalifikacijos darbuotojų į miestą pritraukimu ir išlaikymu (KEPS2030 1.5.4.-1.5.6, 2.1.2 uždaviniai)</w:t>
      </w:r>
      <w:r w:rsidR="00F976D1">
        <w:rPr>
          <w:rFonts w:ascii="Times New Roman" w:hAnsi="Times New Roman" w:cs="Times New Roman"/>
          <w:bCs/>
          <w:sz w:val="24"/>
          <w:szCs w:val="24"/>
        </w:rPr>
        <w:t>;</w:t>
      </w:r>
      <w:r w:rsidR="00A64F5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C7393" w:rsidRDefault="00C150E0" w:rsidP="00F976D1">
      <w:pPr>
        <w:pStyle w:val="HTMLiankstoformatuotas"/>
        <w:numPr>
          <w:ilvl w:val="0"/>
          <w:numId w:val="3"/>
        </w:numPr>
        <w:tabs>
          <w:tab w:val="clear" w:pos="1832"/>
          <w:tab w:val="left" w:pos="1276"/>
        </w:tabs>
        <w:ind w:left="0" w:firstLine="91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Aprašo 6.1. papunk</w:t>
      </w:r>
      <w:r w:rsidR="00F976D1">
        <w:rPr>
          <w:rFonts w:ascii="Times New Roman" w:hAnsi="Times New Roman" w:cs="Times New Roman"/>
          <w:bCs/>
          <w:sz w:val="24"/>
          <w:szCs w:val="24"/>
        </w:rPr>
        <w:t>čio keitimas reikalingas siekiant išvengti rizikos, kad Konkurse turė</w:t>
      </w:r>
      <w:r w:rsidR="004A5B0C">
        <w:rPr>
          <w:rFonts w:ascii="Times New Roman" w:hAnsi="Times New Roman" w:cs="Times New Roman"/>
          <w:bCs/>
          <w:sz w:val="24"/>
          <w:szCs w:val="24"/>
        </w:rPr>
        <w:t>s</w:t>
      </w:r>
      <w:r w:rsidR="00F976D1">
        <w:rPr>
          <w:rFonts w:ascii="Times New Roman" w:hAnsi="Times New Roman" w:cs="Times New Roman"/>
          <w:bCs/>
          <w:sz w:val="24"/>
          <w:szCs w:val="24"/>
        </w:rPr>
        <w:t xml:space="preserve"> galimybę dalyvauti labai ribotas įstaigų skaičius, kadangi </w:t>
      </w:r>
      <w:r w:rsidR="00F976D1" w:rsidRPr="00F976D1">
        <w:rPr>
          <w:rFonts w:ascii="Times New Roman" w:hAnsi="Times New Roman" w:cs="Times New Roman"/>
          <w:bCs/>
          <w:sz w:val="24"/>
          <w:szCs w:val="24"/>
        </w:rPr>
        <w:t xml:space="preserve">išaugus Programos </w:t>
      </w:r>
      <w:r w:rsidR="004A5B0C">
        <w:rPr>
          <w:rFonts w:ascii="Times New Roman" w:hAnsi="Times New Roman" w:cs="Times New Roman"/>
          <w:bCs/>
          <w:sz w:val="24"/>
          <w:szCs w:val="24"/>
        </w:rPr>
        <w:t>apimčiai</w:t>
      </w:r>
      <w:r w:rsidR="00F976D1" w:rsidRPr="00F976D1">
        <w:rPr>
          <w:rFonts w:ascii="Times New Roman" w:hAnsi="Times New Roman" w:cs="Times New Roman"/>
          <w:bCs/>
          <w:sz w:val="24"/>
          <w:szCs w:val="24"/>
        </w:rPr>
        <w:t>, stipriai išaug</w:t>
      </w:r>
      <w:r w:rsidR="004A5B0C">
        <w:rPr>
          <w:rFonts w:ascii="Times New Roman" w:hAnsi="Times New Roman" w:cs="Times New Roman"/>
          <w:bCs/>
          <w:sz w:val="24"/>
          <w:szCs w:val="24"/>
        </w:rPr>
        <w:t>s</w:t>
      </w:r>
      <w:r w:rsidR="00F976D1" w:rsidRPr="00F976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5B0C">
        <w:rPr>
          <w:rFonts w:ascii="Times New Roman" w:hAnsi="Times New Roman" w:cs="Times New Roman"/>
          <w:bCs/>
          <w:sz w:val="24"/>
          <w:szCs w:val="24"/>
        </w:rPr>
        <w:t>tiek Programos vertė, tiek ir nuosavo prisidėjimo</w:t>
      </w:r>
      <w:r w:rsidR="00F976D1" w:rsidRPr="00F976D1">
        <w:rPr>
          <w:rFonts w:ascii="Times New Roman" w:hAnsi="Times New Roman" w:cs="Times New Roman"/>
          <w:bCs/>
          <w:sz w:val="24"/>
          <w:szCs w:val="24"/>
        </w:rPr>
        <w:t xml:space="preserve"> dydis</w:t>
      </w:r>
      <w:r w:rsidR="004A5B0C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Programos įgyvendinimui reikalingų kitų lėšų </w:t>
      </w:r>
      <w:r w:rsidR="004A5B0C">
        <w:rPr>
          <w:rFonts w:ascii="Times New Roman" w:hAnsi="Times New Roman" w:cs="Times New Roman"/>
          <w:bCs/>
          <w:sz w:val="24"/>
          <w:szCs w:val="24"/>
        </w:rPr>
        <w:t>dydis šiuo metu yra</w:t>
      </w:r>
      <w:r>
        <w:rPr>
          <w:rFonts w:ascii="Times New Roman" w:hAnsi="Times New Roman" w:cs="Times New Roman"/>
          <w:bCs/>
          <w:sz w:val="24"/>
          <w:szCs w:val="24"/>
        </w:rPr>
        <w:t xml:space="preserve"> 20 proc.</w:t>
      </w:r>
      <w:r w:rsidR="004A5B0C">
        <w:rPr>
          <w:rFonts w:ascii="Times New Roman" w:hAnsi="Times New Roman" w:cs="Times New Roman"/>
          <w:bCs/>
          <w:sz w:val="24"/>
          <w:szCs w:val="24"/>
        </w:rPr>
        <w:t>, siūloma jį mažinti iki</w:t>
      </w:r>
      <w:r>
        <w:rPr>
          <w:rFonts w:ascii="Times New Roman" w:hAnsi="Times New Roman" w:cs="Times New Roman"/>
          <w:bCs/>
          <w:sz w:val="24"/>
          <w:szCs w:val="24"/>
        </w:rPr>
        <w:t xml:space="preserve"> 5 proc.    </w:t>
      </w:r>
      <w:r w:rsidR="00DC739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9C0AB9" w:rsidRPr="00586E3F" w:rsidRDefault="002E20D5" w:rsidP="00586E3F">
      <w:pPr>
        <w:pStyle w:val="HTMLiankstoformatuota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06EBD" w:rsidRPr="00B06EBD">
        <w:rPr>
          <w:rFonts w:ascii="Times New Roman" w:hAnsi="Times New Roman" w:cs="Times New Roman"/>
          <w:bCs/>
          <w:sz w:val="24"/>
          <w:szCs w:val="24"/>
        </w:rPr>
        <w:t>Rengiant sprendimo projektą, remtasi Lietuvos Respublikos vietos savivaldos įstatymo 6 straipsnio 38 p., 6 straipsnio 16 p., 16 straipsnio 2 dalies 17 p.</w:t>
      </w:r>
      <w:r w:rsidR="00586E3F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B06EBD" w:rsidRPr="00B06E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6E3F" w:rsidRPr="00586E3F">
        <w:rPr>
          <w:rFonts w:ascii="Times New Roman" w:hAnsi="Times New Roman" w:cs="Times New Roman"/>
          <w:bCs/>
          <w:sz w:val="24"/>
          <w:szCs w:val="24"/>
        </w:rPr>
        <w:t>Klaipėdos miesto savivaldybės tarybos 2017 m. kovo 30 d. sprendimu Nr. T2-66 „Dėl smulkiojo ir vidutinio verslo ir investicijų skatinimo programos dalinio finansavimo tvarkos aprašo patvirtinimo</w:t>
      </w:r>
      <w:r w:rsidR="00586E3F">
        <w:rPr>
          <w:rFonts w:ascii="Times New Roman" w:hAnsi="Times New Roman" w:cs="Times New Roman"/>
          <w:bCs/>
          <w:sz w:val="24"/>
          <w:szCs w:val="24"/>
        </w:rPr>
        <w:t xml:space="preserve">“, </w:t>
      </w:r>
      <w:r w:rsidR="00586E3F" w:rsidRPr="00586E3F">
        <w:rPr>
          <w:rFonts w:ascii="Times New Roman" w:hAnsi="Times New Roman" w:cs="Times New Roman"/>
          <w:bCs/>
          <w:sz w:val="24"/>
          <w:szCs w:val="24"/>
        </w:rPr>
        <w:t>Klaipėdos miesto savivaldybės tarybos 2018 m. balandžio 26 d. sprendimu Nr. T2-86 „Dėl pritarimo Klaipėdos miesto ekonominės plėtros strategijai ir įgyvendinimo veiksmų planui iki 2030 metų“</w:t>
      </w:r>
      <w:r w:rsidR="00586E3F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9C0AB9" w:rsidRPr="00586E3F">
        <w:rPr>
          <w:rFonts w:ascii="Times New Roman" w:hAnsi="Times New Roman" w:cs="Times New Roman"/>
          <w:sz w:val="24"/>
          <w:szCs w:val="24"/>
        </w:rPr>
        <w:t xml:space="preserve">Klaipėdos miesto </w:t>
      </w:r>
      <w:r w:rsidR="000E0730" w:rsidRPr="00586E3F">
        <w:rPr>
          <w:rFonts w:ascii="Times New Roman" w:hAnsi="Times New Roman" w:cs="Times New Roman"/>
          <w:sz w:val="24"/>
          <w:szCs w:val="24"/>
        </w:rPr>
        <w:t xml:space="preserve">savivaldybės 2013–2020 metų </w:t>
      </w:r>
      <w:r w:rsidR="009C0AB9" w:rsidRPr="00586E3F">
        <w:rPr>
          <w:rFonts w:ascii="Times New Roman" w:hAnsi="Times New Roman" w:cs="Times New Roman"/>
          <w:sz w:val="24"/>
          <w:szCs w:val="24"/>
        </w:rPr>
        <w:t>strategin</w:t>
      </w:r>
      <w:r w:rsidR="000E0730" w:rsidRPr="00586E3F">
        <w:rPr>
          <w:rFonts w:ascii="Times New Roman" w:hAnsi="Times New Roman" w:cs="Times New Roman"/>
          <w:sz w:val="24"/>
          <w:szCs w:val="24"/>
        </w:rPr>
        <w:t>iu</w:t>
      </w:r>
      <w:r w:rsidR="009C0AB9" w:rsidRPr="00586E3F">
        <w:rPr>
          <w:rFonts w:ascii="Times New Roman" w:hAnsi="Times New Roman" w:cs="Times New Roman"/>
          <w:sz w:val="24"/>
          <w:szCs w:val="24"/>
        </w:rPr>
        <w:t xml:space="preserve"> plėtros plan</w:t>
      </w:r>
      <w:r w:rsidR="005058E3" w:rsidRPr="00586E3F">
        <w:rPr>
          <w:rFonts w:ascii="Times New Roman" w:hAnsi="Times New Roman" w:cs="Times New Roman"/>
          <w:sz w:val="24"/>
          <w:szCs w:val="24"/>
        </w:rPr>
        <w:t>u</w:t>
      </w:r>
      <w:r w:rsidR="009C0AB9" w:rsidRPr="00586E3F">
        <w:rPr>
          <w:rFonts w:ascii="Times New Roman" w:hAnsi="Times New Roman" w:cs="Times New Roman"/>
          <w:sz w:val="24"/>
          <w:szCs w:val="24"/>
        </w:rPr>
        <w:t xml:space="preserve"> (patvirtint</w:t>
      </w:r>
      <w:r w:rsidR="008747DF" w:rsidRPr="00586E3F">
        <w:rPr>
          <w:rFonts w:ascii="Times New Roman" w:hAnsi="Times New Roman" w:cs="Times New Roman"/>
          <w:sz w:val="24"/>
          <w:szCs w:val="24"/>
        </w:rPr>
        <w:t>u</w:t>
      </w:r>
      <w:r w:rsidR="009C0AB9" w:rsidRPr="00586E3F">
        <w:rPr>
          <w:rFonts w:ascii="Times New Roman" w:hAnsi="Times New Roman" w:cs="Times New Roman"/>
          <w:sz w:val="24"/>
          <w:szCs w:val="24"/>
        </w:rPr>
        <w:t xml:space="preserve"> 2013 m. balandžio 26 d. Klaipėdos miesto tarybos sprendimu Nr. T2-79 (2016</w:t>
      </w:r>
      <w:r w:rsidR="008747DF" w:rsidRPr="00586E3F">
        <w:rPr>
          <w:rFonts w:ascii="Times New Roman" w:hAnsi="Times New Roman" w:cs="Times New Roman"/>
          <w:sz w:val="24"/>
          <w:szCs w:val="24"/>
        </w:rPr>
        <w:t xml:space="preserve"> m. liepos </w:t>
      </w:r>
      <w:r w:rsidR="009C0AB9" w:rsidRPr="00586E3F">
        <w:rPr>
          <w:rFonts w:ascii="Times New Roman" w:hAnsi="Times New Roman" w:cs="Times New Roman"/>
          <w:sz w:val="24"/>
          <w:szCs w:val="24"/>
        </w:rPr>
        <w:t xml:space="preserve">28 d. Klaipėdos miesto savivaldybės tarybos </w:t>
      </w:r>
      <w:r w:rsidR="005058E3" w:rsidRPr="00586E3F">
        <w:rPr>
          <w:rFonts w:ascii="Times New Roman" w:hAnsi="Times New Roman" w:cs="Times New Roman"/>
          <w:sz w:val="24"/>
          <w:szCs w:val="24"/>
        </w:rPr>
        <w:t>sprendimo Nr. T2-199 redakcija)</w:t>
      </w:r>
      <w:r w:rsidR="008747DF" w:rsidRPr="00586E3F">
        <w:rPr>
          <w:rFonts w:ascii="Times New Roman" w:hAnsi="Times New Roman" w:cs="Times New Roman"/>
          <w:sz w:val="24"/>
          <w:szCs w:val="24"/>
        </w:rPr>
        <w:t xml:space="preserve">, Klaipėdos </w:t>
      </w:r>
      <w:r w:rsidR="00BA3A53" w:rsidRPr="00586E3F">
        <w:rPr>
          <w:rFonts w:ascii="Times New Roman" w:hAnsi="Times New Roman" w:cs="Times New Roman"/>
          <w:sz w:val="24"/>
          <w:szCs w:val="24"/>
        </w:rPr>
        <w:t>miesto savivaldybės tarybos 201</w:t>
      </w:r>
      <w:r w:rsidR="00666ED1" w:rsidRPr="00586E3F">
        <w:rPr>
          <w:rFonts w:ascii="Times New Roman" w:hAnsi="Times New Roman" w:cs="Times New Roman"/>
          <w:sz w:val="24"/>
          <w:szCs w:val="24"/>
        </w:rPr>
        <w:t>9 m. sausio 31</w:t>
      </w:r>
      <w:r w:rsidR="00514E5E" w:rsidRPr="00586E3F">
        <w:rPr>
          <w:rFonts w:ascii="Times New Roman" w:hAnsi="Times New Roman" w:cs="Times New Roman"/>
          <w:sz w:val="24"/>
          <w:szCs w:val="24"/>
        </w:rPr>
        <w:t xml:space="preserve"> d. sprendimu Nr. T2-1</w:t>
      </w:r>
      <w:r w:rsidR="008747DF" w:rsidRPr="00586E3F">
        <w:rPr>
          <w:rFonts w:ascii="Times New Roman" w:hAnsi="Times New Roman" w:cs="Times New Roman"/>
          <w:sz w:val="24"/>
          <w:szCs w:val="24"/>
        </w:rPr>
        <w:t xml:space="preserve">9 ,,Dėl Klaipėdos </w:t>
      </w:r>
      <w:r w:rsidR="00514E5E" w:rsidRPr="00586E3F">
        <w:rPr>
          <w:rFonts w:ascii="Times New Roman" w:hAnsi="Times New Roman" w:cs="Times New Roman"/>
          <w:sz w:val="24"/>
          <w:szCs w:val="24"/>
        </w:rPr>
        <w:t>miesto savivaldybės 2019-2021</w:t>
      </w:r>
      <w:r w:rsidR="008371AD" w:rsidRPr="00586E3F">
        <w:rPr>
          <w:rFonts w:ascii="Times New Roman" w:hAnsi="Times New Roman" w:cs="Times New Roman"/>
          <w:sz w:val="24"/>
          <w:szCs w:val="24"/>
        </w:rPr>
        <w:t xml:space="preserve"> metų strateginio veiklos plano patvirtinimo”.</w:t>
      </w:r>
    </w:p>
    <w:p w:rsidR="009C0AB9" w:rsidRDefault="009C0AB9" w:rsidP="009C0AB9">
      <w:pPr>
        <w:pStyle w:val="Betarp"/>
        <w:tabs>
          <w:tab w:val="left" w:pos="851"/>
        </w:tabs>
        <w:jc w:val="both"/>
        <w:rPr>
          <w:lang w:val="lt-LT"/>
        </w:rPr>
      </w:pPr>
      <w:r>
        <w:tab/>
      </w:r>
      <w:r w:rsidRPr="005C0F83">
        <w:rPr>
          <w:b/>
          <w:lang w:val="lt-LT"/>
        </w:rPr>
        <w:t>3. Kokių rezultatų laukiama</w:t>
      </w:r>
      <w:r w:rsidRPr="00AA33F8">
        <w:rPr>
          <w:lang w:val="lt-LT"/>
        </w:rPr>
        <w:t>.</w:t>
      </w:r>
    </w:p>
    <w:p w:rsidR="00336F91" w:rsidRPr="00BF5D7D" w:rsidRDefault="005058E3" w:rsidP="00BF5D7D">
      <w:pPr>
        <w:pStyle w:val="Betarp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336F91">
        <w:rPr>
          <w:lang w:val="lt-LT"/>
        </w:rPr>
        <w:t>Smulk</w:t>
      </w:r>
      <w:r w:rsidR="008371AD">
        <w:rPr>
          <w:lang w:val="lt-LT"/>
        </w:rPr>
        <w:t>iojo</w:t>
      </w:r>
      <w:r w:rsidR="00336F91">
        <w:rPr>
          <w:lang w:val="lt-LT"/>
        </w:rPr>
        <w:t xml:space="preserve"> ir vidutinio verslo ir investicijų skatinimo veikloms keliami uždaviniai atitinka </w:t>
      </w:r>
      <w:r w:rsidR="00D97C4B">
        <w:rPr>
          <w:lang w:val="lt-LT"/>
        </w:rPr>
        <w:t xml:space="preserve">KEPS2030 </w:t>
      </w:r>
      <w:r w:rsidR="00AF40FA">
        <w:rPr>
          <w:lang w:val="lt-LT"/>
        </w:rPr>
        <w:t>tikslus</w:t>
      </w:r>
      <w:r w:rsidR="00336F91">
        <w:rPr>
          <w:lang w:val="lt-LT"/>
        </w:rPr>
        <w:t xml:space="preserve"> – „</w:t>
      </w:r>
      <w:r w:rsidR="00AF40FA">
        <w:rPr>
          <w:lang w:val="lt-LT"/>
        </w:rPr>
        <w:t xml:space="preserve">Sukurti </w:t>
      </w:r>
      <w:r w:rsidR="00336F91" w:rsidRPr="00336F91">
        <w:rPr>
          <w:lang w:val="lt-LT"/>
        </w:rPr>
        <w:t>palankias sąlygas verslui</w:t>
      </w:r>
      <w:r w:rsidR="00AF40FA">
        <w:rPr>
          <w:lang w:val="lt-LT"/>
        </w:rPr>
        <w:t>, investuotojams ir talentams</w:t>
      </w:r>
      <w:r w:rsidR="00336F91">
        <w:rPr>
          <w:lang w:val="lt-LT"/>
        </w:rPr>
        <w:t>“</w:t>
      </w:r>
      <w:r w:rsidR="00A4040A">
        <w:rPr>
          <w:lang w:val="lt-LT"/>
        </w:rPr>
        <w:t>, „Plėtoti inovatyvią</w:t>
      </w:r>
      <w:r w:rsidR="00AF40FA">
        <w:rPr>
          <w:lang w:val="lt-LT"/>
        </w:rPr>
        <w:t xml:space="preserve"> ir ateities ekonomikos poreikius atitinkančią švietimo bei mokslo sistemą“ bei šiems tikslams</w:t>
      </w:r>
      <w:r w:rsidR="00336F91">
        <w:rPr>
          <w:lang w:val="lt-LT"/>
        </w:rPr>
        <w:t xml:space="preserve"> vykdyti keliamus uždavinius. Todėl</w:t>
      </w:r>
      <w:r w:rsidR="000E0730">
        <w:rPr>
          <w:lang w:val="lt-LT"/>
        </w:rPr>
        <w:t>,</w:t>
      </w:r>
      <w:r w:rsidR="00336F91">
        <w:rPr>
          <w:lang w:val="lt-LT"/>
        </w:rPr>
        <w:t xml:space="preserve"> įgyvendinus projektus, tikimas</w:t>
      </w:r>
      <w:r w:rsidR="00BF5D7D">
        <w:rPr>
          <w:lang w:val="lt-LT"/>
        </w:rPr>
        <w:t>i, kad pagerės verslo sąlygos Kl</w:t>
      </w:r>
      <w:r w:rsidR="00336F91">
        <w:rPr>
          <w:lang w:val="lt-LT"/>
        </w:rPr>
        <w:t>aipėdos mieste, bus efektyviai vykdomos miesto rinkodaros ir i</w:t>
      </w:r>
      <w:r w:rsidR="00BF5D7D">
        <w:rPr>
          <w:lang w:val="lt-LT"/>
        </w:rPr>
        <w:t>nvesticijų pritrau</w:t>
      </w:r>
      <w:r w:rsidR="00E55530">
        <w:rPr>
          <w:lang w:val="lt-LT"/>
        </w:rPr>
        <w:t>kimo veiklos, skatinančios ekono</w:t>
      </w:r>
      <w:r w:rsidR="00BF5D7D">
        <w:rPr>
          <w:lang w:val="lt-LT"/>
        </w:rPr>
        <w:t>minę miesto plėtrą bei gyventojų skaičiaus didėjimą.</w:t>
      </w:r>
    </w:p>
    <w:p w:rsidR="009C0AB9" w:rsidRDefault="00336F91" w:rsidP="00336F91">
      <w:pPr>
        <w:pStyle w:val="Betarp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 xml:space="preserve"> </w:t>
      </w:r>
      <w:r>
        <w:rPr>
          <w:lang w:val="lt-LT"/>
        </w:rPr>
        <w:tab/>
      </w:r>
      <w:r w:rsidR="009C0AB9" w:rsidRPr="009941BB">
        <w:rPr>
          <w:b/>
          <w:lang w:val="lt-LT"/>
        </w:rPr>
        <w:t>4. Sprendimo projekto metu gauti specialistų vertinimai</w:t>
      </w:r>
      <w:r w:rsidR="009C0AB9">
        <w:rPr>
          <w:lang w:val="lt-LT"/>
        </w:rPr>
        <w:t>.</w:t>
      </w:r>
    </w:p>
    <w:p w:rsidR="009C0AB9" w:rsidRPr="0039609B" w:rsidRDefault="009C0AB9" w:rsidP="009C0AB9">
      <w:pPr>
        <w:ind w:firstLine="851"/>
        <w:jc w:val="both"/>
        <w:rPr>
          <w:lang w:val="lt-LT"/>
        </w:rPr>
      </w:pPr>
      <w:r>
        <w:rPr>
          <w:lang w:val="lt-LT"/>
        </w:rPr>
        <w:t>N</w:t>
      </w:r>
      <w:r w:rsidRPr="0039609B">
        <w:rPr>
          <w:lang w:val="lt-LT"/>
        </w:rPr>
        <w:t>ėra</w:t>
      </w:r>
      <w:r w:rsidR="00E55530">
        <w:rPr>
          <w:lang w:val="lt-LT"/>
        </w:rPr>
        <w:t>.</w:t>
      </w:r>
    </w:p>
    <w:p w:rsidR="009C0AB9" w:rsidRDefault="009C0AB9" w:rsidP="009C0AB9">
      <w:pPr>
        <w:tabs>
          <w:tab w:val="left" w:pos="851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1D5E6D">
        <w:rPr>
          <w:b/>
          <w:lang w:val="lt-LT"/>
        </w:rPr>
        <w:t>5. Išlaidų sąmatos, skaičiavimai, reikalingi pagrindimai ir paaiškinimai</w:t>
      </w:r>
      <w:r w:rsidRPr="001D5E6D">
        <w:rPr>
          <w:lang w:val="lt-LT"/>
        </w:rPr>
        <w:t>.</w:t>
      </w:r>
    </w:p>
    <w:p w:rsidR="009C0AB9" w:rsidRDefault="00336F91" w:rsidP="009C0AB9">
      <w:pPr>
        <w:pStyle w:val="Betarp"/>
        <w:jc w:val="both"/>
        <w:rPr>
          <w:lang w:val="lt-LT"/>
        </w:rPr>
      </w:pPr>
      <w:r>
        <w:rPr>
          <w:lang w:val="lt-LT"/>
        </w:rPr>
        <w:tab/>
        <w:t>Projektų rengėjai kartu su paraiškomis privalės pateikti priemonių įgyvendinimo sąmatas, kurios kartu su paraiškomis bus vertinamos ekspertų komisijos pagal nustatytus kriterijus.</w:t>
      </w:r>
    </w:p>
    <w:p w:rsidR="00336F91" w:rsidRPr="00C50C98" w:rsidRDefault="002367CA" w:rsidP="009C0AB9">
      <w:pPr>
        <w:pStyle w:val="Betarp"/>
        <w:jc w:val="both"/>
        <w:rPr>
          <w:lang w:val="lt-LT"/>
        </w:rPr>
      </w:pPr>
      <w:r>
        <w:rPr>
          <w:lang w:val="lt-LT"/>
        </w:rPr>
        <w:lastRenderedPageBreak/>
        <w:tab/>
        <w:t>Pagal tvarkos aprašą finansuojamoms veikloms reikalingos lėšos bu</w:t>
      </w:r>
      <w:r w:rsidR="007902F8">
        <w:rPr>
          <w:lang w:val="lt-LT"/>
        </w:rPr>
        <w:t>s</w:t>
      </w:r>
      <w:r>
        <w:rPr>
          <w:lang w:val="lt-LT"/>
        </w:rPr>
        <w:t xml:space="preserve"> suplanuotos Klaipėdos miesto savivaldybės </w:t>
      </w:r>
      <w:r w:rsidR="00EE17BD">
        <w:rPr>
          <w:lang w:val="lt-LT"/>
        </w:rPr>
        <w:t>2020-2022</w:t>
      </w:r>
      <w:r w:rsidR="000E0730">
        <w:rPr>
          <w:lang w:val="lt-LT"/>
        </w:rPr>
        <w:t xml:space="preserve"> m. </w:t>
      </w:r>
      <w:r w:rsidR="007902F8">
        <w:rPr>
          <w:lang w:val="lt-LT"/>
        </w:rPr>
        <w:t>strateginiame veiklos plane.</w:t>
      </w:r>
    </w:p>
    <w:p w:rsidR="009C0AB9" w:rsidRDefault="009C0AB9" w:rsidP="009C0AB9">
      <w:pPr>
        <w:pStyle w:val="Betarp"/>
        <w:tabs>
          <w:tab w:val="left" w:pos="851"/>
        </w:tabs>
        <w:rPr>
          <w:b/>
          <w:lang w:val="lt-LT"/>
        </w:rPr>
      </w:pPr>
      <w:r>
        <w:rPr>
          <w:b/>
          <w:lang w:val="lt-LT"/>
        </w:rPr>
        <w:tab/>
      </w:r>
      <w:r w:rsidRPr="001D5E6D">
        <w:rPr>
          <w:b/>
          <w:lang w:val="lt-LT"/>
        </w:rPr>
        <w:t>6. Lėšų poreikis sprendimo įgyvendinimui.</w:t>
      </w:r>
    </w:p>
    <w:p w:rsidR="008371AD" w:rsidRDefault="009C0AB9" w:rsidP="008371AD">
      <w:pPr>
        <w:pStyle w:val="Betarp"/>
        <w:tabs>
          <w:tab w:val="left" w:pos="851"/>
        </w:tabs>
        <w:jc w:val="both"/>
      </w:pPr>
      <w:r>
        <w:rPr>
          <w:b/>
          <w:lang w:val="lt-LT"/>
        </w:rPr>
        <w:tab/>
      </w:r>
      <w:r w:rsidRPr="0051195A">
        <w:rPr>
          <w:lang w:val="lt-LT"/>
        </w:rPr>
        <w:t xml:space="preserve">Lėšos </w:t>
      </w:r>
      <w:r w:rsidR="00B311E0">
        <w:rPr>
          <w:lang w:val="lt-LT"/>
        </w:rPr>
        <w:t>smulk</w:t>
      </w:r>
      <w:r w:rsidR="008371AD">
        <w:rPr>
          <w:lang w:val="lt-LT"/>
        </w:rPr>
        <w:t>iojo</w:t>
      </w:r>
      <w:r w:rsidR="00B311E0">
        <w:rPr>
          <w:lang w:val="lt-LT"/>
        </w:rPr>
        <w:t xml:space="preserve"> ir vidutinio verslo bei investicijų skatinimo projektams</w:t>
      </w:r>
      <w:r>
        <w:rPr>
          <w:lang w:val="lt-LT"/>
        </w:rPr>
        <w:t xml:space="preserve"> </w:t>
      </w:r>
      <w:r w:rsidRPr="001D5E6D">
        <w:rPr>
          <w:lang w:val="lt-LT"/>
        </w:rPr>
        <w:t>įgyvendinti</w:t>
      </w:r>
      <w:r w:rsidR="007902F8">
        <w:rPr>
          <w:lang w:val="lt-LT"/>
        </w:rPr>
        <w:t xml:space="preserve"> bus</w:t>
      </w:r>
      <w:r w:rsidRPr="001D5E6D">
        <w:rPr>
          <w:lang w:val="lt-LT"/>
        </w:rPr>
        <w:t xml:space="preserve"> numatomos pagal atitinkamų metų Klaipėdos miesto savivaldybės biudžeto finansines gal</w:t>
      </w:r>
      <w:r w:rsidR="00EE17BD">
        <w:rPr>
          <w:lang w:val="lt-LT"/>
        </w:rPr>
        <w:t xml:space="preserve">imybes. </w:t>
      </w:r>
    </w:p>
    <w:p w:rsidR="009C0AB9" w:rsidRDefault="009C0AB9" w:rsidP="009C0AB9">
      <w:pPr>
        <w:tabs>
          <w:tab w:val="left" w:pos="851"/>
        </w:tabs>
        <w:jc w:val="both"/>
        <w:rPr>
          <w:b/>
          <w:lang w:val="lt-LT"/>
        </w:rPr>
      </w:pPr>
      <w:r>
        <w:rPr>
          <w:b/>
          <w:lang w:val="lt-LT"/>
        </w:rPr>
        <w:tab/>
      </w:r>
      <w:r w:rsidRPr="001D5E6D">
        <w:rPr>
          <w:b/>
          <w:lang w:val="lt-LT"/>
        </w:rPr>
        <w:t xml:space="preserve">7. </w:t>
      </w:r>
      <w:r w:rsidRPr="005058E3">
        <w:rPr>
          <w:b/>
          <w:lang w:val="lt-LT"/>
        </w:rPr>
        <w:t xml:space="preserve">Galimos teigiamos </w:t>
      </w:r>
      <w:r w:rsidRPr="001D5E6D">
        <w:rPr>
          <w:b/>
          <w:lang w:val="lt-LT"/>
        </w:rPr>
        <w:t>ar neigiamos sprendimo priėmimo pasekmės.</w:t>
      </w:r>
    </w:p>
    <w:p w:rsidR="005058E3" w:rsidRDefault="009C0AB9" w:rsidP="005058E3">
      <w:pPr>
        <w:tabs>
          <w:tab w:val="left" w:pos="851"/>
        </w:tabs>
        <w:jc w:val="both"/>
        <w:rPr>
          <w:lang w:val="lt-LT"/>
        </w:rPr>
      </w:pPr>
      <w:r>
        <w:rPr>
          <w:b/>
          <w:lang w:val="lt-LT"/>
        </w:rPr>
        <w:tab/>
      </w:r>
      <w:r>
        <w:rPr>
          <w:lang w:val="lt-LT"/>
        </w:rPr>
        <w:t xml:space="preserve">Galimos teigiamos sprendimo priėmimo pasekmės: </w:t>
      </w:r>
      <w:r w:rsidR="00B311E0" w:rsidRPr="002367CA">
        <w:rPr>
          <w:lang w:val="lt-LT"/>
        </w:rPr>
        <w:t>įgyvendinant projektus, gerinančius smulk</w:t>
      </w:r>
      <w:r w:rsidR="008371AD">
        <w:rPr>
          <w:lang w:val="lt-LT"/>
        </w:rPr>
        <w:t>iojo</w:t>
      </w:r>
      <w:r w:rsidR="00B311E0" w:rsidRPr="002367CA">
        <w:rPr>
          <w:lang w:val="lt-LT"/>
        </w:rPr>
        <w:t xml:space="preserve"> ir vidutinio verslo sąlygas, bus sudarytos prielaidos kurtis nauji</w:t>
      </w:r>
      <w:r w:rsidR="002367CA" w:rsidRPr="002367CA">
        <w:rPr>
          <w:lang w:val="lt-LT"/>
        </w:rPr>
        <w:t>ems verslams Klaipėdos mieste.</w:t>
      </w:r>
      <w:r w:rsidRPr="002367CA">
        <w:rPr>
          <w:lang w:val="lt-LT"/>
        </w:rPr>
        <w:t xml:space="preserve"> </w:t>
      </w:r>
      <w:r w:rsidR="002367CA">
        <w:rPr>
          <w:lang w:val="lt-LT"/>
        </w:rPr>
        <w:t xml:space="preserve">Pagerės jau įsikūrusių ar tik pradėjusių </w:t>
      </w:r>
      <w:r w:rsidR="008371AD">
        <w:rPr>
          <w:lang w:val="lt-LT"/>
        </w:rPr>
        <w:t xml:space="preserve">veiklą </w:t>
      </w:r>
      <w:r w:rsidR="00EE17BD">
        <w:rPr>
          <w:lang w:val="lt-LT"/>
        </w:rPr>
        <w:t xml:space="preserve">Lietuvos ir </w:t>
      </w:r>
      <w:r w:rsidR="002367CA">
        <w:rPr>
          <w:lang w:val="lt-LT"/>
        </w:rPr>
        <w:t xml:space="preserve">užsienio verslininkų sąlygos, nes jiems bus sudarytos patogios </w:t>
      </w:r>
      <w:r w:rsidR="008371AD">
        <w:rPr>
          <w:lang w:val="lt-LT"/>
        </w:rPr>
        <w:t>galimybės</w:t>
      </w:r>
      <w:r w:rsidR="00EE17BD">
        <w:rPr>
          <w:lang w:val="lt-LT"/>
        </w:rPr>
        <w:t xml:space="preserve"> gauti visą reik</w:t>
      </w:r>
      <w:r w:rsidR="002367CA">
        <w:rPr>
          <w:lang w:val="lt-LT"/>
        </w:rPr>
        <w:t xml:space="preserve">alingą informaciją bei tikslines konsultacijas. </w:t>
      </w:r>
      <w:r w:rsidR="002367CA" w:rsidRPr="002367CA">
        <w:rPr>
          <w:lang w:val="lt-LT"/>
        </w:rPr>
        <w:t>Investicijų pritraukimas reiškia didžiulį stimulą miesto ekonominei plėtrai, nes kuriamos naujos darbo vietos, diegiamos šiuolaikinės technologijos, auga gyventojų pajamos, atsiranda galimybių augti aptarnaujantiems verslams.</w:t>
      </w:r>
      <w:r w:rsidR="00BB6831">
        <w:rPr>
          <w:lang w:val="lt-LT"/>
        </w:rPr>
        <w:t xml:space="preserve"> </w:t>
      </w:r>
      <w:r w:rsidR="008371AD">
        <w:rPr>
          <w:lang w:val="lt-LT"/>
        </w:rPr>
        <w:t>Į</w:t>
      </w:r>
      <w:r w:rsidR="00BB6831">
        <w:rPr>
          <w:lang w:val="lt-LT"/>
        </w:rPr>
        <w:t xml:space="preserve">gyvendinant miesto rinkodaros veiklas, potencialiems užsenio investuotojams ir verslininkams bus suteikta tikslinga informacija apie Klaipėdos </w:t>
      </w:r>
      <w:r w:rsidR="00EE17BD">
        <w:rPr>
          <w:lang w:val="lt-LT"/>
        </w:rPr>
        <w:t>miestą ir verslo sąlygas jame. T</w:t>
      </w:r>
      <w:r w:rsidR="00BB6831">
        <w:rPr>
          <w:lang w:val="lt-LT"/>
        </w:rPr>
        <w:t>ikimasi, kad pagerės miesto žinomumas tikslinėse rinkose, bus sulaukta daugiau užklausų dėl investavimo galimybių mieste.</w:t>
      </w:r>
      <w:r w:rsidR="002E4446">
        <w:rPr>
          <w:lang w:val="lt-LT"/>
        </w:rPr>
        <w:t xml:space="preserve"> Parengus ir įgyvendinant miesto rinkodarą, bus didinamas Klaipėdos miesto žinomumas, ko rezultatas auganti ekonomika, didėjantis gyventojų skaičius, gerėjanti gyvenimo kokybė.</w:t>
      </w:r>
    </w:p>
    <w:p w:rsidR="009C0AB9" w:rsidRPr="001F3075" w:rsidRDefault="005058E3" w:rsidP="005058E3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Pr="001F3075">
        <w:rPr>
          <w:lang w:val="lt-LT"/>
        </w:rPr>
        <w:t>Neigiamų sprendimo priėmimo pasekmių nenumatoma.</w:t>
      </w:r>
    </w:p>
    <w:p w:rsidR="009C0AB9" w:rsidRDefault="009C0AB9" w:rsidP="009C0AB9">
      <w:pPr>
        <w:tabs>
          <w:tab w:val="left" w:pos="2268"/>
        </w:tabs>
        <w:ind w:firstLine="567"/>
        <w:jc w:val="both"/>
        <w:outlineLvl w:val="0"/>
        <w:rPr>
          <w:b/>
          <w:lang w:val="lt-LT"/>
        </w:rPr>
      </w:pPr>
    </w:p>
    <w:p w:rsidR="005058E3" w:rsidRDefault="005058E3" w:rsidP="009C0AB9">
      <w:pPr>
        <w:tabs>
          <w:tab w:val="left" w:pos="2268"/>
        </w:tabs>
        <w:ind w:firstLine="851"/>
        <w:jc w:val="both"/>
        <w:outlineLvl w:val="0"/>
        <w:rPr>
          <w:b/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 w:rsidP="00F824A1">
      <w:pPr>
        <w:jc w:val="both"/>
        <w:rPr>
          <w:lang w:val="lt-LT"/>
        </w:rPr>
      </w:pPr>
      <w:r w:rsidRPr="00F824A1">
        <w:rPr>
          <w:lang w:val="lt-LT"/>
        </w:rPr>
        <w:t>Tarptautinių ryšių</w:t>
      </w:r>
      <w:r w:rsidR="002E4446">
        <w:rPr>
          <w:lang w:val="lt-LT"/>
        </w:rPr>
        <w:t xml:space="preserve"> ir ekonominės plėtros</w:t>
      </w:r>
      <w:r>
        <w:rPr>
          <w:lang w:val="lt-LT"/>
        </w:rPr>
        <w:tab/>
      </w:r>
      <w:r w:rsidRPr="00F824A1">
        <w:rPr>
          <w:lang w:val="lt-LT"/>
        </w:rPr>
        <w:tab/>
      </w:r>
      <w:r w:rsidR="002E4446">
        <w:rPr>
          <w:lang w:val="lt-LT"/>
        </w:rPr>
        <w:tab/>
      </w:r>
      <w:r w:rsidR="002E4446">
        <w:rPr>
          <w:lang w:val="lt-LT"/>
        </w:rPr>
        <w:tab/>
      </w:r>
      <w:r w:rsidR="002E4446">
        <w:rPr>
          <w:lang w:val="lt-LT"/>
        </w:rPr>
        <w:tab/>
      </w:r>
      <w:r w:rsidR="002E4446">
        <w:rPr>
          <w:lang w:val="lt-LT"/>
        </w:rPr>
        <w:tab/>
        <w:t>Reda Švelniūtė</w:t>
      </w:r>
    </w:p>
    <w:p w:rsidR="00F824A1" w:rsidRPr="00F824A1" w:rsidRDefault="00F824A1" w:rsidP="00F824A1">
      <w:pPr>
        <w:jc w:val="both"/>
        <w:rPr>
          <w:lang w:val="lt-LT"/>
        </w:rPr>
      </w:pPr>
      <w:r w:rsidRPr="00F824A1">
        <w:rPr>
          <w:lang w:val="lt-LT"/>
        </w:rPr>
        <w:t>skyriaus vedėja</w:t>
      </w:r>
    </w:p>
    <w:p w:rsidR="00F824A1" w:rsidRPr="00F824A1" w:rsidRDefault="00F824A1" w:rsidP="00F824A1">
      <w:pPr>
        <w:jc w:val="both"/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Pr="009C0AB9" w:rsidRDefault="00F824A1">
      <w:pPr>
        <w:rPr>
          <w:lang w:val="lt-LT"/>
        </w:rPr>
      </w:pPr>
    </w:p>
    <w:sectPr w:rsidR="00F824A1" w:rsidRPr="009C0AB9" w:rsidSect="001E755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714A"/>
    <w:multiLevelType w:val="hybridMultilevel"/>
    <w:tmpl w:val="D548C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F11CD"/>
    <w:multiLevelType w:val="hybridMultilevel"/>
    <w:tmpl w:val="577A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C5FAB"/>
    <w:multiLevelType w:val="hybridMultilevel"/>
    <w:tmpl w:val="D38C4D9E"/>
    <w:lvl w:ilvl="0" w:tplc="63F049C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B9"/>
    <w:rsid w:val="00027B7E"/>
    <w:rsid w:val="00070872"/>
    <w:rsid w:val="000E0730"/>
    <w:rsid w:val="0013533E"/>
    <w:rsid w:val="002367CA"/>
    <w:rsid w:val="002E20D5"/>
    <w:rsid w:val="002E4446"/>
    <w:rsid w:val="00336F91"/>
    <w:rsid w:val="003D1780"/>
    <w:rsid w:val="004A5B0C"/>
    <w:rsid w:val="005058E3"/>
    <w:rsid w:val="00514E5E"/>
    <w:rsid w:val="0053022C"/>
    <w:rsid w:val="005562CE"/>
    <w:rsid w:val="00586E3F"/>
    <w:rsid w:val="00666ED1"/>
    <w:rsid w:val="007902F8"/>
    <w:rsid w:val="007A04B8"/>
    <w:rsid w:val="007C1D32"/>
    <w:rsid w:val="008371AD"/>
    <w:rsid w:val="008747DF"/>
    <w:rsid w:val="008F4D3F"/>
    <w:rsid w:val="009C0AB9"/>
    <w:rsid w:val="00A4040A"/>
    <w:rsid w:val="00A64F5F"/>
    <w:rsid w:val="00AC1428"/>
    <w:rsid w:val="00AC2ABA"/>
    <w:rsid w:val="00AF40FA"/>
    <w:rsid w:val="00B06EBD"/>
    <w:rsid w:val="00B311E0"/>
    <w:rsid w:val="00B82370"/>
    <w:rsid w:val="00BA3A53"/>
    <w:rsid w:val="00BB6831"/>
    <w:rsid w:val="00BF5D7D"/>
    <w:rsid w:val="00C150E0"/>
    <w:rsid w:val="00C15593"/>
    <w:rsid w:val="00CE3DC6"/>
    <w:rsid w:val="00D11B13"/>
    <w:rsid w:val="00D33281"/>
    <w:rsid w:val="00D97C4B"/>
    <w:rsid w:val="00DC7393"/>
    <w:rsid w:val="00E55530"/>
    <w:rsid w:val="00EE17BD"/>
    <w:rsid w:val="00F824A1"/>
    <w:rsid w:val="00F976D1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2DBA"/>
  <w15:docId w15:val="{371DCC42-D8A4-4D6C-9901-3573340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0AB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0AB9"/>
    <w:pPr>
      <w:ind w:left="720"/>
      <w:contextualSpacing/>
    </w:pPr>
  </w:style>
  <w:style w:type="paragraph" w:styleId="Betarp">
    <w:name w:val="No Spacing"/>
    <w:uiPriority w:val="1"/>
    <w:qFormat/>
    <w:rsid w:val="009C0AB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TMLiankstoformatuotas">
    <w:name w:val="HTML Preformatted"/>
    <w:basedOn w:val="prastasis"/>
    <w:link w:val="HTMLiankstoformatuotasDiagrama"/>
    <w:rsid w:val="009C0A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lt-LT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9C0AB9"/>
    <w:rPr>
      <w:rFonts w:ascii="Courier New" w:eastAsia="Courier New" w:hAnsi="Courier New" w:cs="Courier New"/>
      <w:sz w:val="20"/>
      <w:szCs w:val="20"/>
      <w:lang w:val="lt-LT"/>
    </w:rPr>
  </w:style>
  <w:style w:type="character" w:customStyle="1" w:styleId="apple-converted-space">
    <w:name w:val="apple-converted-space"/>
    <w:basedOn w:val="Numatytasispastraiposriftas"/>
    <w:rsid w:val="009C0AB9"/>
  </w:style>
  <w:style w:type="character" w:customStyle="1" w:styleId="normal-h">
    <w:name w:val="normal-h"/>
    <w:basedOn w:val="Numatytasispastraiposriftas"/>
    <w:rsid w:val="009C0AB9"/>
  </w:style>
  <w:style w:type="character" w:styleId="Hipersaitas">
    <w:name w:val="Hyperlink"/>
    <w:basedOn w:val="Numatytasispastraiposriftas"/>
    <w:uiPriority w:val="99"/>
    <w:unhideWhenUsed/>
    <w:rsid w:val="00336F91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rsid w:val="00514E5E"/>
    <w:pPr>
      <w:tabs>
        <w:tab w:val="center" w:pos="4986"/>
        <w:tab w:val="right" w:pos="9972"/>
      </w:tabs>
    </w:pPr>
    <w:rPr>
      <w:rFonts w:eastAsia="Times New Roman"/>
      <w:sz w:val="20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14E5E"/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3654</Words>
  <Characters>2083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Virginija Palaimiene</cp:lastModifiedBy>
  <cp:revision>2</cp:revision>
  <dcterms:created xsi:type="dcterms:W3CDTF">2019-11-06T14:25:00Z</dcterms:created>
  <dcterms:modified xsi:type="dcterms:W3CDTF">2019-11-06T14:25:00Z</dcterms:modified>
</cp:coreProperties>
</file>