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07D" w:rsidRDefault="00E3007D" w:rsidP="00E3007D">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E3007D" w:rsidRPr="00B453DB" w:rsidRDefault="00E3007D" w:rsidP="00E3007D">
      <w:pPr>
        <w:jc w:val="center"/>
        <w:rPr>
          <w:rFonts w:ascii="Times New Roman" w:hAnsi="Times New Roman" w:cs="Times New Roman"/>
          <w:color w:val="000000"/>
          <w:sz w:val="24"/>
          <w:szCs w:val="24"/>
          <w:shd w:val="clear" w:color="auto" w:fill="FFFFFF"/>
        </w:rPr>
      </w:pPr>
      <w:r w:rsidRPr="00F645EF">
        <w:rPr>
          <w:rFonts w:ascii="Times New Roman" w:hAnsi="Times New Roman" w:cs="Times New Roman"/>
          <w:color w:val="000000"/>
          <w:sz w:val="24"/>
          <w:szCs w:val="24"/>
          <w:shd w:val="clear" w:color="auto" w:fill="FFFFFF"/>
        </w:rPr>
        <w:t xml:space="preserve">Dėl </w:t>
      </w:r>
      <w:r w:rsidRPr="00F645EF">
        <w:rPr>
          <w:rFonts w:ascii="Times New Roman" w:hAnsi="Times New Roman" w:cs="Times New Roman"/>
          <w:sz w:val="24"/>
          <w:szCs w:val="24"/>
        </w:rPr>
        <w:t>Šilutės plento atkarpos nuo Paryžiaus Komunos gatvės iki sklypo Nr. 2101:800/0023 (geležinkelio pervažos), įskaitant Kauno g. ir Šilutės pl. sankryžą, Klaipėdoje, rekonstravimo darb</w:t>
      </w:r>
      <w:r w:rsidRPr="00F645EF">
        <w:rPr>
          <w:rFonts w:ascii="Times New Roman" w:hAnsi="Times New Roman" w:cs="Times New Roman"/>
          <w:sz w:val="24"/>
          <w:szCs w:val="24"/>
        </w:rPr>
        <w:t>ų</w:t>
      </w:r>
      <w:r w:rsidRPr="00F645EF">
        <w:rPr>
          <w:rFonts w:ascii="Times New Roman" w:hAnsi="Times New Roman" w:cs="Times New Roman"/>
          <w:color w:val="000000"/>
          <w:sz w:val="24"/>
          <w:szCs w:val="24"/>
          <w:shd w:val="clear" w:color="auto" w:fill="FFFFFF"/>
        </w:rPr>
        <w:t xml:space="preserve"> pirkimo supaprastinto atviro konkurso būdu nevykdymo</w:t>
      </w:r>
      <w:r w:rsidRPr="00B453DB">
        <w:rPr>
          <w:rFonts w:ascii="Times New Roman" w:hAnsi="Times New Roman" w:cs="Times New Roman"/>
          <w:color w:val="000000"/>
          <w:sz w:val="24"/>
          <w:szCs w:val="24"/>
          <w:shd w:val="clear" w:color="auto" w:fill="FFFFFF"/>
        </w:rPr>
        <w:t xml:space="preserve"> naudojantis centrinės perkančiosios organizacijos paslaugomis</w:t>
      </w: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E3007D" w:rsidRPr="00B453DB" w:rsidTr="00CC48DE">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E3007D" w:rsidRPr="00B453DB" w:rsidRDefault="00E3007D" w:rsidP="00CC48DE">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3007D" w:rsidRPr="00E3007D" w:rsidRDefault="00E3007D" w:rsidP="00CC48DE">
            <w:pPr>
              <w:widowControl w:val="0"/>
              <w:suppressAutoHyphens/>
              <w:rPr>
                <w:rFonts w:ascii="Times New Roman" w:hAnsi="Times New Roman" w:cs="Times New Roman"/>
                <w:sz w:val="24"/>
                <w:szCs w:val="24"/>
              </w:rPr>
            </w:pPr>
            <w:r w:rsidRPr="00E3007D">
              <w:rPr>
                <w:rFonts w:ascii="Times New Roman" w:hAnsi="Times New Roman" w:cs="Times New Roman"/>
                <w:sz w:val="24"/>
                <w:szCs w:val="24"/>
              </w:rPr>
              <w:t>Ne.</w:t>
            </w:r>
          </w:p>
          <w:p w:rsidR="00E3007D" w:rsidRPr="00E3007D" w:rsidRDefault="00E3007D" w:rsidP="00CC48DE">
            <w:pPr>
              <w:spacing w:after="120"/>
              <w:jc w:val="both"/>
              <w:rPr>
                <w:rFonts w:ascii="Times New Roman" w:hAnsi="Times New Roman" w:cs="Times New Roman"/>
                <w:color w:val="000000" w:themeColor="text1"/>
                <w:sz w:val="24"/>
                <w:szCs w:val="24"/>
              </w:rPr>
            </w:pPr>
            <w:r w:rsidRPr="00E3007D">
              <w:rPr>
                <w:rFonts w:ascii="Times New Roman" w:hAnsi="Times New Roman" w:cs="Times New Roman"/>
                <w:color w:val="000000" w:themeColor="text1"/>
                <w:sz w:val="24"/>
                <w:szCs w:val="24"/>
                <w:shd w:val="clear" w:color="auto" w:fill="FFFFFF"/>
              </w:rPr>
              <w:t>Priežastys</w:t>
            </w:r>
            <w:r w:rsidRPr="00E3007D">
              <w:rPr>
                <w:rFonts w:ascii="Times New Roman" w:hAnsi="Times New Roman" w:cs="Times New Roman"/>
                <w:color w:val="000000" w:themeColor="text1"/>
                <w:sz w:val="24"/>
                <w:szCs w:val="24"/>
                <w:shd w:val="clear" w:color="auto" w:fill="FFFFFF"/>
              </w:rPr>
              <w:t xml:space="preserve">, </w:t>
            </w:r>
            <w:r w:rsidRPr="00E3007D">
              <w:rPr>
                <w:rFonts w:ascii="Times New Roman" w:hAnsi="Times New Roman" w:cs="Times New Roman"/>
                <w:color w:val="000000" w:themeColor="text1"/>
                <w:sz w:val="24"/>
                <w:szCs w:val="24"/>
                <w:shd w:val="clear" w:color="auto" w:fill="FFFFFF"/>
              </w:rPr>
              <w:t>dėl kurių negalime vykdyti pirkim</w:t>
            </w:r>
            <w:r w:rsidRPr="00E3007D">
              <w:rPr>
                <w:rFonts w:ascii="Times New Roman" w:hAnsi="Times New Roman" w:cs="Times New Roman"/>
                <w:color w:val="000000" w:themeColor="text1"/>
                <w:sz w:val="24"/>
                <w:szCs w:val="24"/>
                <w:shd w:val="clear" w:color="auto" w:fill="FFFFFF"/>
              </w:rPr>
              <w:t>o</w:t>
            </w:r>
            <w:r w:rsidRPr="00E3007D">
              <w:rPr>
                <w:rFonts w:ascii="Times New Roman" w:hAnsi="Times New Roman" w:cs="Times New Roman"/>
                <w:color w:val="000000" w:themeColor="text1"/>
                <w:sz w:val="24"/>
                <w:szCs w:val="24"/>
                <w:shd w:val="clear" w:color="auto" w:fill="FFFFFF"/>
              </w:rPr>
              <w:t xml:space="preserve"> per CPO katalogą (toliau – katalogas):</w:t>
            </w:r>
          </w:p>
          <w:p w:rsidR="00E3007D" w:rsidRPr="00E3007D" w:rsidRDefault="00E3007D" w:rsidP="00337CBD">
            <w:pPr>
              <w:pStyle w:val="Sraopastraipa"/>
              <w:numPr>
                <w:ilvl w:val="0"/>
                <w:numId w:val="3"/>
              </w:numPr>
              <w:tabs>
                <w:tab w:val="left" w:pos="317"/>
              </w:tabs>
              <w:spacing w:line="252" w:lineRule="auto"/>
              <w:ind w:left="34" w:hanging="34"/>
              <w:contextualSpacing w:val="0"/>
              <w:jc w:val="both"/>
            </w:pPr>
            <w:bookmarkStart w:id="0" w:name="_GoBack"/>
            <w:r w:rsidRPr="00E3007D">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p w:rsidR="00E3007D" w:rsidRPr="00E3007D" w:rsidRDefault="00E3007D" w:rsidP="00337CBD">
            <w:pPr>
              <w:pStyle w:val="Sraopastraipa"/>
              <w:numPr>
                <w:ilvl w:val="0"/>
                <w:numId w:val="3"/>
              </w:numPr>
              <w:tabs>
                <w:tab w:val="left" w:pos="317"/>
              </w:tabs>
              <w:spacing w:line="252" w:lineRule="auto"/>
              <w:ind w:left="34" w:hanging="34"/>
              <w:contextualSpacing w:val="0"/>
              <w:jc w:val="both"/>
              <w:rPr>
                <w:rFonts w:ascii="Calibri" w:hAnsi="Calibri" w:cs="Calibri"/>
                <w:sz w:val="22"/>
                <w:szCs w:val="22"/>
              </w:rPr>
            </w:pPr>
            <w:r w:rsidRPr="00E3007D">
              <w:t>CPO kataloge „Statybos rangos darbai be projektavimo“ „Aplinkos tvarkymo darbai“ nėra dviračių tako įrengimo darbų (danga – raudonas asfaltas), yra tik pėsčiųjų takų įrengimas.</w:t>
            </w:r>
          </w:p>
          <w:p w:rsidR="00E3007D" w:rsidRPr="00E3007D" w:rsidRDefault="00E3007D" w:rsidP="00337CBD">
            <w:pPr>
              <w:pStyle w:val="Sraopastraipa"/>
              <w:numPr>
                <w:ilvl w:val="0"/>
                <w:numId w:val="3"/>
              </w:numPr>
              <w:tabs>
                <w:tab w:val="left" w:pos="317"/>
              </w:tabs>
              <w:spacing w:line="252" w:lineRule="auto"/>
              <w:ind w:left="34" w:hanging="34"/>
              <w:contextualSpacing w:val="0"/>
              <w:jc w:val="both"/>
              <w:rPr>
                <w:sz w:val="20"/>
                <w:szCs w:val="20"/>
              </w:rPr>
            </w:pPr>
            <w:r w:rsidRPr="00E3007D">
              <w:t>CPO kataloge „Statybos rangos darbai be projektavimo“ „Aplinkos tvarkymo darbai“ nėra mažosios architektūros elementų įrengimo (suoliukai, šiukšliadėžės, gėlynų klombos ir kiti).</w:t>
            </w:r>
          </w:p>
          <w:p w:rsidR="00E3007D" w:rsidRPr="00E3007D" w:rsidRDefault="00E3007D" w:rsidP="00337CBD">
            <w:pPr>
              <w:pStyle w:val="Sraopastraipa"/>
              <w:numPr>
                <w:ilvl w:val="0"/>
                <w:numId w:val="3"/>
              </w:numPr>
              <w:tabs>
                <w:tab w:val="left" w:pos="317"/>
              </w:tabs>
              <w:spacing w:line="252" w:lineRule="auto"/>
              <w:ind w:left="34" w:hanging="34"/>
              <w:contextualSpacing w:val="0"/>
              <w:jc w:val="both"/>
              <w:rPr>
                <w:sz w:val="20"/>
                <w:szCs w:val="20"/>
              </w:rPr>
            </w:pPr>
            <w:r w:rsidRPr="00E3007D">
              <w:t xml:space="preserve">CPO kataloge „Statybos rangos darbai be projektavimo“ nėra šviesoforų montavimo </w:t>
            </w:r>
            <w:bookmarkEnd w:id="0"/>
            <w:r w:rsidRPr="00E3007D">
              <w:t>darbų.</w:t>
            </w:r>
          </w:p>
        </w:tc>
      </w:tr>
    </w:tbl>
    <w:p w:rsidR="00E3007D" w:rsidRDefault="00E3007D" w:rsidP="00B453DB">
      <w:pPr>
        <w:jc w:val="center"/>
        <w:rPr>
          <w:rFonts w:ascii="Times New Roman" w:hAnsi="Times New Roman" w:cs="Times New Roman"/>
          <w:b/>
          <w:sz w:val="24"/>
          <w:szCs w:val="24"/>
        </w:rPr>
      </w:pPr>
    </w:p>
    <w:p w:rsidR="00B453DB" w:rsidRPr="00E3007D" w:rsidRDefault="00B453DB" w:rsidP="00E3007D">
      <w:pPr>
        <w:rPr>
          <w:rFonts w:ascii="Times New Roman" w:hAnsi="Times New Roman" w:cs="Times New Roman"/>
          <w:sz w:val="24"/>
          <w:szCs w:val="24"/>
        </w:rPr>
      </w:pPr>
    </w:p>
    <w:sectPr w:rsidR="00B453DB" w:rsidRPr="00E3007D" w:rsidSect="00E300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2A4F"/>
    <w:multiLevelType w:val="hybridMultilevel"/>
    <w:tmpl w:val="F62C89A2"/>
    <w:lvl w:ilvl="0" w:tplc="99F4CA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3070E7"/>
    <w:rsid w:val="00337CBD"/>
    <w:rsid w:val="005E4210"/>
    <w:rsid w:val="009A7A94"/>
    <w:rsid w:val="00B453DB"/>
    <w:rsid w:val="00C1127B"/>
    <w:rsid w:val="00E3007D"/>
    <w:rsid w:val="00F645EF"/>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0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762</Words>
  <Characters>435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Gileta Vilkaite</cp:lastModifiedBy>
  <cp:revision>17</cp:revision>
  <dcterms:created xsi:type="dcterms:W3CDTF">2019-11-26T13:25:00Z</dcterms:created>
  <dcterms:modified xsi:type="dcterms:W3CDTF">2019-11-26T13:28:00Z</dcterms:modified>
</cp:coreProperties>
</file>