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67D26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SIGITU KUSU nutraukimo</w:t>
      </w:r>
    </w:p>
    <w:p w:rsidR="00B67D26" w:rsidRDefault="00B67D26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67D26" w:rsidRPr="00F43F54" w:rsidRDefault="00B67D26" w:rsidP="00B67D26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Juozo Karoso muzikos mokyklos direktoriaus Sigito Kuso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R1-8463,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B67D26" w:rsidRPr="005B5A6A" w:rsidRDefault="00B67D26" w:rsidP="00B67D26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19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433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Sigitu Kusu</w:t>
      </w:r>
      <w:r w:rsidRPr="007242EB">
        <w:rPr>
          <w:lang w:eastAsia="lt-LT"/>
        </w:rPr>
        <w:t xml:space="preserve">, Klaipėdos </w:t>
      </w:r>
      <w:r>
        <w:rPr>
          <w:lang w:eastAsia="lt-LT"/>
        </w:rPr>
        <w:t>Juozo Karoso muzikos mokyklos</w:t>
      </w:r>
      <w:r w:rsidRPr="007242EB">
        <w:rPr>
          <w:lang w:eastAsia="lt-LT"/>
        </w:rPr>
        <w:t xml:space="preserve"> direktor</w:t>
      </w:r>
      <w:r>
        <w:rPr>
          <w:lang w:eastAsia="lt-LT"/>
        </w:rPr>
        <w:t>iumi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B67D26" w:rsidRPr="008203D0" w:rsidRDefault="00B67D26" w:rsidP="00B67D2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67D26" w:rsidP="00B67D2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7D26"/>
    <w:rsid w:val="00C56F56"/>
    <w:rsid w:val="00CA4D3B"/>
    <w:rsid w:val="00D8451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78A0"/>
  <w15:docId w15:val="{3E2BF794-EAC5-4EB5-A4A0-00105910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2019-12-20T08:40:00Z</dcterms:created>
  <dcterms:modified xsi:type="dcterms:W3CDTF">2019-12-20T08:40:00Z</dcterms:modified>
</cp:coreProperties>
</file>