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-7098" w:leftChars="-3272" w:hanging="100" w:firstLineChars="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PRIEŠGAISRINĖS APSAUGOS IR GELBĖJIMO DEPARTAMENTO               PRIE VIDAUS REIKALŲ MINISTERIJOS                                             KLAIPĖDOS PRIEŠGAISRINĖS GELBĖJIMO VALDYBOS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hanging="7200"/>
        <w:jc w:val="center"/>
        <w:textAlignment w:val="auto"/>
        <w:outlineLvl w:val="9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CIVILINĖS SAUGOS MOKYMO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hanging="7200"/>
        <w:jc w:val="center"/>
        <w:textAlignment w:val="auto"/>
        <w:outlineLvl w:val="9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2020 METŲ KURSŲ GRAFIKAS</w:t>
      </w:r>
    </w:p>
    <w:p>
      <w:pPr>
        <w:spacing w:line="240" w:lineRule="auto"/>
        <w:ind w:left="-6030" w:firstLine="405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9"/>
        <w:tblW w:w="9945" w:type="dxa"/>
        <w:tblInd w:w="-67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374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>
            <w:pPr>
              <w:spacing w:before="0"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7374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Mokymo programos pavadinimas</w:t>
            </w:r>
          </w:p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51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 xml:space="preserve">      Kursų data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720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7374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lt-LT"/>
              </w:rPr>
              <w:t>Savivaldybių, ūkio subjektų ekstremaliųjų situacijų operacijų centrų narių įvadinio civilinės saugos mokymo programa.</w:t>
            </w:r>
          </w:p>
        </w:tc>
        <w:tc>
          <w:tcPr>
            <w:tcW w:w="1851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lt-LT"/>
              </w:rPr>
              <w:t>2020-10-29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7374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lt-LT"/>
              </w:rPr>
              <w:t>Ūkio subjektų ir įstaigų, kuriuose nuolat ar laikinai būna žmonių  ir kurių vadovai turi organizuoti ekstremaliųjų situacijų valdymo planų rengimą, vadovų arba jų įgaliotų asmenų įvadinio civilinės saugos mokymo programa.</w:t>
            </w:r>
          </w:p>
        </w:tc>
        <w:tc>
          <w:tcPr>
            <w:tcW w:w="1851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2020-02-18</w:t>
            </w:r>
          </w:p>
          <w:p>
            <w:pPr>
              <w:spacing w:before="0"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2020-04-02</w:t>
            </w:r>
          </w:p>
          <w:p>
            <w:pPr>
              <w:spacing w:before="0"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2020-09-29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720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7374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lt-LT"/>
              </w:rPr>
              <w:t>Ūkio subjektų ir įstaigų, kuriuose nuolat ar laikinai būna žmonių, vadovų arba jų įgaliotų asmenų įvadinio civilinės saugos mokymo programa.</w:t>
            </w:r>
          </w:p>
        </w:tc>
        <w:tc>
          <w:tcPr>
            <w:tcW w:w="1851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Pagal susitarimą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20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7374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  <w:t>Gamybinės  paskirties ūkio subjektų, vadovų arba jų įgaliotų asmenų įvadinio civilinės saugos mokymo programa</w:t>
            </w:r>
          </w:p>
        </w:tc>
        <w:tc>
          <w:tcPr>
            <w:tcW w:w="1851" w:type="dxa"/>
            <w:shd w:val="clear" w:color="auto" w:fill="auto"/>
            <w:tcMar>
              <w:left w:w="108" w:type="dxa"/>
            </w:tcMar>
            <w:vAlign w:val="top"/>
          </w:tcPr>
          <w:p>
            <w:pPr>
              <w:spacing w:before="0"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Pagal susitarimą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720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7374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Ūkio subjektų, kitų įstaigų darbuotojų, atsakingų už civilinę saugą, įvadinio civilinės saugos mokymo programa.</w:t>
            </w:r>
          </w:p>
        </w:tc>
        <w:tc>
          <w:tcPr>
            <w:tcW w:w="1851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2020-02-27</w:t>
            </w:r>
          </w:p>
          <w:p>
            <w:pPr>
              <w:spacing w:before="0"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lt-LT"/>
              </w:rPr>
              <w:t>2020-03-17</w:t>
            </w:r>
          </w:p>
          <w:p>
            <w:pPr>
              <w:spacing w:before="0"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2020-10-06</w:t>
            </w:r>
          </w:p>
          <w:p>
            <w:pPr>
              <w:spacing w:before="0"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2020-11-05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7374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Ekstremaliųjų situacijų valdymo planų rengimo tęstinio civilinės saugos mokymo programa. </w:t>
            </w:r>
          </w:p>
          <w:p>
            <w:pPr>
              <w:tabs>
                <w:tab w:val="left" w:pos="1245"/>
              </w:tabs>
              <w:spacing w:before="0"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51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2020-03-26</w:t>
            </w:r>
          </w:p>
          <w:p>
            <w:pPr>
              <w:spacing w:before="0"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2020-04-21</w:t>
            </w:r>
          </w:p>
          <w:p>
            <w:pPr>
              <w:spacing w:before="0"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20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7374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lt-LT"/>
              </w:rPr>
              <w:t xml:space="preserve">Civilinės saugos pratybų rengimo tęstinio civilinės saugos mokymo programa. </w:t>
            </w:r>
          </w:p>
          <w:p>
            <w:pPr>
              <w:spacing w:before="0"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51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lt-LT"/>
              </w:rPr>
              <w:t>2020-03-03</w:t>
            </w:r>
          </w:p>
          <w:p>
            <w:pPr>
              <w:spacing w:before="0"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2020-10-15</w:t>
            </w:r>
          </w:p>
          <w:p>
            <w:pPr>
              <w:spacing w:before="0"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2020-11-12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20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7374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Gyventojų apsaugos ekstremaliųjų situacijų atvejais organizavimo tęstinio civilinės saugos mokymo programa.</w:t>
            </w:r>
          </w:p>
        </w:tc>
        <w:tc>
          <w:tcPr>
            <w:tcW w:w="1851" w:type="dxa"/>
            <w:shd w:val="clear" w:color="auto" w:fill="auto"/>
            <w:tcMar>
              <w:left w:w="108" w:type="dxa"/>
            </w:tcMar>
            <w:vAlign w:val="top"/>
          </w:tcPr>
          <w:p>
            <w:pPr>
              <w:spacing w:before="0"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Pagal susitarimą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20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7374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Ekstremaliųjų situacijų operacijų centrų veiklos organizavimo tęstinio civilinės saugos mokymo programa</w:t>
            </w:r>
          </w:p>
        </w:tc>
        <w:tc>
          <w:tcPr>
            <w:tcW w:w="1851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lt-LT"/>
              </w:rPr>
              <w:t>2020-10-22</w:t>
            </w:r>
          </w:p>
        </w:tc>
      </w:tr>
    </w:tbl>
    <w:p>
      <w:pPr>
        <w:spacing w:line="240" w:lineRule="auto"/>
        <w:ind w:left="-6030" w:firstLine="405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>
      <w:pPr>
        <w:tabs>
          <w:tab w:val="left" w:pos="10390"/>
        </w:tabs>
        <w:ind w:left="-6879" w:leftChars="-3127" w:firstLine="0" w:firstLineChars="0"/>
        <w:rPr>
          <w:lang w:val="lt-LT"/>
        </w:rPr>
      </w:pPr>
      <w:r>
        <w:rPr>
          <w:u w:val="single"/>
          <w:lang w:val="lt-LT"/>
        </w:rPr>
        <w:t>PASTABA</w:t>
      </w:r>
      <w:r>
        <w:rPr>
          <w:lang w:val="lt-LT"/>
        </w:rPr>
        <w:t>. Kursai vykst</w:t>
      </w:r>
      <w:bookmarkStart w:id="0" w:name="_GoBack"/>
      <w:bookmarkEnd w:id="0"/>
      <w:r>
        <w:rPr>
          <w:lang w:val="lt-LT"/>
        </w:rPr>
        <w:t>a adresu: Trilapio g. 12, Klaipėda. Kursų pradžia 9 val.</w:t>
      </w:r>
    </w:p>
    <w:p>
      <w:pPr>
        <w:tabs>
          <w:tab w:val="left" w:pos="10390"/>
        </w:tabs>
        <w:ind w:left="-6879" w:leftChars="-3127" w:firstLine="0" w:firstLineChars="0"/>
        <w:rPr>
          <w:lang w:val="lt-LT"/>
        </w:rPr>
      </w:pPr>
      <w:r>
        <w:rPr>
          <w:lang w:val="lt-LT"/>
        </w:rPr>
        <w:t xml:space="preserve">Registracija el.paštu: </w:t>
      </w:r>
      <w:r>
        <w:rPr>
          <w:lang w:val="lt-LT"/>
        </w:rPr>
        <w:fldChar w:fldCharType="begin"/>
      </w:r>
      <w:r>
        <w:rPr>
          <w:lang w:val="lt-LT"/>
        </w:rPr>
        <w:instrText xml:space="preserve"> HYPERLINK "mailto:klaipeda.css@vpgt.lt" </w:instrText>
      </w:r>
      <w:r>
        <w:rPr>
          <w:lang w:val="lt-LT"/>
        </w:rPr>
        <w:fldChar w:fldCharType="separate"/>
      </w:r>
      <w:r>
        <w:rPr>
          <w:rStyle w:val="7"/>
          <w:lang w:val="lt-LT"/>
        </w:rPr>
        <w:t>klaipeda.css@vpgt.lt</w:t>
      </w:r>
      <w:r>
        <w:rPr>
          <w:lang w:val="lt-LT"/>
        </w:rPr>
        <w:fldChar w:fldCharType="end"/>
      </w:r>
    </w:p>
    <w:p>
      <w:pPr>
        <w:tabs>
          <w:tab w:val="left" w:pos="10390"/>
        </w:tabs>
        <w:ind w:left="-6879" w:leftChars="-3127" w:firstLine="0" w:firstLineChars="0"/>
        <w:rPr>
          <w:color w:val="0000FF"/>
          <w:lang w:val="lt-LT"/>
        </w:rPr>
      </w:pPr>
      <w:r>
        <w:rPr>
          <w:lang w:val="lt-LT"/>
        </w:rPr>
        <w:t xml:space="preserve">Registracijos forma: </w:t>
      </w:r>
      <w:r>
        <w:rPr>
          <w:color w:val="0000FF"/>
          <w:lang w:val="lt-LT"/>
        </w:rPr>
        <w:t>paraiška į kursus</w:t>
      </w:r>
    </w:p>
    <w:p>
      <w:pPr>
        <w:tabs>
          <w:tab w:val="left" w:pos="10390"/>
        </w:tabs>
        <w:ind w:left="-6879" w:leftChars="-3127" w:firstLine="0" w:firstLineChars="0"/>
        <w:rPr>
          <w:color w:val="FF0000"/>
          <w:lang w:val="lt-LT"/>
        </w:rPr>
      </w:pPr>
      <w:r>
        <w:rPr>
          <w:color w:val="FF0000"/>
          <w:lang w:val="lt-LT"/>
        </w:rPr>
        <w:t>Konsultacinis tel. 8 46 354498</w:t>
      </w:r>
    </w:p>
    <w:p>
      <w:pPr>
        <w:spacing w:before="0" w:after="160" w:line="240" w:lineRule="auto"/>
        <w:ind w:left="-7040" w:leftChars="-3200" w:firstLine="0" w:firstLineChars="0"/>
        <w:jc w:val="center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</w:t>
      </w:r>
    </w:p>
    <w:sectPr>
      <w:pgSz w:w="11906" w:h="16838"/>
      <w:pgMar w:top="1000" w:right="450" w:bottom="448" w:left="8460" w:header="0" w:footer="0" w:gutter="0"/>
      <w:paperSrc w:first="15" w:other="15"/>
      <w:pgNumType w:fmt="decimal"/>
      <w:cols w:equalWidth="0" w:num="1">
        <w:col w:w="3330"/>
      </w:cols>
      <w:formProt w:val="0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8C76E79"/>
    <w:rsid w:val="28143CEE"/>
    <w:rsid w:val="33CD3AAD"/>
    <w:rsid w:val="379278F7"/>
    <w:rsid w:val="3CCE2F69"/>
    <w:rsid w:val="715F47C7"/>
    <w:rsid w:val="756D05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"/>
    <w:basedOn w:val="1"/>
    <w:qFormat/>
    <w:uiPriority w:val="0"/>
    <w:pPr>
      <w:spacing w:before="0" w:after="140" w:line="288" w:lineRule="auto"/>
    </w:p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">
    <w:name w:val="List"/>
    <w:basedOn w:val="3"/>
    <w:qFormat/>
    <w:uiPriority w:val="0"/>
    <w:rPr>
      <w:rFonts w:cs="Mangal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Debesėlio tekstas Diagrama"/>
    <w:basedOn w:val="6"/>
    <w:link w:val="2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1">
    <w:name w:val="Antraštė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2">
    <w:name w:val="Rodyklė"/>
    <w:basedOn w:val="1"/>
    <w:qFormat/>
    <w:uiPriority w:val="0"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200</Words>
  <Characters>1432</Characters>
  <Paragraphs>51</Paragraphs>
  <TotalTime>12</TotalTime>
  <ScaleCrop>false</ScaleCrop>
  <LinksUpToDate>false</LinksUpToDate>
  <CharactersWithSpaces>1600</CharactersWithSpaces>
  <Application>WPS Office_10.2.0.7635_F1E327BC-269C-435d-A152-05C5408002CA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2019-02-04T09:48:00Z</dcterms:created>
  <dc:creator>Administratorius</dc:creator>
  <cp:lastModifiedBy>KLP01002</cp:lastModifiedBy>
  <cp:lastPrinted>2019-12-09T07:14:00Z</cp:lastPrinted>
  <dcterms:modified xsi:type="dcterms:W3CDTF">2019-12-23T11:08:38Z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1033-10.2.0.7635</vt:lpwstr>
  </property>
</Properties>
</file>