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ADF" w:rsidRPr="001375E4" w:rsidRDefault="001B1ADF" w:rsidP="001B1ADF">
      <w:pPr>
        <w:jc w:val="center"/>
        <w:rPr>
          <w:b/>
          <w:sz w:val="28"/>
          <w:szCs w:val="28"/>
        </w:rPr>
      </w:pPr>
      <w:bookmarkStart w:id="0" w:name="_GoBack"/>
      <w:bookmarkEnd w:id="0"/>
      <w:r w:rsidRPr="001375E4">
        <w:rPr>
          <w:b/>
          <w:sz w:val="28"/>
          <w:szCs w:val="28"/>
        </w:rPr>
        <w:t>KLAIPĖDOS MIESTO SAVIVALDYBĖS TARYBA</w:t>
      </w:r>
    </w:p>
    <w:p w:rsidR="001B1ADF" w:rsidRPr="001375E4" w:rsidRDefault="001B1ADF" w:rsidP="001B1ADF">
      <w:pPr>
        <w:pStyle w:val="Pagrindinistekstas"/>
        <w:jc w:val="center"/>
        <w:rPr>
          <w:b/>
          <w:bCs/>
          <w:caps/>
          <w:szCs w:val="24"/>
        </w:rPr>
      </w:pPr>
    </w:p>
    <w:p w:rsidR="001B1ADF" w:rsidRPr="001375E4" w:rsidRDefault="001B1ADF" w:rsidP="001B1ADF">
      <w:pPr>
        <w:pStyle w:val="Pagrindinistekstas"/>
        <w:jc w:val="center"/>
        <w:rPr>
          <w:b/>
          <w:szCs w:val="24"/>
        </w:rPr>
      </w:pPr>
      <w:r w:rsidRPr="001375E4">
        <w:rPr>
          <w:b/>
          <w:szCs w:val="24"/>
        </w:rPr>
        <w:t>KONTROLĖS KOMITETAS</w:t>
      </w:r>
    </w:p>
    <w:p w:rsidR="001B1ADF" w:rsidRPr="001375E4" w:rsidRDefault="001B1ADF" w:rsidP="001B1ADF">
      <w:pPr>
        <w:pStyle w:val="Pagrindinistekstas"/>
        <w:jc w:val="center"/>
        <w:rPr>
          <w:b/>
          <w:szCs w:val="24"/>
        </w:rPr>
      </w:pPr>
      <w:r w:rsidRPr="001375E4">
        <w:rPr>
          <w:b/>
          <w:szCs w:val="24"/>
        </w:rPr>
        <w:t>POSĖDŽIO PROTOKOLAS</w:t>
      </w:r>
    </w:p>
    <w:p w:rsidR="001B1ADF" w:rsidRPr="001375E4" w:rsidRDefault="001B1ADF" w:rsidP="001B1ADF">
      <w:pPr>
        <w:rPr>
          <w:szCs w:val="24"/>
        </w:rPr>
      </w:pPr>
    </w:p>
    <w:bookmarkStart w:id="1" w:name="registravimoData"/>
    <w:p w:rsidR="001B1ADF" w:rsidRPr="001375E4" w:rsidRDefault="001B1ADF" w:rsidP="001B1ADF">
      <w:pPr>
        <w:tabs>
          <w:tab w:val="left" w:pos="5036"/>
          <w:tab w:val="left" w:pos="5474"/>
          <w:tab w:val="left" w:pos="6879"/>
          <w:tab w:val="left" w:pos="7471"/>
        </w:tabs>
        <w:ind w:left="108"/>
        <w:jc w:val="center"/>
      </w:pPr>
      <w:r w:rsidRPr="001375E4">
        <w:fldChar w:fldCharType="begin">
          <w:ffData>
            <w:name w:val="registravimoData"/>
            <w:enabled/>
            <w:calcOnExit w:val="0"/>
            <w:textInput>
              <w:maxLength w:val="1"/>
            </w:textInput>
          </w:ffData>
        </w:fldChar>
      </w:r>
      <w:r w:rsidRPr="001375E4">
        <w:rPr>
          <w:noProof/>
        </w:rPr>
        <w:instrText xml:space="preserve"> FORMTEXT </w:instrText>
      </w:r>
      <w:r w:rsidRPr="001375E4">
        <w:fldChar w:fldCharType="separate"/>
      </w:r>
      <w:r w:rsidRPr="001375E4">
        <w:rPr>
          <w:noProof/>
        </w:rPr>
        <w:t>2019-09-19</w:t>
      </w:r>
      <w:r w:rsidRPr="001375E4">
        <w:fldChar w:fldCharType="end"/>
      </w:r>
      <w:bookmarkEnd w:id="1"/>
      <w:r w:rsidRPr="001375E4">
        <w:rPr>
          <w:noProof/>
        </w:rPr>
        <w:t xml:space="preserve"> </w:t>
      </w:r>
      <w:r w:rsidRPr="001375E4">
        <w:rPr>
          <w:szCs w:val="24"/>
        </w:rPr>
        <w:t xml:space="preserve">Nr. </w:t>
      </w:r>
      <w:bookmarkStart w:id="2" w:name="registravimoNr"/>
      <w:r w:rsidRPr="001375E4">
        <w:rPr>
          <w:szCs w:val="24"/>
        </w:rPr>
        <w:t>TAR-77</w:t>
      </w:r>
      <w:bookmarkEnd w:id="2"/>
    </w:p>
    <w:p w:rsidR="001B1ADF" w:rsidRPr="001375E4" w:rsidRDefault="001B1ADF" w:rsidP="001B1ADF">
      <w:pPr>
        <w:tabs>
          <w:tab w:val="left" w:pos="5036"/>
          <w:tab w:val="left" w:pos="5474"/>
          <w:tab w:val="left" w:pos="6879"/>
          <w:tab w:val="left" w:pos="7471"/>
        </w:tabs>
        <w:ind w:left="108"/>
        <w:jc w:val="center"/>
      </w:pPr>
    </w:p>
    <w:p w:rsidR="001B1ADF" w:rsidRPr="001375E4" w:rsidRDefault="001B1ADF" w:rsidP="001B1ADF">
      <w:pPr>
        <w:tabs>
          <w:tab w:val="left" w:pos="5036"/>
          <w:tab w:val="left" w:pos="5474"/>
          <w:tab w:val="left" w:pos="6879"/>
          <w:tab w:val="left" w:pos="7471"/>
        </w:tabs>
        <w:ind w:left="108"/>
        <w:jc w:val="center"/>
      </w:pPr>
    </w:p>
    <w:p w:rsidR="001B1ADF" w:rsidRPr="001375E4" w:rsidRDefault="001B1ADF" w:rsidP="00030909">
      <w:pPr>
        <w:tabs>
          <w:tab w:val="left" w:pos="567"/>
        </w:tabs>
        <w:ind w:firstLine="709"/>
        <w:jc w:val="both"/>
        <w:rPr>
          <w:szCs w:val="24"/>
          <w:lang w:eastAsia="en-US"/>
        </w:rPr>
      </w:pPr>
      <w:r w:rsidRPr="001375E4">
        <w:rPr>
          <w:szCs w:val="24"/>
          <w:lang w:eastAsia="en-US"/>
        </w:rPr>
        <w:t>Posėdis vyksta 201</w:t>
      </w:r>
      <w:r w:rsidR="00622E2A" w:rsidRPr="001375E4">
        <w:rPr>
          <w:szCs w:val="24"/>
          <w:lang w:eastAsia="en-US"/>
        </w:rPr>
        <w:t>9</w:t>
      </w:r>
      <w:r w:rsidRPr="001375E4">
        <w:rPr>
          <w:szCs w:val="24"/>
          <w:lang w:eastAsia="en-US"/>
        </w:rPr>
        <w:t>-</w:t>
      </w:r>
      <w:r w:rsidR="00622E2A" w:rsidRPr="001375E4">
        <w:rPr>
          <w:szCs w:val="24"/>
          <w:lang w:eastAsia="en-US"/>
        </w:rPr>
        <w:t>0</w:t>
      </w:r>
      <w:r w:rsidR="004030E1" w:rsidRPr="001375E4">
        <w:rPr>
          <w:szCs w:val="24"/>
          <w:lang w:eastAsia="en-US"/>
        </w:rPr>
        <w:t>9</w:t>
      </w:r>
      <w:r w:rsidRPr="001375E4">
        <w:rPr>
          <w:szCs w:val="24"/>
          <w:lang w:eastAsia="en-US"/>
        </w:rPr>
        <w:t>-</w:t>
      </w:r>
      <w:r w:rsidR="00563DF5" w:rsidRPr="001375E4">
        <w:rPr>
          <w:szCs w:val="24"/>
          <w:lang w:eastAsia="en-US"/>
        </w:rPr>
        <w:t>1</w:t>
      </w:r>
      <w:r w:rsidR="004030E1" w:rsidRPr="001375E4">
        <w:rPr>
          <w:szCs w:val="24"/>
          <w:lang w:eastAsia="en-US"/>
        </w:rPr>
        <w:t>0</w:t>
      </w:r>
      <w:r w:rsidRPr="001375E4">
        <w:rPr>
          <w:szCs w:val="24"/>
          <w:lang w:eastAsia="en-US"/>
        </w:rPr>
        <w:t>. Pradžia 15.00 val.</w:t>
      </w:r>
    </w:p>
    <w:p w:rsidR="001B1ADF" w:rsidRPr="001375E4" w:rsidRDefault="001B1ADF" w:rsidP="00030909">
      <w:pPr>
        <w:tabs>
          <w:tab w:val="left" w:pos="567"/>
        </w:tabs>
        <w:ind w:firstLine="709"/>
        <w:jc w:val="both"/>
        <w:rPr>
          <w:szCs w:val="24"/>
          <w:lang w:eastAsia="en-US"/>
        </w:rPr>
      </w:pPr>
      <w:r w:rsidRPr="001375E4">
        <w:rPr>
          <w:szCs w:val="24"/>
          <w:lang w:eastAsia="en-US"/>
        </w:rPr>
        <w:t>Posėdžio pirminink</w:t>
      </w:r>
      <w:r w:rsidR="00E3388D" w:rsidRPr="001375E4">
        <w:rPr>
          <w:szCs w:val="24"/>
          <w:lang w:eastAsia="en-US"/>
        </w:rPr>
        <w:t>ė</w:t>
      </w:r>
      <w:r w:rsidRPr="001375E4">
        <w:rPr>
          <w:szCs w:val="24"/>
          <w:lang w:eastAsia="en-US"/>
        </w:rPr>
        <w:t xml:space="preserve"> </w:t>
      </w:r>
      <w:r w:rsidR="006E0084" w:rsidRPr="001375E4">
        <w:rPr>
          <w:szCs w:val="24"/>
          <w:lang w:eastAsia="en-US"/>
        </w:rPr>
        <w:t>–</w:t>
      </w:r>
      <w:r w:rsidR="00563DF5" w:rsidRPr="001375E4">
        <w:t xml:space="preserve"> Ligita Girskienė.</w:t>
      </w:r>
    </w:p>
    <w:p w:rsidR="001B1ADF" w:rsidRPr="001375E4" w:rsidRDefault="001B1ADF" w:rsidP="00030909">
      <w:pPr>
        <w:tabs>
          <w:tab w:val="left" w:pos="567"/>
        </w:tabs>
        <w:ind w:firstLine="709"/>
        <w:jc w:val="both"/>
        <w:rPr>
          <w:szCs w:val="24"/>
          <w:lang w:eastAsia="en-US"/>
        </w:rPr>
      </w:pPr>
      <w:r w:rsidRPr="001375E4">
        <w:rPr>
          <w:szCs w:val="24"/>
          <w:lang w:eastAsia="en-US"/>
        </w:rPr>
        <w:t xml:space="preserve">Posėdžio </w:t>
      </w:r>
      <w:r w:rsidR="00745086" w:rsidRPr="001375E4">
        <w:rPr>
          <w:szCs w:val="24"/>
          <w:lang w:eastAsia="en-US"/>
        </w:rPr>
        <w:t>sekretorė – Marija Pakalniškytė.</w:t>
      </w:r>
    </w:p>
    <w:p w:rsidR="001B1ADF" w:rsidRPr="001375E4" w:rsidRDefault="001B1ADF" w:rsidP="00030909">
      <w:pPr>
        <w:tabs>
          <w:tab w:val="left" w:pos="567"/>
        </w:tabs>
        <w:ind w:firstLine="709"/>
        <w:jc w:val="both"/>
        <w:rPr>
          <w:rFonts w:eastAsia="Calibri"/>
          <w:szCs w:val="24"/>
        </w:rPr>
      </w:pPr>
      <w:r w:rsidRPr="001375E4">
        <w:rPr>
          <w:rFonts w:eastAsia="Calibri"/>
          <w:szCs w:val="24"/>
        </w:rPr>
        <w:t xml:space="preserve">Posėdyje dalyvauja komiteto nariai: </w:t>
      </w:r>
      <w:r w:rsidR="006E0084" w:rsidRPr="001375E4">
        <w:t>A</w:t>
      </w:r>
      <w:r w:rsidR="00563DF5" w:rsidRPr="001375E4">
        <w:t>rūnas Barbšys, Saulius Budinas,</w:t>
      </w:r>
      <w:r w:rsidR="006E0084" w:rsidRPr="001375E4">
        <w:t xml:space="preserve"> Elida Mantulova, Alina Velykienė</w:t>
      </w:r>
      <w:r w:rsidRPr="001375E4">
        <w:rPr>
          <w:rFonts w:eastAsia="Calibri"/>
          <w:szCs w:val="24"/>
        </w:rPr>
        <w:t>.</w:t>
      </w:r>
      <w:r w:rsidR="008F658C" w:rsidRPr="001375E4">
        <w:rPr>
          <w:rFonts w:eastAsia="Calibri"/>
          <w:szCs w:val="24"/>
        </w:rPr>
        <w:t xml:space="preserve"> Nedalyvauja </w:t>
      </w:r>
      <w:r w:rsidR="004030E1" w:rsidRPr="001375E4">
        <w:t xml:space="preserve">Andrius Petraitis, Audrius Petrošius ir </w:t>
      </w:r>
      <w:r w:rsidR="008F658C" w:rsidRPr="001375E4">
        <w:t>Viktor Senčila.</w:t>
      </w:r>
    </w:p>
    <w:p w:rsidR="001B1ADF" w:rsidRPr="001375E4" w:rsidRDefault="001B1ADF" w:rsidP="00030909">
      <w:pPr>
        <w:tabs>
          <w:tab w:val="left" w:pos="567"/>
        </w:tabs>
        <w:ind w:firstLine="709"/>
        <w:jc w:val="both"/>
        <w:rPr>
          <w:rFonts w:eastAsia="Calibri"/>
          <w:szCs w:val="24"/>
        </w:rPr>
      </w:pPr>
      <w:r w:rsidRPr="001375E4">
        <w:rPr>
          <w:rFonts w:eastAsia="Calibri"/>
          <w:szCs w:val="24"/>
        </w:rPr>
        <w:t>Posėdyje dalyvavusių komiteto narių ir asmenų sąrašai pridedami (1, 2 priedai).</w:t>
      </w:r>
    </w:p>
    <w:p w:rsidR="001B1ADF" w:rsidRPr="001375E4" w:rsidRDefault="001B1ADF" w:rsidP="00030909">
      <w:pPr>
        <w:tabs>
          <w:tab w:val="left" w:pos="567"/>
        </w:tabs>
        <w:ind w:firstLine="709"/>
        <w:jc w:val="both"/>
        <w:rPr>
          <w:rFonts w:eastAsia="Calibri"/>
          <w:szCs w:val="24"/>
        </w:rPr>
      </w:pPr>
      <w:r w:rsidRPr="001375E4">
        <w:rPr>
          <w:rFonts w:eastAsia="Calibri"/>
          <w:szCs w:val="24"/>
        </w:rPr>
        <w:t>DARBOTVARKĖ (patvirtinta bendru sutarimu):</w:t>
      </w:r>
    </w:p>
    <w:p w:rsidR="004030E1" w:rsidRPr="001375E4" w:rsidRDefault="004030E1" w:rsidP="004030E1">
      <w:pPr>
        <w:spacing w:line="276" w:lineRule="auto"/>
        <w:ind w:firstLine="709"/>
        <w:jc w:val="both"/>
      </w:pPr>
      <w:r w:rsidRPr="001375E4">
        <w:t xml:space="preserve">1. Informacija apie Viešosios įstaigos „Klaipėdos butai“ veiklos patikrinimo aktą. Pranešėja D. Čeporiūtė. </w:t>
      </w:r>
    </w:p>
    <w:p w:rsidR="004030E1" w:rsidRPr="001375E4" w:rsidRDefault="004030E1" w:rsidP="004030E1">
      <w:pPr>
        <w:spacing w:line="276" w:lineRule="auto"/>
        <w:ind w:firstLine="709"/>
        <w:jc w:val="both"/>
      </w:pPr>
      <w:r w:rsidRPr="001375E4">
        <w:t>2. Informacija apie Klaipėdos miesto savivaldybės 2018 metų konsoliduotųjų ataskaitų rinkinių duomenų bei biudžeto lėšų ir turto valdymo, naudojimo ir disponavimo jais teisėtumo ir jų naudojimo įstatymų nustatytiems tikslams, finansinio ir teisėtumo audito ataskaitų ir audito išvadą. Pranešėja D. Čeporiūtė.</w:t>
      </w:r>
    </w:p>
    <w:p w:rsidR="001B1ADF" w:rsidRPr="001375E4" w:rsidRDefault="004030E1" w:rsidP="004030E1">
      <w:pPr>
        <w:tabs>
          <w:tab w:val="left" w:pos="567"/>
        </w:tabs>
        <w:ind w:firstLine="709"/>
        <w:jc w:val="both"/>
      </w:pPr>
      <w:r w:rsidRPr="001375E4">
        <w:t>3. Dėl Klaipėdos miesto savivaldybės administracijos ir Klaipėdos miesto savivaldybės įmonių perkamų viešinimo paslaugų. Pranešėja L. Girskienė.</w:t>
      </w:r>
    </w:p>
    <w:p w:rsidR="004030E1" w:rsidRPr="001375E4" w:rsidRDefault="004030E1" w:rsidP="004030E1">
      <w:pPr>
        <w:tabs>
          <w:tab w:val="left" w:pos="567"/>
        </w:tabs>
        <w:ind w:firstLine="709"/>
        <w:jc w:val="both"/>
      </w:pPr>
    </w:p>
    <w:p w:rsidR="00632995" w:rsidRPr="001375E4" w:rsidRDefault="008C305C" w:rsidP="00030909">
      <w:pPr>
        <w:tabs>
          <w:tab w:val="left" w:pos="567"/>
        </w:tabs>
        <w:ind w:firstLine="709"/>
        <w:jc w:val="both"/>
        <w:rPr>
          <w:szCs w:val="24"/>
        </w:rPr>
      </w:pPr>
      <w:r w:rsidRPr="001375E4">
        <w:rPr>
          <w:szCs w:val="24"/>
        </w:rPr>
        <w:t>1</w:t>
      </w:r>
      <w:r w:rsidR="00380350" w:rsidRPr="001375E4">
        <w:rPr>
          <w:szCs w:val="24"/>
        </w:rPr>
        <w:t>.</w:t>
      </w:r>
      <w:r w:rsidR="00622E2A" w:rsidRPr="001375E4">
        <w:rPr>
          <w:szCs w:val="24"/>
        </w:rPr>
        <w:t xml:space="preserve"> </w:t>
      </w:r>
      <w:r w:rsidR="001B1ADF" w:rsidRPr="001375E4">
        <w:rPr>
          <w:szCs w:val="24"/>
        </w:rPr>
        <w:t xml:space="preserve">SVARSTYTA. </w:t>
      </w:r>
      <w:r w:rsidR="004030E1" w:rsidRPr="001375E4">
        <w:t>Informacija apie Viešosios įstaigos „Klaipėdos butai“ veiklos patikrinimo aktą.</w:t>
      </w:r>
    </w:p>
    <w:p w:rsidR="00DC1642" w:rsidRPr="001375E4" w:rsidRDefault="000B1970" w:rsidP="006C1082">
      <w:pPr>
        <w:tabs>
          <w:tab w:val="left" w:pos="567"/>
        </w:tabs>
        <w:ind w:firstLine="709"/>
        <w:jc w:val="both"/>
        <w:rPr>
          <w:szCs w:val="24"/>
        </w:rPr>
      </w:pPr>
      <w:r w:rsidRPr="001375E4">
        <w:rPr>
          <w:szCs w:val="24"/>
        </w:rPr>
        <w:t xml:space="preserve">Pranešėja </w:t>
      </w:r>
      <w:r w:rsidR="006C1082" w:rsidRPr="001375E4">
        <w:rPr>
          <w:szCs w:val="24"/>
        </w:rPr>
        <w:t>D. Čeporiūtė</w:t>
      </w:r>
      <w:r w:rsidR="00F15238" w:rsidRPr="001375E4">
        <w:rPr>
          <w:szCs w:val="24"/>
        </w:rPr>
        <w:t xml:space="preserve"> teigia, jog patikrinimas atliktas vykdant Klaipėdos miesto savivaldybės kontrolės ir audito tarnybos</w:t>
      </w:r>
      <w:r w:rsidR="00D97063" w:rsidRPr="001375E4">
        <w:rPr>
          <w:szCs w:val="24"/>
        </w:rPr>
        <w:t xml:space="preserve"> (toliau - KAT)</w:t>
      </w:r>
      <w:r w:rsidR="00F15238" w:rsidRPr="001375E4">
        <w:rPr>
          <w:szCs w:val="24"/>
        </w:rPr>
        <w:t xml:space="preserve"> 2019 m. veiklos planą.</w:t>
      </w:r>
      <w:r w:rsidR="00366D43" w:rsidRPr="001375E4">
        <w:rPr>
          <w:szCs w:val="24"/>
        </w:rPr>
        <w:t xml:space="preserve"> Įvertinus įstaigos veiklą nustatyta, kad: ne visais atvejais įstaigos veikla organizuojama vadovaujantis teisės aktų reikalavimais; ilgalaikės sutartys su privačiomis bendrovėmis sudarytos ir vykdomos nesivadovaujant LR Viešųjų pirkimų įstatymo ir kitų teisės aktų, reglamentuojančių viešuosius pirkimus, reikal</w:t>
      </w:r>
      <w:r w:rsidR="00033828" w:rsidRPr="001375E4">
        <w:rPr>
          <w:szCs w:val="24"/>
        </w:rPr>
        <w:t>avimais; įstaiga užtikrina tinkamą savivaldybės gyvenamųjų patalų būklę, atliktų remonto darbų kainas atitinka vidutines rinkos kainas, tačiau vienos įmonės dominavimas atliekant remonto darbus kelia pagristų abejonių dėl pakankamos konkurencijos užtikrinimo bei racionalaus lėšų panaudojimo. Atsižvelgiant į Tarnybos teiktas žodines pastabas, daugelis nustatytų trūkumų buvo ištaisyti patikrinimo metu.</w:t>
      </w:r>
      <w:r w:rsidR="001B61C0" w:rsidRPr="001375E4">
        <w:rPr>
          <w:szCs w:val="24"/>
        </w:rPr>
        <w:t xml:space="preserve"> Pateikė įstaigos vadovei</w:t>
      </w:r>
      <w:r w:rsidR="003F5151" w:rsidRPr="001375E4">
        <w:rPr>
          <w:szCs w:val="24"/>
        </w:rPr>
        <w:t xml:space="preserve"> 4 rekomendacijas: patvirtinti įstaigoje apskaitos politiką pagal Viešojo sektoriaus apskaitos ir finansinės apskaitos standartus nuostatus; patvirtinti atskaitingų asmenų sąrašą, kuriems gali būti mokami avansai ūkio išlaidoms; patvirtinti įstaigos darbuotojų darbo apmokėjimo tvarką, kurioje būtų nustatyti aiškūs ir objektyvūs darbo užmokesčio dydžio nustatymo kriterijai; paskelbti Centrinėje</w:t>
      </w:r>
      <w:r w:rsidR="00EA6840" w:rsidRPr="001375E4">
        <w:rPr>
          <w:szCs w:val="24"/>
        </w:rPr>
        <w:t xml:space="preserve"> viešųjų pirkimų informacinėje sistemoje raštu sudarytas sutartis, laimėjusių dalyvių pasiūlymus ir sutarčių pasikeitimus. Pastebi, jog dvi rekomendacijos jau įvykdytos.</w:t>
      </w:r>
    </w:p>
    <w:p w:rsidR="00502327" w:rsidRPr="001375E4" w:rsidRDefault="00502327" w:rsidP="006C1082">
      <w:pPr>
        <w:tabs>
          <w:tab w:val="left" w:pos="567"/>
        </w:tabs>
        <w:ind w:firstLine="709"/>
        <w:jc w:val="both"/>
        <w:rPr>
          <w:szCs w:val="24"/>
        </w:rPr>
      </w:pPr>
      <w:r w:rsidRPr="001375E4">
        <w:rPr>
          <w:szCs w:val="24"/>
        </w:rPr>
        <w:t xml:space="preserve"> </w:t>
      </w:r>
      <w:r w:rsidRPr="001375E4">
        <w:t>L. Girskienė prašo Klaipėdos miesto savivaldybės administracijos (toliau - KMSA) pateikti informaciją kontrolės komitetui, ar VŠĮ „Klaipėdos butai“ vadovei atleidžiant ją iš darbo, buvo išmokėta išeitinė kompensacija.</w:t>
      </w:r>
    </w:p>
    <w:p w:rsidR="00502327" w:rsidRPr="001375E4" w:rsidRDefault="006C1082" w:rsidP="006C1082">
      <w:pPr>
        <w:ind w:firstLine="709"/>
        <w:jc w:val="both"/>
        <w:rPr>
          <w:szCs w:val="24"/>
        </w:rPr>
      </w:pPr>
      <w:r w:rsidRPr="001375E4">
        <w:rPr>
          <w:szCs w:val="24"/>
        </w:rPr>
        <w:t xml:space="preserve">NUTARTA. </w:t>
      </w:r>
    </w:p>
    <w:p w:rsidR="006C1082" w:rsidRPr="001375E4" w:rsidRDefault="00502327" w:rsidP="006C1082">
      <w:pPr>
        <w:ind w:firstLine="709"/>
        <w:jc w:val="both"/>
        <w:rPr>
          <w:szCs w:val="24"/>
        </w:rPr>
      </w:pPr>
      <w:r w:rsidRPr="001375E4">
        <w:rPr>
          <w:szCs w:val="24"/>
        </w:rPr>
        <w:t xml:space="preserve">1. </w:t>
      </w:r>
      <w:r w:rsidR="006C1082" w:rsidRPr="001375E4">
        <w:rPr>
          <w:szCs w:val="24"/>
        </w:rPr>
        <w:t>Informacija išklausyta.</w:t>
      </w:r>
    </w:p>
    <w:p w:rsidR="00502327" w:rsidRPr="001375E4" w:rsidRDefault="00502327" w:rsidP="006C1082">
      <w:pPr>
        <w:ind w:firstLine="709"/>
        <w:jc w:val="both"/>
        <w:rPr>
          <w:szCs w:val="24"/>
        </w:rPr>
      </w:pPr>
      <w:r w:rsidRPr="001375E4">
        <w:rPr>
          <w:szCs w:val="24"/>
        </w:rPr>
        <w:t xml:space="preserve">2. Prašyti </w:t>
      </w:r>
      <w:r w:rsidRPr="001375E4">
        <w:t>KMSA pateikti informaciją kontrolės komitetui, ar Viešosios įstaigos „Klaipėdos butai“ vadovei atleidžiant ją iš darbo, buvo išmokėta išeitinė kompensacija</w:t>
      </w:r>
      <w:r w:rsidR="001375E4" w:rsidRPr="001375E4">
        <w:t>.</w:t>
      </w:r>
    </w:p>
    <w:p w:rsidR="00502327" w:rsidRPr="001375E4" w:rsidRDefault="00502327" w:rsidP="00030909">
      <w:pPr>
        <w:ind w:firstLine="709"/>
        <w:jc w:val="both"/>
        <w:rPr>
          <w:rFonts w:eastAsia="Calibri"/>
          <w:szCs w:val="24"/>
        </w:rPr>
      </w:pPr>
    </w:p>
    <w:p w:rsidR="006E0084" w:rsidRPr="001375E4" w:rsidRDefault="00380350" w:rsidP="00030909">
      <w:pPr>
        <w:ind w:firstLine="709"/>
        <w:jc w:val="both"/>
        <w:rPr>
          <w:szCs w:val="24"/>
        </w:rPr>
      </w:pPr>
      <w:r w:rsidRPr="001375E4">
        <w:rPr>
          <w:rFonts w:eastAsia="Calibri"/>
          <w:szCs w:val="24"/>
        </w:rPr>
        <w:lastRenderedPageBreak/>
        <w:t>2.</w:t>
      </w:r>
      <w:r w:rsidR="00622E2A" w:rsidRPr="001375E4">
        <w:rPr>
          <w:rFonts w:eastAsia="Calibri"/>
          <w:szCs w:val="24"/>
        </w:rPr>
        <w:t xml:space="preserve"> </w:t>
      </w:r>
      <w:r w:rsidRPr="001375E4">
        <w:rPr>
          <w:rFonts w:eastAsia="Calibri"/>
          <w:szCs w:val="24"/>
        </w:rPr>
        <w:t xml:space="preserve">SVARSTYTA. </w:t>
      </w:r>
      <w:r w:rsidR="006C1082" w:rsidRPr="001375E4">
        <w:t>Informacija apie Klaipėdos miesto savivaldybės 2018 metų konsoliduotųjų ataskaitų rinkinių duomenų bei biudžeto lėšų ir turto valdymo, naudojimo ir disponavimo jais teisėtumo ir jų naudojimo įstatymų nustatytiems tikslams, finansinio ir teisėtumo audito ataskaitų ir audito išvadą.</w:t>
      </w:r>
    </w:p>
    <w:p w:rsidR="006C1082" w:rsidRPr="001375E4" w:rsidRDefault="008A2BF7" w:rsidP="00D50467">
      <w:pPr>
        <w:ind w:firstLine="709"/>
        <w:jc w:val="both"/>
      </w:pPr>
      <w:r w:rsidRPr="001375E4">
        <w:rPr>
          <w:szCs w:val="24"/>
        </w:rPr>
        <w:t xml:space="preserve">Pranešėja D. Čeporiūtė </w:t>
      </w:r>
      <w:r w:rsidR="00DC1642" w:rsidRPr="001375E4">
        <w:rPr>
          <w:szCs w:val="24"/>
        </w:rPr>
        <w:t xml:space="preserve">teigia, </w:t>
      </w:r>
      <w:r w:rsidR="00691E03" w:rsidRPr="001375E4">
        <w:rPr>
          <w:szCs w:val="24"/>
        </w:rPr>
        <w:t xml:space="preserve">jog </w:t>
      </w:r>
      <w:r w:rsidR="00D50467" w:rsidRPr="001375E4">
        <w:rPr>
          <w:szCs w:val="24"/>
        </w:rPr>
        <w:t>a</w:t>
      </w:r>
      <w:r w:rsidR="00D50467" w:rsidRPr="001375E4">
        <w:t>uditas atliktas pagal Valstybinio audito reikalavimus, tarptautinius audito standartus ir tarptautinių aukščiausiųjų audito institucijų standartus. Audito ataskaitoje pateikiami tik audito metu atlikti ir nustatyti dalykai, o nepriklausoma nuomonė dėl konsoliduotųjų finansinių ir biudžeto vykdymo ataskaitų rinkinių pareiškiama audito išvado</w:t>
      </w:r>
      <w:r w:rsidR="00502327" w:rsidRPr="001375E4">
        <w:t>je. Auditą atliko KMSA</w:t>
      </w:r>
      <w:r w:rsidR="00D50467" w:rsidRPr="001375E4">
        <w:t>, vertindami 2018 metų Klaipėdos miesto savivaldybės konsoliduotąsias, 127-ių konsoliduojamų (kontroliuojamų ir valdomų) viešojo sektoriaus subjektų finansines ir 118-os biudžetinių įstaigų biudžeto vykdymo ataskaitas. Vertin</w:t>
      </w:r>
      <w:r w:rsidR="00EC33B2" w:rsidRPr="001375E4">
        <w:t>o</w:t>
      </w:r>
      <w:r w:rsidR="00D50467" w:rsidRPr="001375E4">
        <w:t xml:space="preserve"> Savivaldybės konsoliduotųjų finansinių ataskaitų rinkinio teisingumą, atlikome pagrindines audito procedūras ir detaliuosius testus 23-uose subjektuose, vertinant savivaldybės konsoliduotųjų biudžeto vykdymo ataskaitų rinkinio teisingumą – 10-tyje subjektų. Vertindami Savivaldybės lėšų ir turto valdymo, naudojimo ir disponavimo jais teisėtumą ir jų naudojimą įstatymų nustatytiems tikslams, rinkome duomenis ir atliko pagrindines audito procedūras 26-iuose subjektuose. </w:t>
      </w:r>
    </w:p>
    <w:p w:rsidR="00D50467" w:rsidRPr="001375E4" w:rsidRDefault="00D50467" w:rsidP="00D50467">
      <w:pPr>
        <w:ind w:firstLine="709"/>
        <w:jc w:val="both"/>
        <w:rPr>
          <w:szCs w:val="24"/>
        </w:rPr>
      </w:pPr>
      <w:r w:rsidRPr="001375E4">
        <w:t xml:space="preserve">A. Velykienė </w:t>
      </w:r>
      <w:r w:rsidR="00667A4D" w:rsidRPr="001375E4">
        <w:t xml:space="preserve">sako, kad </w:t>
      </w:r>
      <w:r w:rsidRPr="001375E4">
        <w:t>KMSA su privačia bendrove sudarė 2018-08-10 rangos sutartį Nr. J9-1738 dėl Priešpilio gatvės rekonstravimo ir pastatų griovimo darbų su darbo projekto parengimu, kurioje buvo numatytas ir detaliųjų archeologinių tyrimų atlikimas</w:t>
      </w:r>
      <w:r w:rsidR="00667A4D" w:rsidRPr="001375E4">
        <w:t>.</w:t>
      </w:r>
    </w:p>
    <w:p w:rsidR="00D50467" w:rsidRPr="001375E4" w:rsidRDefault="00D50467" w:rsidP="00D50467">
      <w:pPr>
        <w:ind w:firstLine="709"/>
        <w:jc w:val="both"/>
      </w:pPr>
      <w:r w:rsidRPr="001375E4">
        <w:t>L. Girskienė</w:t>
      </w:r>
      <w:r w:rsidR="00667A4D" w:rsidRPr="001375E4">
        <w:t xml:space="preserve"> siūlo pavesti KMSA atlikti tarnybinį patikrinimą dėl Priešpilio gatvės rekonstravimo ir pastatų griovimo darbų </w:t>
      </w:r>
      <w:r w:rsidR="00EC33B2" w:rsidRPr="001375E4">
        <w:t xml:space="preserve">dėl viešųjų pirkimų. </w:t>
      </w:r>
    </w:p>
    <w:p w:rsidR="00667A4D" w:rsidRPr="001375E4" w:rsidRDefault="00E67778" w:rsidP="00030909">
      <w:pPr>
        <w:ind w:firstLine="709"/>
        <w:jc w:val="both"/>
        <w:rPr>
          <w:szCs w:val="24"/>
        </w:rPr>
      </w:pPr>
      <w:r w:rsidRPr="001375E4">
        <w:rPr>
          <w:szCs w:val="24"/>
        </w:rPr>
        <w:t>NUTARTA.</w:t>
      </w:r>
      <w:r w:rsidR="00B44B0B" w:rsidRPr="001375E4">
        <w:rPr>
          <w:szCs w:val="24"/>
        </w:rPr>
        <w:t xml:space="preserve"> </w:t>
      </w:r>
    </w:p>
    <w:p w:rsidR="00622E2A" w:rsidRPr="001375E4" w:rsidRDefault="00667A4D" w:rsidP="00030909">
      <w:pPr>
        <w:ind w:firstLine="709"/>
        <w:jc w:val="both"/>
        <w:rPr>
          <w:szCs w:val="24"/>
        </w:rPr>
      </w:pPr>
      <w:r w:rsidRPr="001375E4">
        <w:rPr>
          <w:szCs w:val="24"/>
        </w:rPr>
        <w:t xml:space="preserve">1. </w:t>
      </w:r>
      <w:r w:rsidR="001F7F80" w:rsidRPr="001375E4">
        <w:rPr>
          <w:szCs w:val="24"/>
        </w:rPr>
        <w:t>Informacija išklausyta.</w:t>
      </w:r>
    </w:p>
    <w:p w:rsidR="00667A4D" w:rsidRPr="001375E4" w:rsidRDefault="00667A4D" w:rsidP="00030909">
      <w:pPr>
        <w:ind w:firstLine="709"/>
        <w:jc w:val="both"/>
        <w:rPr>
          <w:szCs w:val="24"/>
        </w:rPr>
      </w:pPr>
      <w:r w:rsidRPr="001375E4">
        <w:rPr>
          <w:szCs w:val="24"/>
        </w:rPr>
        <w:t xml:space="preserve">2. </w:t>
      </w:r>
      <w:r w:rsidR="00E74DAC" w:rsidRPr="001375E4">
        <w:t>Siūlyti</w:t>
      </w:r>
      <w:r w:rsidR="00EC33B2" w:rsidRPr="001375E4">
        <w:t xml:space="preserve"> KMSA atlikti tarnybinį patikrinimą dėl Priešpilio gatvės rekonstravimo ir pastatų griovimo darbų dėl viešųjų pirkimų.</w:t>
      </w:r>
    </w:p>
    <w:p w:rsidR="006C1082" w:rsidRPr="001375E4" w:rsidRDefault="006C1082" w:rsidP="00030909">
      <w:pPr>
        <w:ind w:firstLine="709"/>
        <w:jc w:val="both"/>
        <w:rPr>
          <w:szCs w:val="24"/>
        </w:rPr>
      </w:pPr>
    </w:p>
    <w:p w:rsidR="006C1082" w:rsidRPr="001375E4" w:rsidRDefault="006C1082" w:rsidP="00030909">
      <w:pPr>
        <w:ind w:firstLine="709"/>
        <w:jc w:val="both"/>
        <w:rPr>
          <w:szCs w:val="24"/>
        </w:rPr>
      </w:pPr>
      <w:r w:rsidRPr="001375E4">
        <w:rPr>
          <w:szCs w:val="24"/>
        </w:rPr>
        <w:t>3. SVARSTYTA.</w:t>
      </w:r>
      <w:r w:rsidRPr="001375E4">
        <w:t xml:space="preserve"> Dėl Klaipėdos miesto savivaldybės administracijos ir Klaipėdos miesto savivaldybės įmonių perkamų viešinimo paslaugų</w:t>
      </w:r>
      <w:r w:rsidR="00EC33B2" w:rsidRPr="001375E4">
        <w:t>.</w:t>
      </w:r>
    </w:p>
    <w:p w:rsidR="00D97063" w:rsidRPr="001375E4" w:rsidRDefault="006C1082" w:rsidP="00C50642">
      <w:pPr>
        <w:ind w:firstLine="709"/>
        <w:jc w:val="both"/>
        <w:rPr>
          <w:szCs w:val="24"/>
        </w:rPr>
      </w:pPr>
      <w:r w:rsidRPr="001375E4">
        <w:rPr>
          <w:szCs w:val="24"/>
        </w:rPr>
        <w:t xml:space="preserve">Pranešėja </w:t>
      </w:r>
      <w:r w:rsidR="00EC33B2" w:rsidRPr="001375E4">
        <w:rPr>
          <w:szCs w:val="24"/>
        </w:rPr>
        <w:t>L. Girskien</w:t>
      </w:r>
      <w:r w:rsidR="008F3F1A" w:rsidRPr="001375E4">
        <w:rPr>
          <w:szCs w:val="24"/>
        </w:rPr>
        <w:t xml:space="preserve">ė teigia, jog </w:t>
      </w:r>
      <w:r w:rsidR="00733EE2" w:rsidRPr="001375E4">
        <w:rPr>
          <w:szCs w:val="24"/>
        </w:rPr>
        <w:t xml:space="preserve">internetinėje erdvėje atkreipė dėmesį į vykdomus KMSA ir jo įmonių, viešuosius pirkimus. </w:t>
      </w:r>
      <w:r w:rsidR="002D01E6" w:rsidRPr="001375E4">
        <w:rPr>
          <w:szCs w:val="24"/>
        </w:rPr>
        <w:t>KMSA</w:t>
      </w:r>
      <w:r w:rsidR="003C5B99" w:rsidRPr="001375E4">
        <w:rPr>
          <w:shd w:val="clear" w:color="auto" w:fill="FFFFFF"/>
        </w:rPr>
        <w:t xml:space="preserve"> viešinimo paslaugų teikim</w:t>
      </w:r>
      <w:r w:rsidR="002D01E6" w:rsidRPr="001375E4">
        <w:rPr>
          <w:shd w:val="clear" w:color="auto" w:fill="FFFFFF"/>
        </w:rPr>
        <w:t>ą</w:t>
      </w:r>
      <w:r w:rsidR="003C5B99" w:rsidRPr="001375E4">
        <w:rPr>
          <w:shd w:val="clear" w:color="auto" w:fill="FFFFFF"/>
        </w:rPr>
        <w:t xml:space="preserve"> laimi „</w:t>
      </w:r>
      <w:r w:rsidR="0066032E" w:rsidRPr="001375E4">
        <w:rPr>
          <w:shd w:val="clear" w:color="auto" w:fill="FFFFFF"/>
        </w:rPr>
        <w:t>RSV projektai</w:t>
      </w:r>
      <w:r w:rsidR="003C5B99" w:rsidRPr="001375E4">
        <w:rPr>
          <w:shd w:val="clear" w:color="auto" w:fill="FFFFFF"/>
        </w:rPr>
        <w:t>“</w:t>
      </w:r>
      <w:r w:rsidR="0066032E" w:rsidRPr="001375E4">
        <w:rPr>
          <w:shd w:val="clear" w:color="auto" w:fill="FFFFFF"/>
        </w:rPr>
        <w:t>.</w:t>
      </w:r>
      <w:r w:rsidR="002D01E6" w:rsidRPr="001375E4">
        <w:rPr>
          <w:shd w:val="clear" w:color="auto" w:fill="FFFFFF"/>
        </w:rPr>
        <w:t xml:space="preserve"> </w:t>
      </w:r>
      <w:r w:rsidR="00DA00A2" w:rsidRPr="001375E4">
        <w:rPr>
          <w:shd w:val="clear" w:color="auto" w:fill="FFFFFF"/>
        </w:rPr>
        <w:t>KMSA iš</w:t>
      </w:r>
      <w:r w:rsidR="00C50642" w:rsidRPr="001375E4">
        <w:rPr>
          <w:shd w:val="clear" w:color="auto" w:fill="FFFFFF"/>
        </w:rPr>
        <w:t xml:space="preserve"> šios</w:t>
      </w:r>
      <w:r w:rsidR="00DA00A2" w:rsidRPr="001375E4">
        <w:rPr>
          <w:shd w:val="clear" w:color="auto" w:fill="FFFFFF"/>
        </w:rPr>
        <w:t xml:space="preserve"> įmonės yra įsigijusi viešinimo paslaugų už daugiau nei 270 000 eurų.</w:t>
      </w:r>
      <w:r w:rsidR="00C50642" w:rsidRPr="001375E4">
        <w:rPr>
          <w:szCs w:val="24"/>
        </w:rPr>
        <w:t xml:space="preserve"> </w:t>
      </w:r>
      <w:r w:rsidR="003C5B99" w:rsidRPr="001375E4">
        <w:rPr>
          <w:szCs w:val="24"/>
        </w:rPr>
        <w:t>Mano, kad</w:t>
      </w:r>
      <w:r w:rsidR="00D97063" w:rsidRPr="001375E4">
        <w:rPr>
          <w:szCs w:val="24"/>
        </w:rPr>
        <w:t xml:space="preserve"> </w:t>
      </w:r>
      <w:r w:rsidR="00C50642" w:rsidRPr="001375E4">
        <w:rPr>
          <w:szCs w:val="24"/>
        </w:rPr>
        <w:t>KAT</w:t>
      </w:r>
      <w:r w:rsidR="003C5B99" w:rsidRPr="001375E4">
        <w:rPr>
          <w:szCs w:val="24"/>
        </w:rPr>
        <w:t xml:space="preserve"> galėtų</w:t>
      </w:r>
      <w:r w:rsidR="00D97063" w:rsidRPr="001375E4">
        <w:rPr>
          <w:szCs w:val="24"/>
        </w:rPr>
        <w:t xml:space="preserve"> įtraukti į Kontrolės ir audito tarnybos 2020 m. veiklos planą - </w:t>
      </w:r>
      <w:r w:rsidR="00D97063" w:rsidRPr="001375E4">
        <w:t>Klaipėdos miesto savivaldybės administracijos ir Klaipėdos miesto savivaldybės įmonių perkamų viešinimo paslaugų</w:t>
      </w:r>
      <w:r w:rsidR="008F3F1A" w:rsidRPr="001375E4">
        <w:t xml:space="preserve"> patikrinim</w:t>
      </w:r>
      <w:r w:rsidR="00C50642" w:rsidRPr="001375E4">
        <w:t>ą</w:t>
      </w:r>
      <w:r w:rsidR="00D97063" w:rsidRPr="001375E4">
        <w:rPr>
          <w:szCs w:val="24"/>
        </w:rPr>
        <w:t>.</w:t>
      </w:r>
    </w:p>
    <w:p w:rsidR="00733EE2" w:rsidRPr="001375E4" w:rsidRDefault="003C5B99" w:rsidP="006C1082">
      <w:pPr>
        <w:ind w:firstLine="709"/>
        <w:jc w:val="both"/>
        <w:rPr>
          <w:szCs w:val="24"/>
        </w:rPr>
      </w:pPr>
      <w:r w:rsidRPr="001375E4">
        <w:rPr>
          <w:shd w:val="clear" w:color="auto" w:fill="FFFFFF"/>
        </w:rPr>
        <w:t xml:space="preserve">L. Girskienė siūlo komitetui pritarti </w:t>
      </w:r>
      <w:r w:rsidR="00733EE2" w:rsidRPr="001375E4">
        <w:rPr>
          <w:shd w:val="clear" w:color="auto" w:fill="FFFFFF"/>
        </w:rPr>
        <w:t xml:space="preserve">siūlymui </w:t>
      </w:r>
      <w:r w:rsidRPr="001375E4">
        <w:rPr>
          <w:shd w:val="clear" w:color="auto" w:fill="FFFFFF"/>
        </w:rPr>
        <w:t>KAT</w:t>
      </w:r>
      <w:r w:rsidR="00733EE2" w:rsidRPr="001375E4">
        <w:rPr>
          <w:shd w:val="clear" w:color="auto" w:fill="FFFFFF"/>
        </w:rPr>
        <w:t xml:space="preserve"> patikrinti, ar efektyviai naudojami biudžeto pinigai, skirti Klaipėdos savivaldybės administracijos darbų viešinimui žiniasklaidoje.</w:t>
      </w:r>
    </w:p>
    <w:p w:rsidR="006C1082" w:rsidRPr="001375E4" w:rsidRDefault="006C1082" w:rsidP="00D97063">
      <w:pPr>
        <w:ind w:firstLine="709"/>
        <w:jc w:val="both"/>
        <w:rPr>
          <w:szCs w:val="24"/>
        </w:rPr>
      </w:pPr>
      <w:r w:rsidRPr="001375E4">
        <w:rPr>
          <w:szCs w:val="24"/>
        </w:rPr>
        <w:t>NUTARTA.</w:t>
      </w:r>
      <w:r w:rsidR="00D97063" w:rsidRPr="001375E4">
        <w:rPr>
          <w:szCs w:val="24"/>
        </w:rPr>
        <w:t xml:space="preserve"> </w:t>
      </w:r>
      <w:r w:rsidR="00C50642" w:rsidRPr="001375E4">
        <w:rPr>
          <w:shd w:val="clear" w:color="auto" w:fill="FFFFFF"/>
        </w:rPr>
        <w:t>Siūly</w:t>
      </w:r>
      <w:r w:rsidR="003C5B99" w:rsidRPr="001375E4">
        <w:rPr>
          <w:shd w:val="clear" w:color="auto" w:fill="FFFFFF"/>
        </w:rPr>
        <w:t xml:space="preserve">ti </w:t>
      </w:r>
      <w:r w:rsidR="00E74DAC" w:rsidRPr="001375E4">
        <w:rPr>
          <w:szCs w:val="24"/>
        </w:rPr>
        <w:t>įtraukti</w:t>
      </w:r>
      <w:r w:rsidR="00E74DAC" w:rsidRPr="001375E4">
        <w:rPr>
          <w:shd w:val="clear" w:color="auto" w:fill="FFFFFF"/>
        </w:rPr>
        <w:t xml:space="preserve"> </w:t>
      </w:r>
      <w:r w:rsidR="0066032E" w:rsidRPr="001375E4">
        <w:rPr>
          <w:szCs w:val="24"/>
        </w:rPr>
        <w:t>į Kontrolės ir audito tarnybos 2020 m. veiklos planą</w:t>
      </w:r>
      <w:r w:rsidR="00E74DAC" w:rsidRPr="001375E4">
        <w:rPr>
          <w:shd w:val="clear" w:color="auto" w:fill="FFFFFF"/>
        </w:rPr>
        <w:t xml:space="preserve">, dėl </w:t>
      </w:r>
      <w:r w:rsidR="0066032E" w:rsidRPr="001375E4">
        <w:rPr>
          <w:shd w:val="clear" w:color="auto" w:fill="FFFFFF"/>
        </w:rPr>
        <w:t>KMSA</w:t>
      </w:r>
      <w:r w:rsidR="004E4FAD" w:rsidRPr="001375E4">
        <w:rPr>
          <w:shd w:val="clear" w:color="auto" w:fill="FFFFFF"/>
        </w:rPr>
        <w:t xml:space="preserve"> ir jai pavaldžiose įstaigose</w:t>
      </w:r>
      <w:r w:rsidR="0066032E" w:rsidRPr="001375E4">
        <w:rPr>
          <w:shd w:val="clear" w:color="auto" w:fill="FFFFFF"/>
        </w:rPr>
        <w:t xml:space="preserve"> </w:t>
      </w:r>
      <w:r w:rsidR="0066032E" w:rsidRPr="001375E4">
        <w:t>perkamų viešinimo paslaugų</w:t>
      </w:r>
      <w:r w:rsidR="004E4FAD" w:rsidRPr="001375E4">
        <w:t xml:space="preserve"> įsigijim</w:t>
      </w:r>
      <w:r w:rsidR="009B2648" w:rsidRPr="001375E4">
        <w:t>o</w:t>
      </w:r>
      <w:r w:rsidR="003C5B99" w:rsidRPr="001375E4">
        <w:rPr>
          <w:shd w:val="clear" w:color="auto" w:fill="FFFFFF"/>
        </w:rPr>
        <w:t xml:space="preserve"> </w:t>
      </w:r>
      <w:r w:rsidR="004E4FAD" w:rsidRPr="001375E4">
        <w:rPr>
          <w:shd w:val="clear" w:color="auto" w:fill="FFFFFF"/>
        </w:rPr>
        <w:t>teisėtum</w:t>
      </w:r>
      <w:r w:rsidR="00E74DAC" w:rsidRPr="001375E4">
        <w:rPr>
          <w:shd w:val="clear" w:color="auto" w:fill="FFFFFF"/>
        </w:rPr>
        <w:t>o</w:t>
      </w:r>
      <w:r w:rsidR="004E4FAD" w:rsidRPr="001375E4">
        <w:rPr>
          <w:shd w:val="clear" w:color="auto" w:fill="FFFFFF"/>
        </w:rPr>
        <w:t xml:space="preserve"> ir </w:t>
      </w:r>
      <w:r w:rsidR="003C5B99" w:rsidRPr="001375E4">
        <w:rPr>
          <w:shd w:val="clear" w:color="auto" w:fill="FFFFFF"/>
        </w:rPr>
        <w:t>efektyvum</w:t>
      </w:r>
      <w:r w:rsidR="00E74DAC" w:rsidRPr="001375E4">
        <w:rPr>
          <w:shd w:val="clear" w:color="auto" w:fill="FFFFFF"/>
        </w:rPr>
        <w:t>o lėšų panaudojimo</w:t>
      </w:r>
      <w:r w:rsidR="003C5B99" w:rsidRPr="001375E4">
        <w:rPr>
          <w:shd w:val="clear" w:color="auto" w:fill="FFFFFF"/>
        </w:rPr>
        <w:t>.</w:t>
      </w:r>
      <w:r w:rsidR="00D97063" w:rsidRPr="001375E4">
        <w:rPr>
          <w:szCs w:val="24"/>
        </w:rPr>
        <w:t xml:space="preserve"> </w:t>
      </w:r>
    </w:p>
    <w:p w:rsidR="00A033DC" w:rsidRPr="001375E4" w:rsidRDefault="00A033DC" w:rsidP="00030909">
      <w:pPr>
        <w:tabs>
          <w:tab w:val="left" w:pos="567"/>
        </w:tabs>
        <w:jc w:val="both"/>
        <w:rPr>
          <w:rFonts w:eastAsia="Calibri"/>
          <w:szCs w:val="24"/>
        </w:rPr>
      </w:pPr>
    </w:p>
    <w:p w:rsidR="001B1ADF" w:rsidRPr="001375E4" w:rsidRDefault="001B1ADF" w:rsidP="00030909">
      <w:pPr>
        <w:tabs>
          <w:tab w:val="left" w:pos="567"/>
        </w:tabs>
        <w:ind w:firstLine="709"/>
        <w:jc w:val="both"/>
        <w:rPr>
          <w:b/>
          <w:szCs w:val="24"/>
          <w:shd w:val="clear" w:color="auto" w:fill="FFFFFF"/>
        </w:rPr>
      </w:pPr>
      <w:r w:rsidRPr="001375E4">
        <w:rPr>
          <w:szCs w:val="24"/>
          <w:shd w:val="clear" w:color="auto" w:fill="FFFFFF"/>
        </w:rPr>
        <w:t>Posėdis baigėsi 1</w:t>
      </w:r>
      <w:r w:rsidR="00884966" w:rsidRPr="001375E4">
        <w:rPr>
          <w:szCs w:val="24"/>
          <w:shd w:val="clear" w:color="auto" w:fill="FFFFFF"/>
        </w:rPr>
        <w:t>5</w:t>
      </w:r>
      <w:r w:rsidR="003062D9" w:rsidRPr="001375E4">
        <w:rPr>
          <w:szCs w:val="24"/>
          <w:shd w:val="clear" w:color="auto" w:fill="FFFFFF"/>
        </w:rPr>
        <w:t>.</w:t>
      </w:r>
      <w:r w:rsidR="00884966" w:rsidRPr="001375E4">
        <w:rPr>
          <w:szCs w:val="24"/>
          <w:shd w:val="clear" w:color="auto" w:fill="FFFFFF"/>
        </w:rPr>
        <w:t>5</w:t>
      </w:r>
      <w:r w:rsidR="00B21053" w:rsidRPr="001375E4">
        <w:rPr>
          <w:szCs w:val="24"/>
          <w:shd w:val="clear" w:color="auto" w:fill="FFFFFF"/>
        </w:rPr>
        <w:t>0</w:t>
      </w:r>
      <w:r w:rsidRPr="001375E4">
        <w:rPr>
          <w:szCs w:val="24"/>
          <w:shd w:val="clear" w:color="auto" w:fill="FFFFFF"/>
        </w:rPr>
        <w:t xml:space="preserve"> val.</w:t>
      </w:r>
    </w:p>
    <w:p w:rsidR="001B1ADF" w:rsidRPr="001375E4" w:rsidRDefault="001B1ADF" w:rsidP="00030909">
      <w:pPr>
        <w:tabs>
          <w:tab w:val="left" w:pos="567"/>
        </w:tabs>
        <w:jc w:val="both"/>
        <w:rPr>
          <w:szCs w:val="24"/>
        </w:rPr>
      </w:pPr>
    </w:p>
    <w:p w:rsidR="001B1ADF" w:rsidRPr="001375E4" w:rsidRDefault="001B1ADF" w:rsidP="00030909">
      <w:pPr>
        <w:tabs>
          <w:tab w:val="left" w:pos="567"/>
        </w:tabs>
        <w:jc w:val="both"/>
        <w:rPr>
          <w:szCs w:val="24"/>
        </w:rPr>
      </w:pPr>
    </w:p>
    <w:p w:rsidR="001B1ADF" w:rsidRPr="001375E4" w:rsidRDefault="006E0084" w:rsidP="00030909">
      <w:pPr>
        <w:tabs>
          <w:tab w:val="left" w:pos="567"/>
        </w:tabs>
        <w:jc w:val="both"/>
        <w:rPr>
          <w:szCs w:val="24"/>
        </w:rPr>
      </w:pPr>
      <w:r w:rsidRPr="001375E4">
        <w:rPr>
          <w:rFonts w:eastAsia="Calibri"/>
          <w:szCs w:val="24"/>
          <w:shd w:val="clear" w:color="auto" w:fill="FFFFFF"/>
        </w:rPr>
        <w:t>Posėdžio pirminink</w:t>
      </w:r>
      <w:r w:rsidR="00563DF5" w:rsidRPr="001375E4">
        <w:rPr>
          <w:rFonts w:eastAsia="Calibri"/>
          <w:szCs w:val="24"/>
          <w:shd w:val="clear" w:color="auto" w:fill="FFFFFF"/>
        </w:rPr>
        <w:t>ė</w:t>
      </w:r>
      <w:r w:rsidRPr="001375E4">
        <w:rPr>
          <w:rFonts w:eastAsia="Calibri"/>
          <w:szCs w:val="24"/>
          <w:shd w:val="clear" w:color="auto" w:fill="FFFFFF"/>
        </w:rPr>
        <w:tab/>
      </w:r>
      <w:r w:rsidRPr="001375E4">
        <w:rPr>
          <w:rFonts w:eastAsia="Calibri"/>
          <w:szCs w:val="24"/>
          <w:shd w:val="clear" w:color="auto" w:fill="FFFFFF"/>
        </w:rPr>
        <w:tab/>
      </w:r>
      <w:r w:rsidRPr="001375E4">
        <w:rPr>
          <w:rFonts w:eastAsia="Calibri"/>
          <w:szCs w:val="24"/>
          <w:shd w:val="clear" w:color="auto" w:fill="FFFFFF"/>
        </w:rPr>
        <w:tab/>
      </w:r>
      <w:r w:rsidRPr="001375E4">
        <w:rPr>
          <w:rFonts w:eastAsia="Calibri"/>
          <w:szCs w:val="24"/>
          <w:shd w:val="clear" w:color="auto" w:fill="FFFFFF"/>
        </w:rPr>
        <w:tab/>
      </w:r>
      <w:r w:rsidR="00563DF5" w:rsidRPr="001375E4">
        <w:rPr>
          <w:rFonts w:eastAsia="Calibri"/>
          <w:szCs w:val="24"/>
          <w:shd w:val="clear" w:color="auto" w:fill="FFFFFF"/>
        </w:rPr>
        <w:tab/>
      </w:r>
      <w:r w:rsidR="00563DF5" w:rsidRPr="001375E4">
        <w:t>Ligita Girskienė</w:t>
      </w:r>
    </w:p>
    <w:p w:rsidR="001B1ADF" w:rsidRPr="001375E4" w:rsidRDefault="001B1ADF" w:rsidP="00030909">
      <w:pPr>
        <w:tabs>
          <w:tab w:val="left" w:pos="567"/>
        </w:tabs>
        <w:jc w:val="both"/>
        <w:rPr>
          <w:szCs w:val="24"/>
        </w:rPr>
      </w:pPr>
      <w:r w:rsidRPr="001375E4">
        <w:rPr>
          <w:szCs w:val="24"/>
        </w:rPr>
        <w:tab/>
      </w:r>
    </w:p>
    <w:p w:rsidR="001B1ADF" w:rsidRPr="001375E4" w:rsidRDefault="006E0084" w:rsidP="00030909">
      <w:pPr>
        <w:tabs>
          <w:tab w:val="left" w:pos="567"/>
        </w:tabs>
        <w:ind w:right="-143"/>
        <w:jc w:val="both"/>
        <w:rPr>
          <w:szCs w:val="24"/>
        </w:rPr>
      </w:pPr>
      <w:r w:rsidRPr="001375E4">
        <w:rPr>
          <w:rFonts w:eastAsia="Calibri"/>
          <w:szCs w:val="24"/>
          <w:shd w:val="clear" w:color="auto" w:fill="FFFFFF"/>
        </w:rPr>
        <w:t>Posėdžio sekretorė</w:t>
      </w:r>
      <w:r w:rsidRPr="001375E4">
        <w:rPr>
          <w:rFonts w:eastAsia="Calibri"/>
          <w:szCs w:val="24"/>
          <w:shd w:val="clear" w:color="auto" w:fill="FFFFFF"/>
        </w:rPr>
        <w:tab/>
      </w:r>
      <w:r w:rsidRPr="001375E4">
        <w:rPr>
          <w:rFonts w:eastAsia="Calibri"/>
          <w:szCs w:val="24"/>
          <w:shd w:val="clear" w:color="auto" w:fill="FFFFFF"/>
        </w:rPr>
        <w:tab/>
      </w:r>
      <w:r w:rsidRPr="001375E4">
        <w:rPr>
          <w:rFonts w:eastAsia="Calibri"/>
          <w:szCs w:val="24"/>
          <w:shd w:val="clear" w:color="auto" w:fill="FFFFFF"/>
        </w:rPr>
        <w:tab/>
      </w:r>
      <w:r w:rsidRPr="001375E4">
        <w:rPr>
          <w:rFonts w:eastAsia="Calibri"/>
          <w:szCs w:val="24"/>
          <w:shd w:val="clear" w:color="auto" w:fill="FFFFFF"/>
        </w:rPr>
        <w:tab/>
      </w:r>
      <w:r w:rsidR="00563DF5" w:rsidRPr="001375E4">
        <w:rPr>
          <w:rFonts w:eastAsia="Calibri"/>
          <w:szCs w:val="24"/>
          <w:shd w:val="clear" w:color="auto" w:fill="FFFFFF"/>
        </w:rPr>
        <w:tab/>
      </w:r>
      <w:r w:rsidR="001B1ADF" w:rsidRPr="001375E4">
        <w:rPr>
          <w:rFonts w:eastAsia="Calibri"/>
          <w:szCs w:val="24"/>
          <w:shd w:val="clear" w:color="auto" w:fill="FFFFFF"/>
        </w:rPr>
        <w:t>Marija Pakalniškytė</w:t>
      </w:r>
    </w:p>
    <w:sectPr w:rsidR="001B1ADF" w:rsidRPr="001375E4" w:rsidSect="008E44A1">
      <w:headerReference w:type="default" r:id="rId7"/>
      <w:pgSz w:w="11906" w:h="16838"/>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227" w:rsidRDefault="00A95227" w:rsidP="001B1ADF">
      <w:r>
        <w:separator/>
      </w:r>
    </w:p>
  </w:endnote>
  <w:endnote w:type="continuationSeparator" w:id="0">
    <w:p w:rsidR="00A95227" w:rsidRDefault="00A95227" w:rsidP="001B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227" w:rsidRDefault="00A95227" w:rsidP="001B1ADF">
      <w:r>
        <w:separator/>
      </w:r>
    </w:p>
  </w:footnote>
  <w:footnote w:type="continuationSeparator" w:id="0">
    <w:p w:rsidR="00A95227" w:rsidRDefault="00A95227" w:rsidP="001B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993099"/>
      <w:docPartObj>
        <w:docPartGallery w:val="Page Numbers (Top of Page)"/>
        <w:docPartUnique/>
      </w:docPartObj>
    </w:sdtPr>
    <w:sdtEndPr/>
    <w:sdtContent>
      <w:p w:rsidR="001B1ADF" w:rsidRDefault="001B1ADF">
        <w:pPr>
          <w:pStyle w:val="Antrats"/>
          <w:jc w:val="center"/>
        </w:pPr>
        <w:r>
          <w:fldChar w:fldCharType="begin"/>
        </w:r>
        <w:r>
          <w:instrText>PAGE   \* MERGEFORMAT</w:instrText>
        </w:r>
        <w:r>
          <w:fldChar w:fldCharType="separate"/>
        </w:r>
        <w:r w:rsidR="003525C8">
          <w:rPr>
            <w:noProof/>
          </w:rPr>
          <w:t>2</w:t>
        </w:r>
        <w:r>
          <w:fldChar w:fldCharType="end"/>
        </w:r>
      </w:p>
    </w:sdtContent>
  </w:sdt>
  <w:p w:rsidR="001B1ADF" w:rsidRDefault="001B1AD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63"/>
    <w:rsid w:val="000107AD"/>
    <w:rsid w:val="000156A7"/>
    <w:rsid w:val="00030909"/>
    <w:rsid w:val="00031C8F"/>
    <w:rsid w:val="00033828"/>
    <w:rsid w:val="00033A48"/>
    <w:rsid w:val="00046663"/>
    <w:rsid w:val="0007311C"/>
    <w:rsid w:val="000834DF"/>
    <w:rsid w:val="00096147"/>
    <w:rsid w:val="000A0F48"/>
    <w:rsid w:val="000A1ABB"/>
    <w:rsid w:val="000B1970"/>
    <w:rsid w:val="000B287F"/>
    <w:rsid w:val="000C1C70"/>
    <w:rsid w:val="000C3109"/>
    <w:rsid w:val="000E04A6"/>
    <w:rsid w:val="000F3977"/>
    <w:rsid w:val="00121185"/>
    <w:rsid w:val="001375E4"/>
    <w:rsid w:val="00137EDF"/>
    <w:rsid w:val="0014284B"/>
    <w:rsid w:val="00154D6C"/>
    <w:rsid w:val="001569C8"/>
    <w:rsid w:val="00186A15"/>
    <w:rsid w:val="00197C3D"/>
    <w:rsid w:val="001A111D"/>
    <w:rsid w:val="001A3AD3"/>
    <w:rsid w:val="001A7BAD"/>
    <w:rsid w:val="001B0775"/>
    <w:rsid w:val="001B1ADF"/>
    <w:rsid w:val="001B4419"/>
    <w:rsid w:val="001B61C0"/>
    <w:rsid w:val="001B64E6"/>
    <w:rsid w:val="001D75F3"/>
    <w:rsid w:val="001E1923"/>
    <w:rsid w:val="001E6208"/>
    <w:rsid w:val="001E79BA"/>
    <w:rsid w:val="001F4D5D"/>
    <w:rsid w:val="001F7F80"/>
    <w:rsid w:val="00224823"/>
    <w:rsid w:val="00226C87"/>
    <w:rsid w:val="00233132"/>
    <w:rsid w:val="002510BE"/>
    <w:rsid w:val="002572F3"/>
    <w:rsid w:val="00271FA7"/>
    <w:rsid w:val="0027519A"/>
    <w:rsid w:val="00290823"/>
    <w:rsid w:val="002913E3"/>
    <w:rsid w:val="00293266"/>
    <w:rsid w:val="002A63A0"/>
    <w:rsid w:val="002B2190"/>
    <w:rsid w:val="002B59BF"/>
    <w:rsid w:val="002D01E6"/>
    <w:rsid w:val="002D2C6E"/>
    <w:rsid w:val="002E57AF"/>
    <w:rsid w:val="002F0C06"/>
    <w:rsid w:val="002F2F80"/>
    <w:rsid w:val="003062D9"/>
    <w:rsid w:val="003137C7"/>
    <w:rsid w:val="003138B0"/>
    <w:rsid w:val="003203A2"/>
    <w:rsid w:val="0032111A"/>
    <w:rsid w:val="0033373B"/>
    <w:rsid w:val="00344233"/>
    <w:rsid w:val="003525C8"/>
    <w:rsid w:val="0036216D"/>
    <w:rsid w:val="00366D43"/>
    <w:rsid w:val="0037545E"/>
    <w:rsid w:val="00376409"/>
    <w:rsid w:val="00377806"/>
    <w:rsid w:val="00380350"/>
    <w:rsid w:val="00383D67"/>
    <w:rsid w:val="003845AA"/>
    <w:rsid w:val="003A1F82"/>
    <w:rsid w:val="003A78D2"/>
    <w:rsid w:val="003C0386"/>
    <w:rsid w:val="003C5B99"/>
    <w:rsid w:val="003D7006"/>
    <w:rsid w:val="003E04C2"/>
    <w:rsid w:val="003F5151"/>
    <w:rsid w:val="003F5976"/>
    <w:rsid w:val="003F680F"/>
    <w:rsid w:val="004030E1"/>
    <w:rsid w:val="00412356"/>
    <w:rsid w:val="00421C90"/>
    <w:rsid w:val="00422563"/>
    <w:rsid w:val="00431EC7"/>
    <w:rsid w:val="00456943"/>
    <w:rsid w:val="00464B0B"/>
    <w:rsid w:val="00472B69"/>
    <w:rsid w:val="004754AC"/>
    <w:rsid w:val="0048340F"/>
    <w:rsid w:val="00487647"/>
    <w:rsid w:val="004A5F5A"/>
    <w:rsid w:val="004C40CC"/>
    <w:rsid w:val="004C7F4A"/>
    <w:rsid w:val="004D1E1D"/>
    <w:rsid w:val="004D47E8"/>
    <w:rsid w:val="004D65CE"/>
    <w:rsid w:val="004E1D13"/>
    <w:rsid w:val="004E4FAD"/>
    <w:rsid w:val="00502327"/>
    <w:rsid w:val="005060E0"/>
    <w:rsid w:val="005111B9"/>
    <w:rsid w:val="00511885"/>
    <w:rsid w:val="00515AE3"/>
    <w:rsid w:val="005169E0"/>
    <w:rsid w:val="00523770"/>
    <w:rsid w:val="005272D8"/>
    <w:rsid w:val="005449DB"/>
    <w:rsid w:val="00563DF5"/>
    <w:rsid w:val="00564378"/>
    <w:rsid w:val="00565DBA"/>
    <w:rsid w:val="0058606F"/>
    <w:rsid w:val="00593AFE"/>
    <w:rsid w:val="005978BF"/>
    <w:rsid w:val="005A46D0"/>
    <w:rsid w:val="005B0403"/>
    <w:rsid w:val="005B0451"/>
    <w:rsid w:val="005B5415"/>
    <w:rsid w:val="005C22C6"/>
    <w:rsid w:val="005C77F5"/>
    <w:rsid w:val="005C799F"/>
    <w:rsid w:val="005D66D1"/>
    <w:rsid w:val="005E78B8"/>
    <w:rsid w:val="005E794F"/>
    <w:rsid w:val="005F1F7C"/>
    <w:rsid w:val="005F3BA9"/>
    <w:rsid w:val="005F6C41"/>
    <w:rsid w:val="0060270D"/>
    <w:rsid w:val="00622E2A"/>
    <w:rsid w:val="0062430F"/>
    <w:rsid w:val="00632995"/>
    <w:rsid w:val="00634020"/>
    <w:rsid w:val="00642A23"/>
    <w:rsid w:val="0066032E"/>
    <w:rsid w:val="00661261"/>
    <w:rsid w:val="00663C73"/>
    <w:rsid w:val="00667A4D"/>
    <w:rsid w:val="00667E6A"/>
    <w:rsid w:val="00680135"/>
    <w:rsid w:val="00691E03"/>
    <w:rsid w:val="00693418"/>
    <w:rsid w:val="006B4A5C"/>
    <w:rsid w:val="006B7145"/>
    <w:rsid w:val="006B744B"/>
    <w:rsid w:val="006C1082"/>
    <w:rsid w:val="006C5964"/>
    <w:rsid w:val="006D7D49"/>
    <w:rsid w:val="006E0084"/>
    <w:rsid w:val="006E4788"/>
    <w:rsid w:val="006E683C"/>
    <w:rsid w:val="006F59CD"/>
    <w:rsid w:val="007000CA"/>
    <w:rsid w:val="00717BDF"/>
    <w:rsid w:val="00726C36"/>
    <w:rsid w:val="0073323F"/>
    <w:rsid w:val="00733EE2"/>
    <w:rsid w:val="007357D9"/>
    <w:rsid w:val="0073651E"/>
    <w:rsid w:val="00743C12"/>
    <w:rsid w:val="00744A5C"/>
    <w:rsid w:val="00745086"/>
    <w:rsid w:val="00765A1B"/>
    <w:rsid w:val="007815E1"/>
    <w:rsid w:val="007849D9"/>
    <w:rsid w:val="00786627"/>
    <w:rsid w:val="00795B83"/>
    <w:rsid w:val="007B3772"/>
    <w:rsid w:val="007D434F"/>
    <w:rsid w:val="00802DEE"/>
    <w:rsid w:val="00833DD8"/>
    <w:rsid w:val="00845D40"/>
    <w:rsid w:val="00851469"/>
    <w:rsid w:val="0086055C"/>
    <w:rsid w:val="0086147F"/>
    <w:rsid w:val="00862927"/>
    <w:rsid w:val="00872A1F"/>
    <w:rsid w:val="00872D48"/>
    <w:rsid w:val="00884966"/>
    <w:rsid w:val="008A2BF7"/>
    <w:rsid w:val="008C198F"/>
    <w:rsid w:val="008C305C"/>
    <w:rsid w:val="008D4C23"/>
    <w:rsid w:val="008E44A1"/>
    <w:rsid w:val="008F3F1A"/>
    <w:rsid w:val="008F6325"/>
    <w:rsid w:val="008F658C"/>
    <w:rsid w:val="00920B0F"/>
    <w:rsid w:val="009220E9"/>
    <w:rsid w:val="00924A7D"/>
    <w:rsid w:val="0092645C"/>
    <w:rsid w:val="009278FC"/>
    <w:rsid w:val="009378AF"/>
    <w:rsid w:val="00937A1B"/>
    <w:rsid w:val="0094039B"/>
    <w:rsid w:val="00950310"/>
    <w:rsid w:val="00960985"/>
    <w:rsid w:val="00964819"/>
    <w:rsid w:val="00965261"/>
    <w:rsid w:val="00974C09"/>
    <w:rsid w:val="00980A4B"/>
    <w:rsid w:val="00992A09"/>
    <w:rsid w:val="00996BC0"/>
    <w:rsid w:val="009A2A18"/>
    <w:rsid w:val="009A66A4"/>
    <w:rsid w:val="009B2648"/>
    <w:rsid w:val="009B4347"/>
    <w:rsid w:val="009B71EA"/>
    <w:rsid w:val="009C1B36"/>
    <w:rsid w:val="009C214D"/>
    <w:rsid w:val="009C609F"/>
    <w:rsid w:val="009D55C3"/>
    <w:rsid w:val="009E0658"/>
    <w:rsid w:val="009E1850"/>
    <w:rsid w:val="00A0099F"/>
    <w:rsid w:val="00A033DC"/>
    <w:rsid w:val="00A03422"/>
    <w:rsid w:val="00A310B0"/>
    <w:rsid w:val="00A377A0"/>
    <w:rsid w:val="00A37B57"/>
    <w:rsid w:val="00A5212E"/>
    <w:rsid w:val="00A6253A"/>
    <w:rsid w:val="00A626B9"/>
    <w:rsid w:val="00A632CE"/>
    <w:rsid w:val="00A66A28"/>
    <w:rsid w:val="00A84522"/>
    <w:rsid w:val="00A87E27"/>
    <w:rsid w:val="00A95227"/>
    <w:rsid w:val="00AA0E44"/>
    <w:rsid w:val="00AA2357"/>
    <w:rsid w:val="00AA7DE5"/>
    <w:rsid w:val="00AB0425"/>
    <w:rsid w:val="00AB25B9"/>
    <w:rsid w:val="00AB3FB6"/>
    <w:rsid w:val="00AB5820"/>
    <w:rsid w:val="00AB5C6C"/>
    <w:rsid w:val="00AB7428"/>
    <w:rsid w:val="00AC427D"/>
    <w:rsid w:val="00AD70E4"/>
    <w:rsid w:val="00AE5CD1"/>
    <w:rsid w:val="00B17E99"/>
    <w:rsid w:val="00B21053"/>
    <w:rsid w:val="00B2643C"/>
    <w:rsid w:val="00B315E5"/>
    <w:rsid w:val="00B333A7"/>
    <w:rsid w:val="00B37490"/>
    <w:rsid w:val="00B44B0B"/>
    <w:rsid w:val="00B53917"/>
    <w:rsid w:val="00B56478"/>
    <w:rsid w:val="00B64B78"/>
    <w:rsid w:val="00B73101"/>
    <w:rsid w:val="00B7372F"/>
    <w:rsid w:val="00B8057F"/>
    <w:rsid w:val="00BA642E"/>
    <w:rsid w:val="00BA7E4E"/>
    <w:rsid w:val="00BC0A11"/>
    <w:rsid w:val="00C04E4A"/>
    <w:rsid w:val="00C07B38"/>
    <w:rsid w:val="00C12DD4"/>
    <w:rsid w:val="00C26598"/>
    <w:rsid w:val="00C3290E"/>
    <w:rsid w:val="00C363E3"/>
    <w:rsid w:val="00C46BD6"/>
    <w:rsid w:val="00C50642"/>
    <w:rsid w:val="00C51D5E"/>
    <w:rsid w:val="00C60FAD"/>
    <w:rsid w:val="00C61571"/>
    <w:rsid w:val="00C62056"/>
    <w:rsid w:val="00C83F3D"/>
    <w:rsid w:val="00C858DE"/>
    <w:rsid w:val="00C92641"/>
    <w:rsid w:val="00C945F6"/>
    <w:rsid w:val="00CA4F5A"/>
    <w:rsid w:val="00CA6C4A"/>
    <w:rsid w:val="00CB25DB"/>
    <w:rsid w:val="00CB3107"/>
    <w:rsid w:val="00CC1572"/>
    <w:rsid w:val="00CC47C5"/>
    <w:rsid w:val="00CC62A5"/>
    <w:rsid w:val="00CE5FC0"/>
    <w:rsid w:val="00D1335B"/>
    <w:rsid w:val="00D22ECE"/>
    <w:rsid w:val="00D50467"/>
    <w:rsid w:val="00D513C1"/>
    <w:rsid w:val="00D54B2C"/>
    <w:rsid w:val="00D60B22"/>
    <w:rsid w:val="00D83408"/>
    <w:rsid w:val="00D90277"/>
    <w:rsid w:val="00D97063"/>
    <w:rsid w:val="00DA00A2"/>
    <w:rsid w:val="00DA34DB"/>
    <w:rsid w:val="00DA7594"/>
    <w:rsid w:val="00DC1642"/>
    <w:rsid w:val="00DC778C"/>
    <w:rsid w:val="00DC7D9E"/>
    <w:rsid w:val="00DF71AC"/>
    <w:rsid w:val="00E00CC8"/>
    <w:rsid w:val="00E13F42"/>
    <w:rsid w:val="00E239AC"/>
    <w:rsid w:val="00E24DB1"/>
    <w:rsid w:val="00E3388D"/>
    <w:rsid w:val="00E45123"/>
    <w:rsid w:val="00E4570B"/>
    <w:rsid w:val="00E56CAE"/>
    <w:rsid w:val="00E6153D"/>
    <w:rsid w:val="00E64FAF"/>
    <w:rsid w:val="00E67778"/>
    <w:rsid w:val="00E727BD"/>
    <w:rsid w:val="00E741EA"/>
    <w:rsid w:val="00E74414"/>
    <w:rsid w:val="00E74DAC"/>
    <w:rsid w:val="00E81172"/>
    <w:rsid w:val="00E84B2C"/>
    <w:rsid w:val="00E86AAD"/>
    <w:rsid w:val="00E90D7D"/>
    <w:rsid w:val="00EA0892"/>
    <w:rsid w:val="00EA4947"/>
    <w:rsid w:val="00EA6106"/>
    <w:rsid w:val="00EA6840"/>
    <w:rsid w:val="00EA71DB"/>
    <w:rsid w:val="00EC106C"/>
    <w:rsid w:val="00EC33B2"/>
    <w:rsid w:val="00ED5C67"/>
    <w:rsid w:val="00ED7762"/>
    <w:rsid w:val="00EE4F42"/>
    <w:rsid w:val="00EF43C3"/>
    <w:rsid w:val="00F03A07"/>
    <w:rsid w:val="00F13CC6"/>
    <w:rsid w:val="00F15238"/>
    <w:rsid w:val="00F3398F"/>
    <w:rsid w:val="00F378DD"/>
    <w:rsid w:val="00F52154"/>
    <w:rsid w:val="00F670CD"/>
    <w:rsid w:val="00F671C1"/>
    <w:rsid w:val="00F711FB"/>
    <w:rsid w:val="00F85477"/>
    <w:rsid w:val="00F9449A"/>
    <w:rsid w:val="00FA28A1"/>
    <w:rsid w:val="00FC20D6"/>
    <w:rsid w:val="00FC2E9A"/>
    <w:rsid w:val="00FC3C71"/>
    <w:rsid w:val="00FD1B50"/>
    <w:rsid w:val="00FE1C99"/>
    <w:rsid w:val="00FF0E80"/>
    <w:rsid w:val="00FF621B"/>
    <w:rsid w:val="00FF6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1D98"/>
  <w15:chartTrackingRefBased/>
  <w15:docId w15:val="{42E555B5-31E0-44BB-B112-6E58C44B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1AD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1B1ADF"/>
    <w:pPr>
      <w:jc w:val="both"/>
    </w:pPr>
  </w:style>
  <w:style w:type="character" w:customStyle="1" w:styleId="PagrindinistekstasDiagrama">
    <w:name w:val="Pagrindinis tekstas Diagrama"/>
    <w:basedOn w:val="Numatytasispastraiposriftas"/>
    <w:link w:val="Pagrindinistekstas"/>
    <w:semiHidden/>
    <w:rsid w:val="001B1ADF"/>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1B1ADF"/>
    <w:pPr>
      <w:tabs>
        <w:tab w:val="center" w:pos="4819"/>
        <w:tab w:val="right" w:pos="9638"/>
      </w:tabs>
    </w:pPr>
  </w:style>
  <w:style w:type="character" w:customStyle="1" w:styleId="AntratsDiagrama">
    <w:name w:val="Antraštės Diagrama"/>
    <w:basedOn w:val="Numatytasispastraiposriftas"/>
    <w:link w:val="Antrats"/>
    <w:uiPriority w:val="99"/>
    <w:rsid w:val="001B1AD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1B1ADF"/>
    <w:pPr>
      <w:tabs>
        <w:tab w:val="center" w:pos="4819"/>
        <w:tab w:val="right" w:pos="9638"/>
      </w:tabs>
    </w:pPr>
  </w:style>
  <w:style w:type="character" w:customStyle="1" w:styleId="PoratDiagrama">
    <w:name w:val="Poraštė Diagrama"/>
    <w:basedOn w:val="Numatytasispastraiposriftas"/>
    <w:link w:val="Porat"/>
    <w:uiPriority w:val="99"/>
    <w:rsid w:val="001B1ADF"/>
    <w:rPr>
      <w:rFonts w:ascii="Times New Roman" w:eastAsia="Times New Roman" w:hAnsi="Times New Roman" w:cs="Times New Roman"/>
      <w:sz w:val="24"/>
      <w:szCs w:val="20"/>
      <w:lang w:eastAsia="lt-LT"/>
    </w:rPr>
  </w:style>
  <w:style w:type="paragraph" w:styleId="Betarp">
    <w:name w:val="No Spacing"/>
    <w:uiPriority w:val="1"/>
    <w:qFormat/>
    <w:rsid w:val="001B1ADF"/>
    <w:pPr>
      <w:spacing w:after="0" w:line="240" w:lineRule="auto"/>
    </w:pPr>
  </w:style>
  <w:style w:type="paragraph" w:styleId="Debesliotekstas">
    <w:name w:val="Balloon Text"/>
    <w:basedOn w:val="prastasis"/>
    <w:link w:val="DebesliotekstasDiagrama"/>
    <w:uiPriority w:val="99"/>
    <w:semiHidden/>
    <w:unhideWhenUsed/>
    <w:rsid w:val="004D47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47E8"/>
    <w:rPr>
      <w:rFonts w:ascii="Segoe UI" w:eastAsia="Times New Roman" w:hAnsi="Segoe UI" w:cs="Segoe UI"/>
      <w:sz w:val="18"/>
      <w:szCs w:val="18"/>
      <w:lang w:eastAsia="lt-LT"/>
    </w:rPr>
  </w:style>
  <w:style w:type="paragraph" w:customStyle="1" w:styleId="Default">
    <w:name w:val="Default"/>
    <w:rsid w:val="005C77F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373051">
      <w:bodyDiv w:val="1"/>
      <w:marLeft w:val="0"/>
      <w:marRight w:val="0"/>
      <w:marTop w:val="0"/>
      <w:marBottom w:val="0"/>
      <w:divBdr>
        <w:top w:val="none" w:sz="0" w:space="0" w:color="auto"/>
        <w:left w:val="none" w:sz="0" w:space="0" w:color="auto"/>
        <w:bottom w:val="none" w:sz="0" w:space="0" w:color="auto"/>
        <w:right w:val="none" w:sz="0" w:space="0" w:color="auto"/>
      </w:divBdr>
    </w:div>
    <w:div w:id="973221696">
      <w:bodyDiv w:val="1"/>
      <w:marLeft w:val="0"/>
      <w:marRight w:val="0"/>
      <w:marTop w:val="0"/>
      <w:marBottom w:val="0"/>
      <w:divBdr>
        <w:top w:val="none" w:sz="0" w:space="0" w:color="auto"/>
        <w:left w:val="none" w:sz="0" w:space="0" w:color="auto"/>
        <w:bottom w:val="none" w:sz="0" w:space="0" w:color="auto"/>
        <w:right w:val="none" w:sz="0" w:space="0" w:color="auto"/>
      </w:divBdr>
    </w:div>
    <w:div w:id="1089083810">
      <w:bodyDiv w:val="1"/>
      <w:marLeft w:val="0"/>
      <w:marRight w:val="0"/>
      <w:marTop w:val="0"/>
      <w:marBottom w:val="0"/>
      <w:divBdr>
        <w:top w:val="none" w:sz="0" w:space="0" w:color="auto"/>
        <w:left w:val="none" w:sz="0" w:space="0" w:color="auto"/>
        <w:bottom w:val="none" w:sz="0" w:space="0" w:color="auto"/>
        <w:right w:val="none" w:sz="0" w:space="0" w:color="auto"/>
      </w:divBdr>
    </w:div>
    <w:div w:id="1111822957">
      <w:bodyDiv w:val="1"/>
      <w:marLeft w:val="0"/>
      <w:marRight w:val="0"/>
      <w:marTop w:val="0"/>
      <w:marBottom w:val="0"/>
      <w:divBdr>
        <w:top w:val="none" w:sz="0" w:space="0" w:color="auto"/>
        <w:left w:val="none" w:sz="0" w:space="0" w:color="auto"/>
        <w:bottom w:val="none" w:sz="0" w:space="0" w:color="auto"/>
        <w:right w:val="none" w:sz="0" w:space="0" w:color="auto"/>
      </w:divBdr>
    </w:div>
    <w:div w:id="1836606460">
      <w:bodyDiv w:val="1"/>
      <w:marLeft w:val="0"/>
      <w:marRight w:val="0"/>
      <w:marTop w:val="0"/>
      <w:marBottom w:val="0"/>
      <w:divBdr>
        <w:top w:val="none" w:sz="0" w:space="0" w:color="auto"/>
        <w:left w:val="none" w:sz="0" w:space="0" w:color="auto"/>
        <w:bottom w:val="none" w:sz="0" w:space="0" w:color="auto"/>
        <w:right w:val="none" w:sz="0" w:space="0" w:color="auto"/>
      </w:divBdr>
    </w:div>
    <w:div w:id="1984458127">
      <w:bodyDiv w:val="1"/>
      <w:marLeft w:val="0"/>
      <w:marRight w:val="0"/>
      <w:marTop w:val="0"/>
      <w:marBottom w:val="0"/>
      <w:divBdr>
        <w:top w:val="none" w:sz="0" w:space="0" w:color="auto"/>
        <w:left w:val="none" w:sz="0" w:space="0" w:color="auto"/>
        <w:bottom w:val="none" w:sz="0" w:space="0" w:color="auto"/>
        <w:right w:val="none" w:sz="0" w:space="0" w:color="auto"/>
      </w:divBdr>
    </w:div>
    <w:div w:id="21422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A5DE7-8E13-4CAD-AC65-4E5E191AE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3918</Words>
  <Characters>2234</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2019-09-13T12:01:00Z</cp:lastPrinted>
  <dcterms:created xsi:type="dcterms:W3CDTF">2019-09-19T11:59:00Z</dcterms:created>
  <dcterms:modified xsi:type="dcterms:W3CDTF">2019-09-19T11:59:00Z</dcterms:modified>
</cp:coreProperties>
</file>