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D57EA9" w14:paraId="67E128A3" w14:textId="77777777" w:rsidTr="00CD329B">
        <w:tc>
          <w:tcPr>
            <w:tcW w:w="4110" w:type="dxa"/>
          </w:tcPr>
          <w:p w14:paraId="3DE72772" w14:textId="52982C36" w:rsidR="00D57EA9" w:rsidRDefault="00D57EA9" w:rsidP="0006079E">
            <w:bookmarkStart w:id="0" w:name="_GoBack"/>
            <w:bookmarkEnd w:id="0"/>
            <w:r>
              <w:t>PRITARTA</w:t>
            </w:r>
          </w:p>
        </w:tc>
      </w:tr>
      <w:tr w:rsidR="0006079E" w14:paraId="004C7D39" w14:textId="77777777" w:rsidTr="00CD329B">
        <w:tc>
          <w:tcPr>
            <w:tcW w:w="4110" w:type="dxa"/>
          </w:tcPr>
          <w:p w14:paraId="004C7D38" w14:textId="77777777" w:rsidR="0006079E" w:rsidRDefault="0006079E" w:rsidP="0006079E">
            <w:r>
              <w:t>Klaipėdos miesto savivaldybės</w:t>
            </w:r>
          </w:p>
        </w:tc>
      </w:tr>
      <w:tr w:rsidR="0006079E" w14:paraId="004C7D3B" w14:textId="77777777" w:rsidTr="00CD329B">
        <w:tc>
          <w:tcPr>
            <w:tcW w:w="4110" w:type="dxa"/>
          </w:tcPr>
          <w:p w14:paraId="004C7D3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04C7D3D" w14:textId="77777777" w:rsidTr="00CD329B">
        <w:tc>
          <w:tcPr>
            <w:tcW w:w="4110" w:type="dxa"/>
          </w:tcPr>
          <w:p w14:paraId="004C7D3C" w14:textId="16D1EC83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D57E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T1-13</w:t>
            </w:r>
            <w:bookmarkEnd w:id="2"/>
          </w:p>
        </w:tc>
      </w:tr>
    </w:tbl>
    <w:p w14:paraId="004C7D40" w14:textId="77777777" w:rsidR="0006079E" w:rsidRDefault="0006079E" w:rsidP="0006079E">
      <w:pPr>
        <w:jc w:val="center"/>
      </w:pPr>
    </w:p>
    <w:p w14:paraId="004C7D41" w14:textId="77777777" w:rsidR="006D1B42" w:rsidRDefault="006D1B42" w:rsidP="0006079E">
      <w:pPr>
        <w:jc w:val="center"/>
      </w:pPr>
    </w:p>
    <w:p w14:paraId="724043AE" w14:textId="77777777" w:rsidR="00423E81" w:rsidRPr="00423E81" w:rsidRDefault="00423E81" w:rsidP="00423E81">
      <w:pPr>
        <w:jc w:val="center"/>
        <w:rPr>
          <w:b/>
        </w:rPr>
      </w:pPr>
      <w:r w:rsidRPr="00423E81">
        <w:rPr>
          <w:b/>
        </w:rPr>
        <w:t>PAPILDOMAS SUSITARIMAS</w:t>
      </w:r>
    </w:p>
    <w:p w14:paraId="26716CF6" w14:textId="77777777" w:rsidR="00423E81" w:rsidRPr="00423E81" w:rsidRDefault="00423E81" w:rsidP="00423E81">
      <w:pPr>
        <w:jc w:val="center"/>
        <w:rPr>
          <w:b/>
        </w:rPr>
      </w:pPr>
      <w:r w:rsidRPr="00423E81">
        <w:rPr>
          <w:b/>
        </w:rPr>
        <w:t>PRIE 2018 M. SPALIO 4 D. MEMORANDUMO DĖL BENDRADARBIAVIMO SIEKIANT DIDINTI SAVIVALDYBIŲ KULTŪROS ĮSTAIGŲ KULTŪROS IR MENO DARBUOTOJŲ DARBO APMOKĖJIMĄ</w:t>
      </w:r>
    </w:p>
    <w:p w14:paraId="686DF1DB" w14:textId="77777777" w:rsidR="00423E81" w:rsidRPr="00423E81" w:rsidRDefault="00423E81" w:rsidP="00423E81">
      <w:pPr>
        <w:jc w:val="center"/>
        <w:rPr>
          <w:b/>
        </w:rPr>
      </w:pPr>
    </w:p>
    <w:p w14:paraId="5CE44C41" w14:textId="77777777" w:rsidR="00423E81" w:rsidRPr="00423E81" w:rsidRDefault="00423E81" w:rsidP="00423E81">
      <w:pPr>
        <w:jc w:val="center"/>
      </w:pPr>
      <w:r w:rsidRPr="00423E81">
        <w:t xml:space="preserve">2020 m. sausio     d. </w:t>
      </w:r>
    </w:p>
    <w:p w14:paraId="3D4E3075" w14:textId="77777777" w:rsidR="00423E81" w:rsidRPr="00423E81" w:rsidRDefault="00423E81" w:rsidP="00423E81">
      <w:pPr>
        <w:jc w:val="center"/>
      </w:pPr>
      <w:r w:rsidRPr="00423E81">
        <w:t>Vilnius</w:t>
      </w:r>
    </w:p>
    <w:p w14:paraId="7BA5BFFB" w14:textId="77777777" w:rsidR="00423E81" w:rsidRPr="00423E81" w:rsidRDefault="00423E81" w:rsidP="00423E81">
      <w:pPr>
        <w:jc w:val="center"/>
      </w:pPr>
    </w:p>
    <w:p w14:paraId="20C30B54" w14:textId="77777777" w:rsidR="00423E81" w:rsidRPr="00423E81" w:rsidRDefault="00423E81" w:rsidP="00BE43A3">
      <w:pPr>
        <w:tabs>
          <w:tab w:val="left" w:pos="1134"/>
        </w:tabs>
        <w:ind w:firstLine="851"/>
        <w:jc w:val="center"/>
      </w:pPr>
    </w:p>
    <w:p w14:paraId="759654D4" w14:textId="77777777" w:rsidR="00423E81" w:rsidRPr="00423E81" w:rsidRDefault="00423E81" w:rsidP="00BE43A3">
      <w:pPr>
        <w:tabs>
          <w:tab w:val="left" w:pos="1134"/>
        </w:tabs>
        <w:spacing w:line="360" w:lineRule="auto"/>
        <w:ind w:firstLine="851"/>
      </w:pPr>
      <w:r w:rsidRPr="00423E81">
        <w:t>Lietuvos Respublikos kultūros ministerija ir savivaldybės,</w:t>
      </w:r>
    </w:p>
    <w:p w14:paraId="23413584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</w:rPr>
        <w:t>pripažindamos</w:t>
      </w:r>
      <w:r w:rsidRPr="00423E81">
        <w:rPr>
          <w:rFonts w:eastAsia="Calibri"/>
        </w:rPr>
        <w:t>, kad savivaldybių kultūros įstaigų kultūros ir meno darbuotojų atlyginimai yra vieni mažiausių viešajame sektoriuje;</w:t>
      </w:r>
    </w:p>
    <w:p w14:paraId="17AEBD08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</w:rPr>
        <w:t xml:space="preserve">siekdamos </w:t>
      </w:r>
      <w:r w:rsidRPr="00423E81">
        <w:rPr>
          <w:rFonts w:eastAsia="Calibri"/>
        </w:rPr>
        <w:t xml:space="preserve">bendromis valstybės ir savivaldybių pastangomis </w:t>
      </w:r>
      <w:r w:rsidRPr="00423E81">
        <w:rPr>
          <w:rFonts w:eastAsia="Calibri"/>
          <w:color w:val="000000"/>
        </w:rPr>
        <w:t xml:space="preserve">didinti savivaldybių kultūros įstaigų kultūros ir meno darbuotojų atlyginimus; </w:t>
      </w:r>
    </w:p>
    <w:p w14:paraId="2596989A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  <w:iCs/>
        </w:rPr>
        <w:t>atsižvelgdamos</w:t>
      </w:r>
      <w:r w:rsidRPr="00423E81">
        <w:rPr>
          <w:rFonts w:eastAsia="Calibri"/>
        </w:rPr>
        <w:t xml:space="preserve"> į </w:t>
      </w:r>
      <w:r w:rsidRPr="00423E81">
        <w:rPr>
          <w:rFonts w:eastAsia="Calibri"/>
          <w:color w:val="000000"/>
        </w:rPr>
        <w:t>Lietuvos Respublikos 2020 metų valstybės biudžeto ir savivaldybių biudžetų finansinių rodiklių patvirtinimo įstatymo 6 priedą, kuriame numatyta 5,07 mln. eurų savivaldybių kultūros įstaigų kultūros ir meno darbuotojų atlyginimams didinti;</w:t>
      </w:r>
    </w:p>
    <w:p w14:paraId="1D69045E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  <w:iCs/>
          <w:color w:val="000000"/>
        </w:rPr>
        <w:t>įvertindamos</w:t>
      </w:r>
      <w:r w:rsidRPr="00423E81">
        <w:rPr>
          <w:rFonts w:eastAsia="Calibri"/>
          <w:color w:val="000000"/>
        </w:rPr>
        <w:t>, kad valstybės skiriamos lėšos sudaro galimybes padidinti savivaldybių kultūros įstaigų kultūros ir meno darbuotojų atlyginimus vidutiniškai 7 %;</w:t>
      </w:r>
    </w:p>
    <w:p w14:paraId="60D95B5E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  <w:iCs/>
          <w:color w:val="000000"/>
        </w:rPr>
        <w:t xml:space="preserve">vadovaudamosi </w:t>
      </w:r>
      <w:r w:rsidRPr="00423E81">
        <w:rPr>
          <w:rFonts w:eastAsia="Calibri"/>
        </w:rPr>
        <w:t>2018 m. spalio 4 d. Memorandumu dėl bendradarbiavimo siekiant didinti savivaldybių kultūros įstaigų kultūros ir meno darbuotojų darbo apmokėjimą“,</w:t>
      </w:r>
    </w:p>
    <w:p w14:paraId="0D932175" w14:textId="77777777" w:rsidR="00423E81" w:rsidRPr="00423E81" w:rsidRDefault="00423E81" w:rsidP="00423E81">
      <w:pPr>
        <w:ind w:left="851"/>
        <w:contextualSpacing/>
        <w:jc w:val="both"/>
        <w:rPr>
          <w:rFonts w:eastAsia="Calibri"/>
        </w:rPr>
      </w:pPr>
    </w:p>
    <w:p w14:paraId="60774617" w14:textId="77777777" w:rsidR="00423E81" w:rsidRPr="00423E81" w:rsidRDefault="00423E81" w:rsidP="00423E81">
      <w:pPr>
        <w:contextualSpacing/>
        <w:jc w:val="center"/>
        <w:rPr>
          <w:rFonts w:eastAsia="Calibri"/>
          <w:b/>
        </w:rPr>
      </w:pPr>
      <w:r w:rsidRPr="00423E81">
        <w:rPr>
          <w:rFonts w:eastAsia="Calibri"/>
          <w:b/>
        </w:rPr>
        <w:t>SUSITARIA:</w:t>
      </w:r>
    </w:p>
    <w:p w14:paraId="5AC8D039" w14:textId="77777777" w:rsidR="00423E81" w:rsidRPr="00423E81" w:rsidRDefault="00423E81" w:rsidP="00BE43A3">
      <w:pPr>
        <w:ind w:firstLine="851"/>
        <w:contextualSpacing/>
        <w:jc w:val="both"/>
        <w:rPr>
          <w:rFonts w:eastAsia="Calibri"/>
        </w:rPr>
      </w:pPr>
    </w:p>
    <w:p w14:paraId="64E8FBD0" w14:textId="77777777" w:rsidR="00423E81" w:rsidRPr="00423E81" w:rsidRDefault="00423E81" w:rsidP="00BE43A3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</w:rPr>
        <w:t xml:space="preserve">2020 metais skirti papildomą finansavimą savivaldybių kultūros įstaigų kultūros ir meno darbuotojų atlyginimams didinti, </w:t>
      </w:r>
      <w:r w:rsidRPr="00423E81">
        <w:rPr>
          <w:rFonts w:eastAsia="Calibri"/>
          <w:iCs/>
          <w:color w:val="000000"/>
        </w:rPr>
        <w:t>užtikrindamos</w:t>
      </w:r>
      <w:r w:rsidRPr="00423E81">
        <w:rPr>
          <w:rFonts w:eastAsia="Calibri"/>
          <w:color w:val="000000"/>
        </w:rPr>
        <w:t>, kad valstybės ir savivaldybių lėšomis savivaldybių kultūros įstaigų kultūros ir meno darbuotojų atlyginimai vidutiniškai didėtų ne mažiau kaip 10 %.</w:t>
      </w:r>
    </w:p>
    <w:p w14:paraId="591143FC" w14:textId="77777777" w:rsidR="00423E81" w:rsidRPr="00423E81" w:rsidRDefault="00423E81" w:rsidP="00423E81">
      <w:pPr>
        <w:jc w:val="center"/>
      </w:pPr>
    </w:p>
    <w:p w14:paraId="066A0A32" w14:textId="77777777" w:rsidR="00423E81" w:rsidRPr="00423E81" w:rsidRDefault="00423E81" w:rsidP="00423E81">
      <w:pPr>
        <w:jc w:val="center"/>
      </w:pPr>
    </w:p>
    <w:p w14:paraId="2D15C601" w14:textId="77777777" w:rsidR="00423E81" w:rsidRPr="00423E81" w:rsidRDefault="00423E81" w:rsidP="00423E81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391"/>
      </w:tblGrid>
      <w:tr w:rsidR="00423E81" w:rsidRPr="00423E81" w14:paraId="2773F66F" w14:textId="77777777" w:rsidTr="00423E81">
        <w:tc>
          <w:tcPr>
            <w:tcW w:w="4395" w:type="dxa"/>
            <w:hideMark/>
          </w:tcPr>
          <w:p w14:paraId="3759E3CA" w14:textId="77777777" w:rsidR="00423E81" w:rsidRPr="00423E81" w:rsidRDefault="00423E81" w:rsidP="00423E81">
            <w:r w:rsidRPr="00423E81">
              <w:rPr>
                <w:bCs/>
              </w:rPr>
              <w:t>Kultūros ministras</w:t>
            </w:r>
          </w:p>
        </w:tc>
        <w:tc>
          <w:tcPr>
            <w:tcW w:w="1842" w:type="dxa"/>
          </w:tcPr>
          <w:p w14:paraId="0E84848B" w14:textId="77777777" w:rsidR="00423E81" w:rsidRPr="00423E81" w:rsidRDefault="00423E81" w:rsidP="00423E81">
            <w:pPr>
              <w:jc w:val="center"/>
            </w:pPr>
          </w:p>
        </w:tc>
        <w:tc>
          <w:tcPr>
            <w:tcW w:w="3391" w:type="dxa"/>
            <w:hideMark/>
          </w:tcPr>
          <w:p w14:paraId="0CDD78E7" w14:textId="77777777" w:rsidR="00423E81" w:rsidRPr="00423E81" w:rsidRDefault="00423E81" w:rsidP="00423E81">
            <w:pPr>
              <w:jc w:val="right"/>
            </w:pPr>
            <w:r w:rsidRPr="00423E81">
              <w:rPr>
                <w:bCs/>
              </w:rPr>
              <w:t>Mindaugas Kvietkauskas</w:t>
            </w:r>
          </w:p>
        </w:tc>
      </w:tr>
      <w:tr w:rsidR="00423E81" w:rsidRPr="00423E81" w14:paraId="75E768C4" w14:textId="77777777" w:rsidTr="00423E81">
        <w:tc>
          <w:tcPr>
            <w:tcW w:w="4395" w:type="dxa"/>
          </w:tcPr>
          <w:p w14:paraId="26C1C2DD" w14:textId="77777777" w:rsidR="00423E81" w:rsidRPr="00423E81" w:rsidRDefault="00423E81" w:rsidP="00423E81"/>
          <w:p w14:paraId="725D5726" w14:textId="77777777" w:rsidR="00423E81" w:rsidRPr="00423E81" w:rsidRDefault="00423E81" w:rsidP="00423E81"/>
          <w:p w14:paraId="01E535DC" w14:textId="77777777" w:rsidR="00423E81" w:rsidRPr="00423E81" w:rsidRDefault="00423E81" w:rsidP="00423E81"/>
        </w:tc>
        <w:tc>
          <w:tcPr>
            <w:tcW w:w="1842" w:type="dxa"/>
          </w:tcPr>
          <w:p w14:paraId="514FDF82" w14:textId="77777777" w:rsidR="00423E81" w:rsidRPr="00423E81" w:rsidRDefault="00423E81" w:rsidP="00423E81">
            <w:pPr>
              <w:jc w:val="center"/>
            </w:pPr>
          </w:p>
        </w:tc>
        <w:tc>
          <w:tcPr>
            <w:tcW w:w="3391" w:type="dxa"/>
          </w:tcPr>
          <w:p w14:paraId="003E6CFA" w14:textId="77777777" w:rsidR="00423E81" w:rsidRPr="00423E81" w:rsidRDefault="00423E81" w:rsidP="00423E81">
            <w:pPr>
              <w:jc w:val="right"/>
            </w:pPr>
          </w:p>
        </w:tc>
      </w:tr>
      <w:tr w:rsidR="00423E81" w:rsidRPr="00423E81" w14:paraId="09B8FED3" w14:textId="77777777" w:rsidTr="00423E81">
        <w:tc>
          <w:tcPr>
            <w:tcW w:w="4395" w:type="dxa"/>
            <w:hideMark/>
          </w:tcPr>
          <w:p w14:paraId="49AB1F04" w14:textId="77777777" w:rsidR="00423E81" w:rsidRPr="00423E81" w:rsidRDefault="00423E81" w:rsidP="00423E81">
            <w:r w:rsidRPr="00423E81">
              <w:rPr>
                <w:bCs/>
              </w:rPr>
              <w:t>Klaipėdos miesto savivaldybės meras</w:t>
            </w:r>
          </w:p>
        </w:tc>
        <w:tc>
          <w:tcPr>
            <w:tcW w:w="1842" w:type="dxa"/>
          </w:tcPr>
          <w:p w14:paraId="44D1AF66" w14:textId="77777777" w:rsidR="00423E81" w:rsidRPr="00423E81" w:rsidRDefault="00423E81" w:rsidP="00423E81">
            <w:pPr>
              <w:jc w:val="center"/>
            </w:pPr>
          </w:p>
        </w:tc>
        <w:tc>
          <w:tcPr>
            <w:tcW w:w="3391" w:type="dxa"/>
            <w:hideMark/>
          </w:tcPr>
          <w:p w14:paraId="3B42B8D1" w14:textId="77777777" w:rsidR="00423E81" w:rsidRPr="00423E81" w:rsidRDefault="00423E81" w:rsidP="00423E81">
            <w:pPr>
              <w:jc w:val="right"/>
            </w:pPr>
            <w:r w:rsidRPr="00423E81">
              <w:rPr>
                <w:bCs/>
              </w:rPr>
              <w:t>Vytautas Grubliauskas</w:t>
            </w:r>
          </w:p>
        </w:tc>
      </w:tr>
    </w:tbl>
    <w:p w14:paraId="1914906A" w14:textId="77777777" w:rsidR="00423E81" w:rsidRPr="00423E81" w:rsidRDefault="00423E81" w:rsidP="00423E81">
      <w:pPr>
        <w:jc w:val="center"/>
      </w:pPr>
    </w:p>
    <w:p w14:paraId="004C7D59" w14:textId="77777777" w:rsidR="00981859" w:rsidRDefault="00981859" w:rsidP="005D3578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C7D5C" w14:textId="77777777" w:rsidR="00FC7F3D" w:rsidRDefault="00FC7F3D" w:rsidP="006D1B42">
      <w:r>
        <w:separator/>
      </w:r>
    </w:p>
  </w:endnote>
  <w:endnote w:type="continuationSeparator" w:id="0">
    <w:p w14:paraId="004C7D5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C7D5A" w14:textId="77777777" w:rsidR="00FC7F3D" w:rsidRDefault="00FC7F3D" w:rsidP="006D1B42">
      <w:r>
        <w:separator/>
      </w:r>
    </w:p>
  </w:footnote>
  <w:footnote w:type="continuationSeparator" w:id="0">
    <w:p w14:paraId="004C7D5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04C7D5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04C7D5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6F01"/>
    <w:multiLevelType w:val="hybridMultilevel"/>
    <w:tmpl w:val="969670A4"/>
    <w:lvl w:ilvl="0" w:tplc="C9C6319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3E60"/>
    <w:multiLevelType w:val="hybridMultilevel"/>
    <w:tmpl w:val="8646C9E4"/>
    <w:lvl w:ilvl="0" w:tplc="C9C6319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23E81"/>
    <w:rsid w:val="0044347A"/>
    <w:rsid w:val="004476DD"/>
    <w:rsid w:val="00542001"/>
    <w:rsid w:val="00597EE8"/>
    <w:rsid w:val="005D3578"/>
    <w:rsid w:val="005F495C"/>
    <w:rsid w:val="006D1B42"/>
    <w:rsid w:val="007B180C"/>
    <w:rsid w:val="008354D5"/>
    <w:rsid w:val="008E6E82"/>
    <w:rsid w:val="00942174"/>
    <w:rsid w:val="00981859"/>
    <w:rsid w:val="00984DE8"/>
    <w:rsid w:val="00A06545"/>
    <w:rsid w:val="00AF7D08"/>
    <w:rsid w:val="00B750B6"/>
    <w:rsid w:val="00BE43A3"/>
    <w:rsid w:val="00CA4D3B"/>
    <w:rsid w:val="00CD329B"/>
    <w:rsid w:val="00D57EA9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7D38"/>
  <w15:docId w15:val="{A4C861C9-DFBD-4C99-8CBF-48E8F65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D35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2020-01-17T12:37:00Z</dcterms:created>
  <dcterms:modified xsi:type="dcterms:W3CDTF">2020-01-17T12:37:00Z</dcterms:modified>
</cp:coreProperties>
</file>