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38" w:rsidRDefault="00041F38" w:rsidP="00041F3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vasario 17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val. Kultūros paveldo departamento salėje (303 kab., Šnipiškių g. 3, Vilniaus m.) vyks Kultūros paveldo departamento antrosios nekilnojamojo kultūros paveldo vertinimo tarybos posėdžiai. </w:t>
      </w:r>
    </w:p>
    <w:p w:rsidR="00041F38" w:rsidRDefault="00041F38" w:rsidP="00041F3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41F38" w:rsidRDefault="00041F38" w:rsidP="00041F38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Darbotvarkė: </w:t>
      </w:r>
    </w:p>
    <w:p w:rsidR="00041F38" w:rsidRDefault="00041F38" w:rsidP="00041F38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1F38" w:rsidRDefault="00041F38" w:rsidP="00041F38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Pirklių namo (u. k. 1181) Klaipėdos m., H. Manto g. 30, apskaitos duomenų tikslinimo klausimas.</w:t>
      </w:r>
    </w:p>
    <w:p w:rsidR="00041F38" w:rsidRDefault="00041F38" w:rsidP="00041F38"/>
    <w:p w:rsidR="001D2394" w:rsidRDefault="001D2394">
      <w:bookmarkStart w:id="0" w:name="_GoBack"/>
      <w:bookmarkEnd w:id="0"/>
    </w:p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A4A74"/>
    <w:multiLevelType w:val="hybridMultilevel"/>
    <w:tmpl w:val="EA68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38"/>
    <w:rsid w:val="00041F38"/>
    <w:rsid w:val="001D2394"/>
    <w:rsid w:val="008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19DC3-C181-4372-B5EB-DB776604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41F3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119</Characters>
  <Application>Microsoft Office Word</Application>
  <DocSecurity>0</DocSecurity>
  <Lines>1</Lines>
  <Paragraphs>1</Paragraphs>
  <ScaleCrop>false</ScaleCrop>
  <Company>Klaipėdos miesto savivaldybės administracija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2020-02-11T13:26:00Z</dcterms:created>
  <dcterms:modified xsi:type="dcterms:W3CDTF">2020-02-11T13:26:00Z</dcterms:modified>
</cp:coreProperties>
</file>