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33191606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201</w:t>
      </w:r>
      <w:r>
        <w:rPr>
          <w:sz w:val="24"/>
          <w:szCs w:val="24"/>
        </w:rPr>
        <w:t>9</w:t>
      </w:r>
      <w:r w:rsidRPr="00D15B13">
        <w:rPr>
          <w:sz w:val="24"/>
          <w:szCs w:val="24"/>
        </w:rPr>
        <w:t xml:space="preserve"> m. </w:t>
      </w:r>
      <w:r w:rsidR="000E40F4">
        <w:rPr>
          <w:sz w:val="24"/>
          <w:szCs w:val="24"/>
        </w:rPr>
        <w:t>lapkričio 13</w:t>
      </w:r>
      <w:r w:rsidR="001B20A8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2A3768">
        <w:rPr>
          <w:sz w:val="24"/>
          <w:szCs w:val="24"/>
        </w:rPr>
        <w:t>1</w:t>
      </w:r>
      <w:r w:rsidR="000E40F4">
        <w:rPr>
          <w:sz w:val="24"/>
          <w:szCs w:val="24"/>
        </w:rPr>
        <w:t>953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30BE28BC" w:rsidR="00BC4ECF" w:rsidRPr="00045CE5" w:rsidRDefault="00DF39DF" w:rsidP="000847B2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0E40F4">
        <w:rPr>
          <w:sz w:val="24"/>
          <w:szCs w:val="24"/>
        </w:rPr>
        <w:t xml:space="preserve"> </w:t>
      </w:r>
      <w:r w:rsidR="000E40F4" w:rsidRPr="00936488">
        <w:rPr>
          <w:sz w:val="24"/>
          <w:szCs w:val="24"/>
        </w:rPr>
        <w:t>uosto ir rezervinės uosto teritorijos tarp Baltijos pr. tęsinio ir Senosios Smiltelės g., Klaipėdoje, detaliojo plano, patvirtinto Klaipėdos miesto savivaldybės tarybos 2011 m. birželio 30 d. sprendimu Nr. T2-211</w:t>
      </w:r>
      <w:r w:rsidR="000E40F4">
        <w:rPr>
          <w:sz w:val="24"/>
          <w:szCs w:val="24"/>
        </w:rPr>
        <w:t xml:space="preserve"> „Dėl uosto ir rezervinės uosto teritorijos tarp Baltijos pr. tęsinio ir Senosios Smiltelės g., Klaipėdoje, detaliojo plano patvirtinimo“</w:t>
      </w:r>
      <w:r w:rsidR="000E40F4" w:rsidRPr="00936488">
        <w:rPr>
          <w:sz w:val="24"/>
          <w:szCs w:val="24"/>
        </w:rPr>
        <w:t>, korektūr</w:t>
      </w:r>
      <w:r w:rsidR="000E40F4">
        <w:rPr>
          <w:sz w:val="24"/>
          <w:szCs w:val="24"/>
        </w:rPr>
        <w:t>a</w:t>
      </w:r>
      <w:r w:rsidR="000E40F4" w:rsidRPr="00936488">
        <w:rPr>
          <w:sz w:val="24"/>
          <w:szCs w:val="24"/>
        </w:rPr>
        <w:t xml:space="preserve"> </w:t>
      </w:r>
      <w:r w:rsidR="000E40F4">
        <w:rPr>
          <w:sz w:val="24"/>
          <w:szCs w:val="24"/>
        </w:rPr>
        <w:t xml:space="preserve">suplanuotos teritorijos dalyje – </w:t>
      </w:r>
      <w:r w:rsidR="000E40F4" w:rsidRPr="00936488">
        <w:rPr>
          <w:sz w:val="24"/>
          <w:szCs w:val="24"/>
        </w:rPr>
        <w:t>sklyp</w:t>
      </w:r>
      <w:r w:rsidR="000E40F4">
        <w:rPr>
          <w:sz w:val="24"/>
          <w:szCs w:val="24"/>
        </w:rPr>
        <w:t>ams</w:t>
      </w:r>
      <w:r w:rsidR="000E40F4" w:rsidRPr="00936488">
        <w:rPr>
          <w:sz w:val="24"/>
          <w:szCs w:val="24"/>
        </w:rPr>
        <w:t xml:space="preserve">, kurie detaliajame plane pažymėti numeriais </w:t>
      </w:r>
      <w:r w:rsidR="000E40F4">
        <w:rPr>
          <w:sz w:val="24"/>
          <w:szCs w:val="24"/>
        </w:rPr>
        <w:t>01 ir 01a</w:t>
      </w:r>
      <w:r w:rsidR="007622D9">
        <w:rPr>
          <w:sz w:val="24"/>
          <w:szCs w:val="24"/>
        </w:rPr>
        <w:t xml:space="preserve">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 xml:space="preserve"> – </w:t>
      </w:r>
      <w:r w:rsidR="00F17E92" w:rsidRPr="000847B2">
        <w:rPr>
          <w:sz w:val="24"/>
          <w:szCs w:val="24"/>
        </w:rPr>
        <w:t>detalizuojant bendrojo plano sprendinius</w:t>
      </w:r>
      <w:r w:rsidR="00F17E92">
        <w:rPr>
          <w:sz w:val="24"/>
          <w:szCs w:val="24"/>
        </w:rPr>
        <w:t xml:space="preserve">, </w:t>
      </w:r>
      <w:r w:rsidR="002B465F">
        <w:rPr>
          <w:sz w:val="24"/>
          <w:szCs w:val="24"/>
        </w:rPr>
        <w:t>nepažeidžiant įstatymų ir kitų teisės aktų reikalavimų, aukštesnio lygmens kompleksinio</w:t>
      </w:r>
      <w:r w:rsidR="00811B04">
        <w:rPr>
          <w:sz w:val="24"/>
          <w:szCs w:val="24"/>
        </w:rPr>
        <w:t xml:space="preserve"> ar specialiojo teritorijų planavimo dokumentų sprendinių, </w:t>
      </w:r>
      <w:r w:rsidR="00064A7E">
        <w:rPr>
          <w:sz w:val="24"/>
          <w:szCs w:val="24"/>
        </w:rPr>
        <w:t xml:space="preserve">sujungti esamus sklypus į vieną sklypą, </w:t>
      </w:r>
      <w:r w:rsidR="00C8012D">
        <w:rPr>
          <w:sz w:val="24"/>
          <w:szCs w:val="24"/>
        </w:rPr>
        <w:t>pakeisti suplanuotos teritorijos naudojimo reglamentus kitais, neprieštaraujančiais planavimo tikslams ir uždavin</w:t>
      </w:r>
      <w:r w:rsidR="000847B2">
        <w:rPr>
          <w:sz w:val="24"/>
          <w:szCs w:val="24"/>
        </w:rPr>
        <w:t>iams, nustatytiems galiojančiam</w:t>
      </w:r>
      <w:r w:rsidR="00F62AD1">
        <w:rPr>
          <w:sz w:val="24"/>
          <w:szCs w:val="24"/>
        </w:rPr>
        <w:t xml:space="preserve"> </w:t>
      </w:r>
      <w:r w:rsidR="000847B2">
        <w:rPr>
          <w:sz w:val="24"/>
          <w:szCs w:val="24"/>
        </w:rPr>
        <w:t>detaliajam</w:t>
      </w:r>
      <w:r w:rsidR="00F62AD1">
        <w:rPr>
          <w:sz w:val="24"/>
          <w:szCs w:val="24"/>
        </w:rPr>
        <w:t xml:space="preserve"> </w:t>
      </w:r>
      <w:r w:rsidR="00C8012D">
        <w:rPr>
          <w:sz w:val="24"/>
          <w:szCs w:val="24"/>
        </w:rPr>
        <w:t>planui</w:t>
      </w:r>
      <w:r w:rsidR="00F17E92">
        <w:rPr>
          <w:sz w:val="24"/>
          <w:szCs w:val="24"/>
        </w:rPr>
        <w:t>.</w:t>
      </w:r>
    </w:p>
    <w:p w14:paraId="239F97CC" w14:textId="56C5A394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>u Urbanistikos 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C4ECF">
        <w:rPr>
          <w:sz w:val="24"/>
          <w:szCs w:val="24"/>
        </w:rPr>
        <w:t>i</w:t>
      </w:r>
      <w:r w:rsidR="000E40F4">
        <w:rPr>
          <w:sz w:val="24"/>
          <w:szCs w:val="24"/>
        </w:rPr>
        <w:t>ui VĮ Klaipėdos valstybinio jūrų uosto direkcijai</w:t>
      </w:r>
      <w:r w:rsidR="00A118A0">
        <w:rPr>
          <w:sz w:val="24"/>
          <w:szCs w:val="24"/>
        </w:rPr>
        <w:t>.</w:t>
      </w:r>
    </w:p>
    <w:p w14:paraId="79888C29" w14:textId="13BAB3EB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3C3CDB7C" w:rsidR="00DA7BF0" w:rsidRPr="006355B9" w:rsidRDefault="00DA7BF0" w:rsidP="00C8012D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  <w:r w:rsidR="00FD67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hideMark/>
          </w:tcPr>
          <w:p w14:paraId="2E76C204" w14:textId="601CF925" w:rsidR="00DA7BF0" w:rsidRPr="006355B9" w:rsidRDefault="00C8012D" w:rsidP="00F62A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CD812" w14:textId="77777777" w:rsidR="00A63A77" w:rsidRDefault="00A63A7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7FD95" w14:textId="77777777" w:rsidR="00A63A77" w:rsidRDefault="00A63A7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014AA" w14:textId="77777777" w:rsidR="00A63A77" w:rsidRDefault="00A63A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4551D" w14:textId="77777777" w:rsidR="00A63A77" w:rsidRDefault="00A63A7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23A42" w14:textId="5981A227" w:rsidR="00414466" w:rsidRPr="00A63A77" w:rsidRDefault="00A63A77" w:rsidP="00A63A77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A63A77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64A7E"/>
    <w:rsid w:val="00071EBB"/>
    <w:rsid w:val="000847B2"/>
    <w:rsid w:val="000944BF"/>
    <w:rsid w:val="000D0788"/>
    <w:rsid w:val="000E40F4"/>
    <w:rsid w:val="000E6C34"/>
    <w:rsid w:val="001331CC"/>
    <w:rsid w:val="001444C8"/>
    <w:rsid w:val="001456CE"/>
    <w:rsid w:val="00163473"/>
    <w:rsid w:val="001B01B1"/>
    <w:rsid w:val="001B20A8"/>
    <w:rsid w:val="001C5E2C"/>
    <w:rsid w:val="001D1AE7"/>
    <w:rsid w:val="001E268B"/>
    <w:rsid w:val="001E4672"/>
    <w:rsid w:val="00204E14"/>
    <w:rsid w:val="002329E0"/>
    <w:rsid w:val="00237B69"/>
    <w:rsid w:val="002424E8"/>
    <w:rsid w:val="00242B88"/>
    <w:rsid w:val="00273113"/>
    <w:rsid w:val="00276592"/>
    <w:rsid w:val="00276B28"/>
    <w:rsid w:val="00291226"/>
    <w:rsid w:val="002A3768"/>
    <w:rsid w:val="002B465F"/>
    <w:rsid w:val="002E528B"/>
    <w:rsid w:val="002F5E80"/>
    <w:rsid w:val="00324750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E5D65"/>
    <w:rsid w:val="003E603A"/>
    <w:rsid w:val="00404494"/>
    <w:rsid w:val="00405B54"/>
    <w:rsid w:val="004067BE"/>
    <w:rsid w:val="00414466"/>
    <w:rsid w:val="00426354"/>
    <w:rsid w:val="00433CCC"/>
    <w:rsid w:val="00445CA9"/>
    <w:rsid w:val="00452B9C"/>
    <w:rsid w:val="004545AD"/>
    <w:rsid w:val="00472954"/>
    <w:rsid w:val="005118A5"/>
    <w:rsid w:val="0052355E"/>
    <w:rsid w:val="00524DA3"/>
    <w:rsid w:val="00576CF7"/>
    <w:rsid w:val="005A371F"/>
    <w:rsid w:val="005A3D21"/>
    <w:rsid w:val="005A4113"/>
    <w:rsid w:val="005C29DF"/>
    <w:rsid w:val="005C73A8"/>
    <w:rsid w:val="00606132"/>
    <w:rsid w:val="00606A07"/>
    <w:rsid w:val="006355B9"/>
    <w:rsid w:val="00664949"/>
    <w:rsid w:val="006A09D2"/>
    <w:rsid w:val="006B429F"/>
    <w:rsid w:val="006C68AF"/>
    <w:rsid w:val="006C7ACD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75F7"/>
    <w:rsid w:val="00784D98"/>
    <w:rsid w:val="007D109D"/>
    <w:rsid w:val="007D3FDD"/>
    <w:rsid w:val="007E0A60"/>
    <w:rsid w:val="00801BFF"/>
    <w:rsid w:val="00801E4F"/>
    <w:rsid w:val="00811B04"/>
    <w:rsid w:val="0081563E"/>
    <w:rsid w:val="00846CE4"/>
    <w:rsid w:val="008623E9"/>
    <w:rsid w:val="00864F6F"/>
    <w:rsid w:val="00890A9A"/>
    <w:rsid w:val="008917A0"/>
    <w:rsid w:val="008B7729"/>
    <w:rsid w:val="008C6BDA"/>
    <w:rsid w:val="008D3E3C"/>
    <w:rsid w:val="008D69DD"/>
    <w:rsid w:val="008E411C"/>
    <w:rsid w:val="008F665C"/>
    <w:rsid w:val="00932DDD"/>
    <w:rsid w:val="00954114"/>
    <w:rsid w:val="009F7C04"/>
    <w:rsid w:val="00A046F7"/>
    <w:rsid w:val="00A118A0"/>
    <w:rsid w:val="00A14064"/>
    <w:rsid w:val="00A3260E"/>
    <w:rsid w:val="00A4022F"/>
    <w:rsid w:val="00A44DC7"/>
    <w:rsid w:val="00A56070"/>
    <w:rsid w:val="00A60DE6"/>
    <w:rsid w:val="00A63A77"/>
    <w:rsid w:val="00A63D11"/>
    <w:rsid w:val="00A8670A"/>
    <w:rsid w:val="00A91029"/>
    <w:rsid w:val="00A9574D"/>
    <w:rsid w:val="00A9592B"/>
    <w:rsid w:val="00A95C0B"/>
    <w:rsid w:val="00AA5DFD"/>
    <w:rsid w:val="00AD2EE1"/>
    <w:rsid w:val="00AF7643"/>
    <w:rsid w:val="00B2279F"/>
    <w:rsid w:val="00B40258"/>
    <w:rsid w:val="00B45EED"/>
    <w:rsid w:val="00B5384E"/>
    <w:rsid w:val="00B56379"/>
    <w:rsid w:val="00B7320C"/>
    <w:rsid w:val="00B7644E"/>
    <w:rsid w:val="00B86A40"/>
    <w:rsid w:val="00B9459A"/>
    <w:rsid w:val="00BB07E2"/>
    <w:rsid w:val="00BB159A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D24396"/>
    <w:rsid w:val="00D4137B"/>
    <w:rsid w:val="00D470C3"/>
    <w:rsid w:val="00D74EA5"/>
    <w:rsid w:val="00D81831"/>
    <w:rsid w:val="00DA6C35"/>
    <w:rsid w:val="00DA7BF0"/>
    <w:rsid w:val="00DE0BFB"/>
    <w:rsid w:val="00DE28F2"/>
    <w:rsid w:val="00DF2C0D"/>
    <w:rsid w:val="00DF39DF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F17E92"/>
    <w:rsid w:val="00F40D27"/>
    <w:rsid w:val="00F41647"/>
    <w:rsid w:val="00F42C34"/>
    <w:rsid w:val="00F60107"/>
    <w:rsid w:val="00F62AD1"/>
    <w:rsid w:val="00F71567"/>
    <w:rsid w:val="00F838C0"/>
    <w:rsid w:val="00FA1DE3"/>
    <w:rsid w:val="00FB5D88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2019-09-17T06:45:00Z</cp:lastPrinted>
  <dcterms:created xsi:type="dcterms:W3CDTF">2020-02-06T06:46:00Z</dcterms:created>
  <dcterms:modified xsi:type="dcterms:W3CDTF">2020-02-06T06:47:00Z</dcterms:modified>
</cp:coreProperties>
</file>