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Lentelstinklelis"/>
        <w:tblW w:w="3969"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06079E" w:rsidTr="00C57681">
        <w:tc>
          <w:tcPr>
            <w:tcW w:w="3969" w:type="dxa"/>
          </w:tcPr>
          <w:p w:rsidR="0006079E" w:rsidRDefault="0006079E" w:rsidP="0019615E">
            <w:pPr>
              <w:tabs>
                <w:tab w:val="left" w:pos="5070"/>
                <w:tab w:val="left" w:pos="5366"/>
                <w:tab w:val="left" w:pos="6771"/>
                <w:tab w:val="left" w:pos="7363"/>
              </w:tabs>
              <w:jc w:val="both"/>
            </w:pPr>
            <w:bookmarkStart w:id="0" w:name="_GoBack"/>
            <w:bookmarkEnd w:id="0"/>
            <w:r>
              <w:t>P</w:t>
            </w:r>
            <w:r w:rsidR="0019615E">
              <w:t>RITARTA</w:t>
            </w:r>
          </w:p>
        </w:tc>
      </w:tr>
      <w:tr w:rsidR="0006079E" w:rsidTr="00C57681">
        <w:tc>
          <w:tcPr>
            <w:tcW w:w="3969" w:type="dxa"/>
          </w:tcPr>
          <w:p w:rsidR="0006079E" w:rsidRDefault="0006079E" w:rsidP="0006079E">
            <w:r>
              <w:t>Klaipėdos miesto savivaldybės</w:t>
            </w:r>
          </w:p>
        </w:tc>
      </w:tr>
      <w:tr w:rsidR="0006079E" w:rsidTr="00C57681">
        <w:tc>
          <w:tcPr>
            <w:tcW w:w="3969" w:type="dxa"/>
          </w:tcPr>
          <w:p w:rsidR="0006079E" w:rsidRDefault="0006079E" w:rsidP="0006079E">
            <w:r>
              <w:t xml:space="preserve">tarybos </w:t>
            </w:r>
            <w:bookmarkStart w:id="1" w:name="registravimoDataIlga"/>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2020 m. kovo 17 d.</w:t>
            </w:r>
            <w:r>
              <w:rPr>
                <w:noProof/>
              </w:rPr>
              <w:fldChar w:fldCharType="end"/>
            </w:r>
            <w:bookmarkEnd w:id="1"/>
          </w:p>
        </w:tc>
      </w:tr>
      <w:tr w:rsidR="0006079E" w:rsidTr="00C57681">
        <w:tc>
          <w:tcPr>
            <w:tcW w:w="3969" w:type="dxa"/>
          </w:tcPr>
          <w:p w:rsidR="0006079E" w:rsidRDefault="0006079E" w:rsidP="0034183E">
            <w:pPr>
              <w:tabs>
                <w:tab w:val="left" w:pos="5070"/>
                <w:tab w:val="left" w:pos="5366"/>
                <w:tab w:val="left" w:pos="6771"/>
                <w:tab w:val="left" w:pos="7363"/>
              </w:tabs>
            </w:pPr>
            <w:r>
              <w:t xml:space="preserve">sprendimu Nr. </w:t>
            </w:r>
            <w:bookmarkStart w:id="2" w:name="registravimoNr"/>
            <w:r w:rsidR="0034183E">
              <w:t>T1-74</w:t>
            </w:r>
            <w:bookmarkEnd w:id="2"/>
          </w:p>
        </w:tc>
      </w:tr>
    </w:tbl>
    <w:p w:rsidR="00832CC9" w:rsidRPr="00F72A1E" w:rsidRDefault="00832CC9" w:rsidP="0006079E">
      <w:pPr>
        <w:jc w:val="center"/>
      </w:pPr>
    </w:p>
    <w:p w:rsidR="00832CC9" w:rsidRPr="00F72A1E" w:rsidRDefault="00832CC9" w:rsidP="0006079E">
      <w:pPr>
        <w:jc w:val="center"/>
      </w:pPr>
    </w:p>
    <w:p w:rsidR="007C7B0A" w:rsidRPr="006D1B42" w:rsidRDefault="007C7B0A" w:rsidP="007C7B0A">
      <w:pPr>
        <w:jc w:val="center"/>
        <w:rPr>
          <w:b/>
        </w:rPr>
      </w:pPr>
      <w:r>
        <w:rPr>
          <w:b/>
        </w:rPr>
        <w:t>KLAIPĖDOS „SAULĖTEKIO“ PROGIMNAZIJOS 2019 METŲ VEIKLOS ATASKAITA</w:t>
      </w:r>
    </w:p>
    <w:p w:rsidR="00832CC9" w:rsidRDefault="00832CC9" w:rsidP="0006079E">
      <w:pPr>
        <w:jc w:val="center"/>
      </w:pPr>
    </w:p>
    <w:p w:rsidR="00D712BC" w:rsidRDefault="00D712BC" w:rsidP="0006079E">
      <w:pPr>
        <w:jc w:val="center"/>
      </w:pPr>
    </w:p>
    <w:p w:rsidR="0061103A" w:rsidRDefault="009374FF" w:rsidP="0061103A">
      <w:pPr>
        <w:tabs>
          <w:tab w:val="left" w:pos="720"/>
        </w:tabs>
        <w:ind w:firstLine="709"/>
        <w:jc w:val="both"/>
        <w:rPr>
          <w:color w:val="000000"/>
        </w:rPr>
      </w:pPr>
      <w:r w:rsidRPr="00835C79">
        <w:t>Klaipėdos „Saulėtekio“ progimnazijos (toliau – Progimnazija) 2019–2021 metų strateginio ir 2019 metų veiklos planuose nustatyti tikslai ir uždaviniai buvo orientuoti į mokinių švietimo paslaugų kokybę ir prieinamumą. 2019 metais prioritetinės kryptis – mokymosi pagalbos įvairių gebėjimų mokiniams stiprinimas, taikant kiekvieno mokinio pažangos matavimo sistemą; bendruomenės lyderystės gebėjimų didinimas; pozityvios emocinės aplinkos, lemiančios gerą mokinių ir mokytojų savijautą, kūrimas. Numatyti metinės veiklos tikslai:</w:t>
      </w:r>
      <w:r w:rsidRPr="00835C79">
        <w:rPr>
          <w:color w:val="000000"/>
        </w:rPr>
        <w:t xml:space="preserve"> p</w:t>
      </w:r>
      <w:r w:rsidRPr="00835C79">
        <w:t>adėti kiekvienam mokiniui pagal galimybes pasiekti aukštesnių ugdymo(si) rezultatų, efektyvinant pamokos veiksmingumą ir pažangos stebėseną; užtikrinti saugią, sveiką ir šiuolaikinius ugdymo(si) reikalavimus atitinkančią aplinką.</w:t>
      </w:r>
    </w:p>
    <w:p w:rsidR="0061103A" w:rsidRDefault="009374FF" w:rsidP="0061103A">
      <w:pPr>
        <w:tabs>
          <w:tab w:val="left" w:pos="720"/>
        </w:tabs>
        <w:ind w:firstLine="709"/>
        <w:jc w:val="both"/>
        <w:rPr>
          <w:color w:val="000000"/>
        </w:rPr>
      </w:pPr>
      <w:r w:rsidRPr="00835C79">
        <w:rPr>
          <w:lang w:eastAsia="lt-LT"/>
        </w:rPr>
        <w:t>Vadybiniai siekiai 2019 m</w:t>
      </w:r>
      <w:r w:rsidR="00D712BC">
        <w:rPr>
          <w:lang w:eastAsia="lt-LT"/>
        </w:rPr>
        <w:t>etais</w:t>
      </w:r>
      <w:r w:rsidRPr="00835C79">
        <w:rPr>
          <w:lang w:eastAsia="lt-LT"/>
        </w:rPr>
        <w:t xml:space="preserve"> buvo orientuoti į Progimnazijos veiklos reglamentavimo atitiktį, pasikeitus teisės aktams, pagalbos mokiniui teikimą, Progimnazijos bendruomenės lyderystės didinimą, pozityvios emocinės aplinkos kūrimą.</w:t>
      </w:r>
      <w:r>
        <w:rPr>
          <w:lang w:eastAsia="lt-LT"/>
        </w:rPr>
        <w:t xml:space="preserve"> </w:t>
      </w:r>
      <w:r w:rsidRPr="00835C79">
        <w:rPr>
          <w:lang w:eastAsia="lt-LT"/>
        </w:rPr>
        <w:t>2019 m. pasiekti švietimo paslaugų kiekybiniai ir kokybiniai pokyčiai. 2019 m. rugsėjo 2 d. duomenimis Progimnazijoje mokėsi 307 mokiniai (2018</w:t>
      </w:r>
      <w:r>
        <w:rPr>
          <w:lang w:eastAsia="lt-LT"/>
        </w:rPr>
        <w:t xml:space="preserve"> m.</w:t>
      </w:r>
      <w:r w:rsidRPr="00835C79">
        <w:rPr>
          <w:lang w:eastAsia="lt-LT"/>
        </w:rPr>
        <w:t xml:space="preserve"> </w:t>
      </w:r>
      <w:r w:rsidRPr="00835C79">
        <w:t>– 249)</w:t>
      </w:r>
      <w:r w:rsidRPr="00835C79">
        <w:rPr>
          <w:lang w:eastAsia="lt-LT"/>
        </w:rPr>
        <w:t>. Ugdymo programas įgyvendino 38 pedagogai</w:t>
      </w:r>
      <w:r w:rsidR="00103AE8" w:rsidRPr="00103AE8">
        <w:rPr>
          <w:lang w:eastAsia="lt-LT"/>
        </w:rPr>
        <w:t>, tai yra</w:t>
      </w:r>
      <w:r w:rsidRPr="00103AE8">
        <w:rPr>
          <w:lang w:eastAsia="lt-LT"/>
        </w:rPr>
        <w:t xml:space="preserve"> 21</w:t>
      </w:r>
      <w:r w:rsidRPr="00835C79">
        <w:rPr>
          <w:lang w:eastAsia="lt-LT"/>
        </w:rPr>
        <w:t xml:space="preserve">,20 etato (2018 m. </w:t>
      </w:r>
      <w:r w:rsidRPr="00835C79">
        <w:t>– 15,94), dirbo 22 nepedagoginiai darbuot</w:t>
      </w:r>
      <w:r>
        <w:t>ojai (18,25 etato). Įgyvendinta</w:t>
      </w:r>
      <w:r w:rsidRPr="00835C79">
        <w:t xml:space="preserve"> 19 nefor</w:t>
      </w:r>
      <w:r>
        <w:t>maliojo vaikų švietimo programų</w:t>
      </w:r>
      <w:r w:rsidRPr="00835C79">
        <w:t>, kuriose dalyvavo 294 mokiniai. 5 pedagogai dalyvavo tarptautiniame „TeachUp projekte“, 2 mokytojai pristatė Progimnazijos veiklą Klaipėdos miesto pedagogų švietimo ir kultūros centro organizuotame forume. Organizuotos metodinės savaitės, atviros veiklos „Kolega – kolegai“. Vesta nemažai integruotų ir atvirų pamokų. Mokykloje organizuotos 5-8 klasių mokinių mokslinės konferencijos: „Mūsų vietovardžiai“ (skirta Vietovardžių metams paminėti), „Mūsų kalba“. 9 mokiniai skaitė pranešimus miesto ir šalies moksleivių konferencijose. Lyginant su praėjusiais metais, 1,5 proc. pagerėjo pažangumas, nebuvo nė vieno mokinio, kuris į aukštesnę klasę būtų keltas su nepatenkinamais balais ar paliktas kartoti kurso, 5 proc. padaugėjo gerai ir labai ger</w:t>
      </w:r>
      <w:r>
        <w:t>ai besimokančių mokinių</w:t>
      </w:r>
      <w:r w:rsidRPr="00835C79">
        <w:t xml:space="preserve">. 2019 metų nacionalinio mokinių pasiekimų patikrinimo rezultatai </w:t>
      </w:r>
      <w:r w:rsidR="00D712BC" w:rsidRPr="00835C79">
        <w:t xml:space="preserve">4, 6 klasėse </w:t>
      </w:r>
      <w:r w:rsidRPr="00835C79">
        <w:t xml:space="preserve">geresni, blogesni 2, 8 klasėse. Geri matematinio ir gamtamokslinio raštingumo konkurso, kuriame dalyvavo 3 klasės mokiniai, rezultatai. Matematinio ir gamtamokslinio raštingumo konkurse, kuriame dalyvavo 8 klasės mokiniai, surinkta taškų suma 6,52 didesnė už šalyje surinktų taškų sumą. Mokiniams teikiama individuali ir grupinė pagalba, logopedo, </w:t>
      </w:r>
      <w:r>
        <w:t xml:space="preserve">psichologo, </w:t>
      </w:r>
      <w:r w:rsidRPr="00835C79">
        <w:t>specialioji ir socialinė pagalba. Blogai Progimnaziją lankantiems mokiniams buvo numatyti ir taikyti pagalbos būdai, mokiniai sėkmingai įveikė sunkumus ir buvo perkelti į aukštesnę klasę. Progimnazijos psichologė atliko ir mokytojams bei mokiniams pristatė tyrimą „Mokinių mokymosi stiliai“. Tai padėjo gerinti mokymo(si) kokybę. Skirtas dėmesys mokinių</w:t>
      </w:r>
      <w:r>
        <w:t xml:space="preserve"> </w:t>
      </w:r>
      <w:r w:rsidRPr="00835C79">
        <w:t>Karjeros ugdymui. Mokiniai vyko į profesinio rengimo centrus: „Viskas apie automobilius“ (Klaipėdos Ernesto Galvanausko profesinio rengimo centre),</w:t>
      </w:r>
      <w:r>
        <w:t xml:space="preserve"> </w:t>
      </w:r>
      <w:r w:rsidRPr="00835C79">
        <w:t>„Turizmo pradmenys“ (Klaipėdos moksleivių</w:t>
      </w:r>
      <w:r w:rsidRPr="00835C79">
        <w:rPr>
          <w:b/>
        </w:rPr>
        <w:t xml:space="preserve"> s</w:t>
      </w:r>
      <w:r w:rsidRPr="00835C79">
        <w:t>aviraiškos centre), „Pažintis su psichologo profesija. Savęs pažinimas per piešinį“ (Kretingos M. Valančiaus bibliotekoje). Aštuntokai dalyvavo edukacinėje pamokoje Klaipėdos technologijų mokymo centre. Organizuoti sportiniai užsiėmimai kitose erdvėse: žygis baidarėmis Minijo</w:t>
      </w:r>
      <w:r>
        <w:t>s upe, „Baltijos pavasaris 2019“</w:t>
      </w:r>
      <w:r w:rsidRPr="00835C79">
        <w:t xml:space="preserve"> Skomantuose, Turistinis sąskrydis Žemaitijoje, mokymasis slidinėti Tukums (Latvija</w:t>
      </w:r>
      <w:r>
        <w:t>). Organizuota „Judumo savaitė“</w:t>
      </w:r>
      <w:r w:rsidRPr="00835C79">
        <w:t>.</w:t>
      </w:r>
    </w:p>
    <w:p w:rsidR="0061103A" w:rsidRDefault="009374FF" w:rsidP="0061103A">
      <w:pPr>
        <w:tabs>
          <w:tab w:val="left" w:pos="720"/>
        </w:tabs>
        <w:ind w:firstLine="709"/>
        <w:jc w:val="both"/>
        <w:rPr>
          <w:color w:val="000000"/>
        </w:rPr>
      </w:pPr>
      <w:r w:rsidRPr="00835C79">
        <w:t xml:space="preserve">Organizuotos veiklos, skatinančios siekti darnumo, bendrystės. Vyko pilietiškumą ugdantys, etnokultūriniai renginiai. Mokyklos veikloje aktyviai dalyvavo mokinių tėvai. 2, 4, 6, 8 klasių mokinių tėvai supažindinti su nacionalinio mokinių pasiekimų patikrinimo rezultatais; 8 klasių mokinių tėvai – su vaikų tolimesnio mokymosi galimybėmis. Tėvų taryba analizavo aktualius mokyklos bendruomenės klausimus. Mokykloje organizuotos atvirų durų dienos, paskaita tėvams apie vaikų auklėjimo problemas. Kartu su tėvais organizuotos mokinių pažintinės, edukacinės </w:t>
      </w:r>
      <w:r w:rsidRPr="00835C79">
        <w:lastRenderedPageBreak/>
        <w:t>išvykos. Paveikiai bendradarbiauta su Klaipėdos miesto mokyklomis (organizuota 11 bendrų renginių).</w:t>
      </w:r>
    </w:p>
    <w:p w:rsidR="0061103A" w:rsidRDefault="009374FF" w:rsidP="0061103A">
      <w:pPr>
        <w:tabs>
          <w:tab w:val="left" w:pos="720"/>
        </w:tabs>
        <w:ind w:firstLine="709"/>
        <w:jc w:val="both"/>
        <w:rPr>
          <w:color w:val="000000"/>
        </w:rPr>
      </w:pPr>
      <w:r w:rsidRPr="00835C79">
        <w:t>2019 metais kiekvie</w:t>
      </w:r>
      <w:r>
        <w:t>nas pedagogas vidutiniškai 4</w:t>
      </w:r>
      <w:r w:rsidR="008158A5">
        <w:t>–5</w:t>
      </w:r>
      <w:r w:rsidRPr="00835C79">
        <w:t xml:space="preserve"> dienas tobulino kvalifikaciją: mokytojai dalyvavo edukacinėje programoje Kintų Vydūno kultūros centre, sėmėsi patirties Šiaulių Dainų progimnazijoje, susipažino su Progimnazijoje taikoma mokinių asmeninės pažangos fiksavimo ir stebėjimo tvarka, mokėsi pamokose taikyti modernias mokymo ir apklausos formas, pradinių klasių mokytojai ir fizinio ugdymo pedagogė seminare ,,Šiuolaikinė fizinio ugdymo pamoka pradinėse klasėse” ne tik praktiškai išbandė įvairius pratimus, bet ir susipažino su šių pratimų taikymo nauda, jų parinkimo ir adaptavimo principais.</w:t>
      </w:r>
    </w:p>
    <w:p w:rsidR="0061103A" w:rsidRDefault="009374FF" w:rsidP="0061103A">
      <w:pPr>
        <w:tabs>
          <w:tab w:val="left" w:pos="720"/>
        </w:tabs>
        <w:ind w:firstLine="709"/>
        <w:jc w:val="both"/>
        <w:rPr>
          <w:color w:val="000000"/>
        </w:rPr>
      </w:pPr>
      <w:r w:rsidRPr="00835C79">
        <w:t xml:space="preserve">2019 metais </w:t>
      </w:r>
      <w:r w:rsidRPr="00835C79">
        <w:rPr>
          <w:color w:val="000000"/>
        </w:rPr>
        <w:t xml:space="preserve">atliktas Progimnazijos veiklos kokybės įsivertinimas. Rezultatai parodė, kad Progimnazijoje </w:t>
      </w:r>
      <w:r w:rsidRPr="00835C79">
        <w:rPr>
          <w:rFonts w:eastAsia="+mn-ea"/>
          <w:color w:val="000000"/>
          <w:kern w:val="24"/>
        </w:rPr>
        <w:t xml:space="preserve">nuosekliai siekiama individualios mokinių ūgties. </w:t>
      </w:r>
      <w:r w:rsidRPr="00835C79">
        <w:t>Tėvų manymu,</w:t>
      </w:r>
      <w:r w:rsidRPr="00835C79">
        <w:rPr>
          <w:lang w:val="pt-BR"/>
        </w:rPr>
        <w:t xml:space="preserve"> organizuojama socialinė ir visuomeninė veikla mokiniams yra įdomi</w:t>
      </w:r>
      <w:r w:rsidRPr="00835C79">
        <w:t xml:space="preserve"> ir prasminga, pakankamai skatina mokinius būti aktyviais mokyklos gyvenimo kūrėjais</w:t>
      </w:r>
      <w:r w:rsidRPr="00835C79">
        <w:rPr>
          <w:rFonts w:eastAsia="+mn-ea"/>
          <w:color w:val="000000"/>
          <w:kern w:val="24"/>
        </w:rPr>
        <w:t xml:space="preserve">, </w:t>
      </w:r>
      <w:r w:rsidRPr="00835C79">
        <w:t>mokiniai mokomi bendradarbiauti, padėti vienas kitam. T</w:t>
      </w:r>
      <w:r w:rsidRPr="00835C79">
        <w:rPr>
          <w:rFonts w:eastAsia="+mn-ea"/>
          <w:color w:val="000000"/>
          <w:kern w:val="24"/>
        </w:rPr>
        <w:t>ėvų manymu,</w:t>
      </w:r>
      <w:r w:rsidRPr="00835C79">
        <w:t xml:space="preserve"> vaikai Progimnazijoje turėtų būti labiau mokomi planuoti savo mokymąsi. </w:t>
      </w:r>
    </w:p>
    <w:p w:rsidR="0061103A" w:rsidRDefault="009374FF" w:rsidP="0061103A">
      <w:pPr>
        <w:tabs>
          <w:tab w:val="left" w:pos="720"/>
        </w:tabs>
        <w:ind w:firstLine="709"/>
        <w:jc w:val="both"/>
        <w:rPr>
          <w:color w:val="000000"/>
        </w:rPr>
      </w:pPr>
      <w:r w:rsidRPr="00835C79">
        <w:rPr>
          <w:rFonts w:eastAsia="+mn-ea"/>
          <w:color w:val="000000"/>
          <w:kern w:val="24"/>
        </w:rPr>
        <w:t xml:space="preserve">2019 </w:t>
      </w:r>
      <w:r w:rsidRPr="008158A5">
        <w:rPr>
          <w:rFonts w:eastAsia="+mn-ea"/>
          <w:color w:val="000000"/>
          <w:kern w:val="24"/>
        </w:rPr>
        <w:t>metais Progimnazij</w:t>
      </w:r>
      <w:r w:rsidR="008158A5" w:rsidRPr="008158A5">
        <w:rPr>
          <w:rFonts w:eastAsia="+mn-ea"/>
          <w:color w:val="000000"/>
          <w:kern w:val="24"/>
        </w:rPr>
        <w:t xml:space="preserve">ai </w:t>
      </w:r>
      <w:r w:rsidRPr="00835C79">
        <w:rPr>
          <w:rFonts w:eastAsia="+mn-ea"/>
          <w:color w:val="000000"/>
          <w:kern w:val="24"/>
        </w:rPr>
        <w:t>skirtos lėšos naudotos racionaliai ir taupiai, sprendimai derinti su Progimnazijos savivaldos institucijomis, bendruomene.</w:t>
      </w:r>
      <w:r w:rsidRPr="00835C79">
        <w:t xml:space="preserve"> Progimnazijos paramos bei savivaldybės lėšomis 2019 metais padarytas remontas dviejose klasėse: įleisti elektros laidai sienose, paruoštos ir išdažytos sienos, išardytos pakylos užtaisytos sausu skiediniu ir priklijuotas tarketas; pakeistas apšvietimas ir sumontuotos pakabinamos lubos už 6450,00 Eur. Pakeistas buitinių nuotekų va</w:t>
      </w:r>
      <w:r>
        <w:t>mzdis už 1340,12 Eur</w:t>
      </w:r>
      <w:r w:rsidRPr="00835C79">
        <w:t xml:space="preserve">, atlikti šviesos perjungimo darbai už 90,40 Eur. Suremontuotos 2 WC patalpos: sienos ir lubos iškaltos dailylentėmis; išklijuotos grindys plytelėmis ir sumontuotos </w:t>
      </w:r>
      <w:r w:rsidR="0061103A" w:rsidRPr="00835C79">
        <w:t xml:space="preserve">spintelės </w:t>
      </w:r>
      <w:r w:rsidRPr="00835C79">
        <w:t>kriaukl</w:t>
      </w:r>
      <w:r w:rsidR="0061103A">
        <w:t>ėms</w:t>
      </w:r>
      <w:r w:rsidRPr="00835C79">
        <w:t xml:space="preserve"> už 823,31 Eur. Lauke įrengtas šaligatvis.</w:t>
      </w:r>
      <w:r>
        <w:t xml:space="preserve"> </w:t>
      </w:r>
      <w:r w:rsidRPr="00835C79">
        <w:t xml:space="preserve">Mokiniai aprūpinti vadovėliais pagal mokymo programas už 3982,59 Eur. Įsigyta vienviečių mokyklinių suolų ir kėdžių; </w:t>
      </w:r>
      <w:r>
        <w:t>dvi žalios mokyklinės kreidinės-</w:t>
      </w:r>
      <w:r w:rsidRPr="00835C79">
        <w:t>magnetinės lentos už 1794,00 Eur. Įsigyta padė</w:t>
      </w:r>
      <w:r>
        <w:t xml:space="preserve">kos raštų su mokyklos logotipu </w:t>
      </w:r>
      <w:r w:rsidRPr="00835C79">
        <w:t>– 200 vnt. už 60,50 Eur. Diegiamos naujos technologijos. Įsigytos programos „Eduka“ klasės 10 licen</w:t>
      </w:r>
      <w:r w:rsidR="0061103A">
        <w:t>c</w:t>
      </w:r>
      <w:r w:rsidRPr="00835C79">
        <w:t>ijų už 150,00 Eur. Nupirkta kompiuterinės technikos: adapteris, 1 stacionarus ir 5 nešiojami kompiuteriai, 3 projektoriai, 5 projektorių laikikliai, 5 pakabinami ekranai, kabeliai, klaviatūros ir pelytės už 4886,66 Eur. Pirmame aukšte prie budėtojų įrengta poilsio zona.</w:t>
      </w:r>
    </w:p>
    <w:p w:rsidR="009374FF" w:rsidRPr="0061103A" w:rsidRDefault="009374FF" w:rsidP="0061103A">
      <w:pPr>
        <w:tabs>
          <w:tab w:val="left" w:pos="720"/>
        </w:tabs>
        <w:ind w:firstLine="709"/>
        <w:jc w:val="both"/>
        <w:rPr>
          <w:color w:val="000000"/>
        </w:rPr>
      </w:pPr>
      <w:r w:rsidRPr="00103AE8">
        <w:t xml:space="preserve">Aktualios problemos: </w:t>
      </w:r>
      <w:r w:rsidR="00103AE8" w:rsidRPr="00103AE8">
        <w:t>didėjantis mokinių, turinčių elgesio ir emocijų sutrikimų, skaičius; specialiųjų pedagogų trūkumas; būtina nauja kompiuterių klasė; reikalingas remontas laiptinėje prie aktų salės, laiptinėje į sporto salėje esantį balkoną; teritorijoje esanti takų danga duobėta, vietomis nėra plytelių.</w:t>
      </w:r>
    </w:p>
    <w:p w:rsidR="00515168" w:rsidRDefault="00515168" w:rsidP="00515168">
      <w:pPr>
        <w:ind w:firstLine="709"/>
        <w:jc w:val="both"/>
      </w:pPr>
      <w:r w:rsidRPr="00515168">
        <w:rPr>
          <w:rFonts w:eastAsia="Calibri"/>
        </w:rPr>
        <w:t xml:space="preserve">Planuodama 2020 m. veiklą, Progimnazijos </w:t>
      </w:r>
      <w:r w:rsidRPr="00515168">
        <w:t>bendruomenė susitarė vadovautis prioritetais – stiprinti mokymosi pagalbą įvairių gebėjimų mokiniams</w:t>
      </w:r>
      <w:r>
        <w:t>, didinti lyderystės gebėjimus bendruomenėje, kurti pozityvią emocinę aplinką.</w:t>
      </w:r>
    </w:p>
    <w:p w:rsidR="00517B79" w:rsidRDefault="00517B79" w:rsidP="00515168">
      <w:pPr>
        <w:jc w:val="both"/>
      </w:pPr>
    </w:p>
    <w:p w:rsidR="00517B79" w:rsidRDefault="00517B79" w:rsidP="00517B79">
      <w:pPr>
        <w:jc w:val="both"/>
      </w:pPr>
    </w:p>
    <w:p w:rsidR="009374FF" w:rsidRPr="00F72A1E" w:rsidRDefault="00D8167E" w:rsidP="00557223">
      <w:pPr>
        <w:jc w:val="both"/>
      </w:pPr>
      <w:r>
        <w:t>Direktorė</w:t>
      </w:r>
      <w:r w:rsidR="00517B79">
        <w:tab/>
      </w:r>
      <w:r w:rsidR="00517B79">
        <w:tab/>
      </w:r>
      <w:r w:rsidR="00517B79">
        <w:tab/>
      </w:r>
      <w:r w:rsidR="00517B79">
        <w:tab/>
      </w:r>
      <w:r w:rsidR="00517B79">
        <w:tab/>
      </w:r>
      <w:r w:rsidR="00517B79">
        <w:tab/>
        <w:t xml:space="preserve">          </w:t>
      </w:r>
      <w:r>
        <w:t>Daiva Vilkė</w:t>
      </w:r>
    </w:p>
    <w:sectPr w:rsidR="009374FF" w:rsidRPr="00F72A1E" w:rsidSect="00D57F27">
      <w:headerReference w:type="default" r:id="rId6"/>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434A" w:rsidRDefault="005B434A" w:rsidP="00D57F27">
      <w:r>
        <w:separator/>
      </w:r>
    </w:p>
  </w:endnote>
  <w:endnote w:type="continuationSeparator" w:id="0">
    <w:p w:rsidR="005B434A" w:rsidRDefault="005B434A"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n-ea">
    <w:altName w:val="Times New Roman"/>
    <w:panose1 w:val="00000000000000000000"/>
    <w:charset w:val="00"/>
    <w:family w:val="roman"/>
    <w:notTrueType/>
    <w:pitch w:val="default"/>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434A" w:rsidRDefault="005B434A" w:rsidP="00D57F27">
      <w:r>
        <w:separator/>
      </w:r>
    </w:p>
  </w:footnote>
  <w:footnote w:type="continuationSeparator" w:id="0">
    <w:p w:rsidR="005B434A" w:rsidRDefault="005B434A" w:rsidP="00D57F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C048F2">
          <w:rPr>
            <w:noProof/>
          </w:rPr>
          <w:t>2</w:t>
        </w:r>
        <w:r>
          <w:fldChar w:fldCharType="end"/>
        </w:r>
      </w:p>
    </w:sdtContent>
  </w:sdt>
  <w:p w:rsidR="00D57F27" w:rsidRDefault="00D57F2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6079E"/>
    <w:rsid w:val="00103AE8"/>
    <w:rsid w:val="0019615E"/>
    <w:rsid w:val="001C6105"/>
    <w:rsid w:val="0034183E"/>
    <w:rsid w:val="004476DD"/>
    <w:rsid w:val="00515168"/>
    <w:rsid w:val="00517B79"/>
    <w:rsid w:val="00557223"/>
    <w:rsid w:val="00597EE8"/>
    <w:rsid w:val="005B434A"/>
    <w:rsid w:val="005F495C"/>
    <w:rsid w:val="0061103A"/>
    <w:rsid w:val="006E04FF"/>
    <w:rsid w:val="007C7B0A"/>
    <w:rsid w:val="008158A5"/>
    <w:rsid w:val="00832CC9"/>
    <w:rsid w:val="008354D5"/>
    <w:rsid w:val="008E6E82"/>
    <w:rsid w:val="009374FF"/>
    <w:rsid w:val="00A57ADE"/>
    <w:rsid w:val="00AF7D08"/>
    <w:rsid w:val="00B750B6"/>
    <w:rsid w:val="00BB3821"/>
    <w:rsid w:val="00C048F2"/>
    <w:rsid w:val="00C57681"/>
    <w:rsid w:val="00CA4D3B"/>
    <w:rsid w:val="00D42B72"/>
    <w:rsid w:val="00D57F27"/>
    <w:rsid w:val="00D712BC"/>
    <w:rsid w:val="00D8167E"/>
    <w:rsid w:val="00E33871"/>
    <w:rsid w:val="00E56A73"/>
    <w:rsid w:val="00F1275A"/>
    <w:rsid w:val="00F72A1E"/>
    <w:rsid w:val="00FC598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9ECC26"/>
  <w15:docId w15:val="{415D6D13-8F79-4F10-A42C-F7D496F66C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paragraph" w:customStyle="1" w:styleId="ListParagraph1">
    <w:name w:val="List Paragraph1"/>
    <w:basedOn w:val="prastasis"/>
    <w:rsid w:val="00515168"/>
    <w:pPr>
      <w:ind w:left="720"/>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4645</Words>
  <Characters>2649</Characters>
  <Application>Microsoft Office Word</Application>
  <DocSecurity>4</DocSecurity>
  <Lines>22</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7280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dcterms:created xsi:type="dcterms:W3CDTF">2020-03-17T12:56:00Z</dcterms:created>
  <dcterms:modified xsi:type="dcterms:W3CDTF">2020-03-17T12:56:00Z</dcterms:modified>
</cp:coreProperties>
</file>