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0A6A81">
      <w:pPr>
        <w:ind w:firstLine="720"/>
        <w:jc w:val="both"/>
        <w:rPr>
          <w:sz w:val="24"/>
          <w:szCs w:val="24"/>
        </w:rPr>
      </w:pPr>
      <w:r w:rsidRPr="00562DD6">
        <w:rPr>
          <w:sz w:val="24"/>
          <w:szCs w:val="24"/>
        </w:rPr>
        <w:t>Savivaldybės tarybos sprendimo projektu siūloma suteikti nekilnojamojo turto mokesčio (toliau – NTM) už 201</w:t>
      </w:r>
      <w:r w:rsidR="000A6A81">
        <w:rPr>
          <w:sz w:val="24"/>
          <w:szCs w:val="24"/>
        </w:rPr>
        <w:t>9</w:t>
      </w:r>
      <w:r w:rsidRPr="00562DD6">
        <w:rPr>
          <w:sz w:val="24"/>
          <w:szCs w:val="24"/>
        </w:rPr>
        <w:t xml:space="preserve"> metus lengvatą juridiniams</w:t>
      </w:r>
      <w:r>
        <w:rPr>
          <w:sz w:val="24"/>
          <w:szCs w:val="24"/>
        </w:rPr>
        <w:t xml:space="preserve"> asmenims, </w:t>
      </w:r>
      <w:r w:rsidR="00931049">
        <w:rPr>
          <w:sz w:val="24"/>
          <w:szCs w:val="24"/>
        </w:rPr>
        <w:t xml:space="preserve">vykdantiems </w:t>
      </w:r>
      <w:r w:rsidRPr="00562DD6">
        <w:rPr>
          <w:sz w:val="24"/>
          <w:szCs w:val="24"/>
        </w:rPr>
        <w:t>Klaipėdos miesto istorinėse dalyse</w:t>
      </w:r>
      <w:r>
        <w:rPr>
          <w:sz w:val="24"/>
          <w:szCs w:val="24"/>
        </w:rPr>
        <w:t xml:space="preserve"> veiklą, </w:t>
      </w:r>
      <w:r w:rsidRPr="00913BAB">
        <w:rPr>
          <w:sz w:val="24"/>
          <w:szCs w:val="24"/>
        </w:rPr>
        <w:t>susijusią su menu, dailiaisiais amatais, etnografiniai</w:t>
      </w:r>
      <w:r>
        <w:rPr>
          <w:sz w:val="24"/>
          <w:szCs w:val="24"/>
        </w:rPr>
        <w:t>s verslais,</w:t>
      </w:r>
      <w:r w:rsidRPr="00913BAB">
        <w:rPr>
          <w:sz w:val="24"/>
          <w:szCs w:val="24"/>
        </w:rPr>
        <w:t xml:space="preserve"> </w:t>
      </w:r>
      <w:r w:rsidR="0089103A">
        <w:rPr>
          <w:sz w:val="24"/>
          <w:szCs w:val="24"/>
        </w:rPr>
        <w:t xml:space="preserve">ir </w:t>
      </w:r>
      <w:r w:rsidRPr="00913BAB">
        <w:rPr>
          <w:sz w:val="24"/>
          <w:szCs w:val="24"/>
        </w:rPr>
        <w:t>vykdantiems veiklą, skatinančią turizmą</w:t>
      </w:r>
      <w:r>
        <w:rPr>
          <w:sz w:val="24"/>
          <w:szCs w:val="24"/>
        </w:rPr>
        <w:t xml:space="preserve"> </w:t>
      </w:r>
      <w:r w:rsidRPr="001B5A85">
        <w:rPr>
          <w:sz w:val="24"/>
          <w:szCs w:val="24"/>
        </w:rPr>
        <w:t xml:space="preserve">– </w:t>
      </w:r>
      <w:r w:rsidR="000A6A81" w:rsidRPr="000A6A81">
        <w:rPr>
          <w:sz w:val="24"/>
          <w:szCs w:val="24"/>
        </w:rPr>
        <w:t xml:space="preserve">UAB „Klaipėdos antikvariatas“ (kodas 141539867), </w:t>
      </w:r>
      <w:r w:rsidR="000A6A81">
        <w:rPr>
          <w:sz w:val="24"/>
          <w:szCs w:val="24"/>
        </w:rPr>
        <w:t>uždara</w:t>
      </w:r>
      <w:r w:rsidR="000A6A81" w:rsidRPr="000A6A81">
        <w:rPr>
          <w:sz w:val="24"/>
          <w:szCs w:val="24"/>
        </w:rPr>
        <w:t>j</w:t>
      </w:r>
      <w:r w:rsidR="000A6A81">
        <w:rPr>
          <w:sz w:val="24"/>
          <w:szCs w:val="24"/>
        </w:rPr>
        <w:t>ai</w:t>
      </w:r>
      <w:r w:rsidR="000A6A81" w:rsidRPr="000A6A81">
        <w:rPr>
          <w:sz w:val="24"/>
          <w:szCs w:val="24"/>
        </w:rPr>
        <w:t xml:space="preserve"> akcin</w:t>
      </w:r>
      <w:r w:rsidR="000A6A81">
        <w:rPr>
          <w:sz w:val="24"/>
          <w:szCs w:val="24"/>
        </w:rPr>
        <w:t>ei</w:t>
      </w:r>
      <w:r w:rsidR="000A6A81" w:rsidRPr="000A6A81">
        <w:rPr>
          <w:sz w:val="24"/>
          <w:szCs w:val="24"/>
        </w:rPr>
        <w:t xml:space="preserve"> bendrov</w:t>
      </w:r>
      <w:r w:rsidR="000A6A81">
        <w:rPr>
          <w:sz w:val="24"/>
          <w:szCs w:val="24"/>
        </w:rPr>
        <w:t>ei</w:t>
      </w:r>
      <w:r w:rsidR="000A6A81" w:rsidRPr="000A6A81">
        <w:rPr>
          <w:sz w:val="24"/>
          <w:szCs w:val="24"/>
        </w:rPr>
        <w:t xml:space="preserve"> „KLAMPĖDA“ (kodas 140368872), UAB „UOSTAMIESČIO VERSLAS“ (kodas 141512090), UAB „Momo namai“ (kodas 302949404), UAB „Tiltų baras“ (kodas 302573083),</w:t>
      </w:r>
      <w:r w:rsidR="000A6A81">
        <w:rPr>
          <w:sz w:val="24"/>
          <w:szCs w:val="24"/>
        </w:rPr>
        <w:t xml:space="preserve"> </w:t>
      </w:r>
      <w:r w:rsidR="000A6A81" w:rsidRPr="000A6A81">
        <w:rPr>
          <w:sz w:val="24"/>
          <w:szCs w:val="24"/>
        </w:rPr>
        <w:t xml:space="preserve">UAB „Žirgeliai“ (kodas 302937430), UAB „YURGA“ (kodas 300648523), </w:t>
      </w:r>
      <w:r w:rsidR="000A6A81">
        <w:rPr>
          <w:sz w:val="24"/>
          <w:szCs w:val="24"/>
        </w:rPr>
        <w:t>u</w:t>
      </w:r>
      <w:r w:rsidR="000A6A81" w:rsidRPr="000A6A81">
        <w:rPr>
          <w:sz w:val="24"/>
          <w:szCs w:val="24"/>
        </w:rPr>
        <w:t>ždar</w:t>
      </w:r>
      <w:r w:rsidR="000A6A81">
        <w:rPr>
          <w:sz w:val="24"/>
          <w:szCs w:val="24"/>
        </w:rPr>
        <w:t>ajai</w:t>
      </w:r>
      <w:r w:rsidR="000A6A81" w:rsidRPr="000A6A81">
        <w:rPr>
          <w:sz w:val="24"/>
          <w:szCs w:val="24"/>
        </w:rPr>
        <w:t xml:space="preserve"> akcin</w:t>
      </w:r>
      <w:r w:rsidR="000A6A81">
        <w:rPr>
          <w:sz w:val="24"/>
          <w:szCs w:val="24"/>
        </w:rPr>
        <w:t>ei</w:t>
      </w:r>
      <w:r w:rsidR="000A6A81" w:rsidRPr="000A6A81">
        <w:rPr>
          <w:sz w:val="24"/>
          <w:szCs w:val="24"/>
        </w:rPr>
        <w:t xml:space="preserve"> bendrov</w:t>
      </w:r>
      <w:r w:rsidR="000A6A81">
        <w:rPr>
          <w:sz w:val="24"/>
          <w:szCs w:val="24"/>
        </w:rPr>
        <w:t>ei</w:t>
      </w:r>
      <w:r w:rsidR="000A6A81" w:rsidRPr="000A6A81">
        <w:rPr>
          <w:sz w:val="24"/>
          <w:szCs w:val="24"/>
        </w:rPr>
        <w:t xml:space="preserve"> „KLAIPĖDOS ŽUVĖDRA“ (kodas 140509173),</w:t>
      </w:r>
      <w:r w:rsidR="000A6A81" w:rsidRPr="000A6A81">
        <w:rPr>
          <w:sz w:val="24"/>
          <w:szCs w:val="24"/>
        </w:rPr>
        <w:tab/>
        <w:t>D. Lukošiūnienės grožio salon</w:t>
      </w:r>
      <w:r w:rsidR="000A6A81">
        <w:rPr>
          <w:sz w:val="24"/>
          <w:szCs w:val="24"/>
        </w:rPr>
        <w:t>ui</w:t>
      </w:r>
      <w:r w:rsidR="000A6A81" w:rsidRPr="000A6A81">
        <w:rPr>
          <w:sz w:val="24"/>
          <w:szCs w:val="24"/>
        </w:rPr>
        <w:t xml:space="preserve"> „MONRIDA“ (kodas 241904740), D. Strukčinskienės prekybin</w:t>
      </w:r>
      <w:r w:rsidR="000A6A81">
        <w:rPr>
          <w:sz w:val="24"/>
          <w:szCs w:val="24"/>
        </w:rPr>
        <w:t>ei firmai</w:t>
      </w:r>
      <w:r w:rsidR="000A6A81" w:rsidRPr="000A6A81">
        <w:rPr>
          <w:sz w:val="24"/>
          <w:szCs w:val="24"/>
        </w:rPr>
        <w:t xml:space="preserve"> (kodas 140868799)</w:t>
      </w:r>
      <w:r w:rsidR="00931049" w:rsidRPr="00931049">
        <w:rPr>
          <w:sz w:val="24"/>
          <w:szCs w:val="24"/>
        </w:rPr>
        <w:t>.</w:t>
      </w:r>
    </w:p>
    <w:p w:rsidR="000C7C19" w:rsidRPr="00562DD6" w:rsidRDefault="000C7C19" w:rsidP="000C7C19">
      <w:pPr>
        <w:ind w:firstLine="720"/>
        <w:jc w:val="both"/>
        <w:rPr>
          <w:color w:val="000000"/>
          <w:sz w:val="24"/>
          <w:szCs w:val="24"/>
        </w:rPr>
      </w:pPr>
      <w:r w:rsidRPr="001B5A85">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Pr>
          <w:sz w:val="24"/>
          <w:szCs w:val="24"/>
        </w:rPr>
        <w:t xml:space="preserve">ir veiklą, </w:t>
      </w:r>
      <w:r w:rsidRPr="001B5A85">
        <w:rPr>
          <w:sz w:val="24"/>
          <w:szCs w:val="24"/>
        </w:rPr>
        <w:t>susijusią su menu</w:t>
      </w:r>
      <w:r w:rsidR="00710138">
        <w:rPr>
          <w:sz w:val="24"/>
          <w:szCs w:val="24"/>
        </w:rPr>
        <w:t>,</w:t>
      </w:r>
      <w:r w:rsidRPr="001B5A85">
        <w:rPr>
          <w:sz w:val="24"/>
          <w:szCs w:val="24"/>
        </w:rPr>
        <w:t xml:space="preserve"> dailiaisiais amatais</w:t>
      </w:r>
      <w:r w:rsidR="00710138">
        <w:rPr>
          <w:sz w:val="24"/>
          <w:szCs w:val="24"/>
        </w:rPr>
        <w:t>, etnografiniais verslais</w:t>
      </w:r>
      <w:r w:rsidRPr="00562DD6">
        <w:rPr>
          <w:sz w:val="24"/>
          <w:szCs w:val="24"/>
        </w:rPr>
        <w:t xml:space="preserve"> </w:t>
      </w:r>
      <w:r w:rsidRPr="00562DD6">
        <w:rPr>
          <w:color w:val="000000"/>
          <w:sz w:val="24"/>
          <w:szCs w:val="24"/>
        </w:rPr>
        <w:t xml:space="preserve">Klaipėdos miesto </w:t>
      </w:r>
      <w:r w:rsidRPr="00562DD6">
        <w:rPr>
          <w:sz w:val="24"/>
          <w:szCs w:val="24"/>
        </w:rPr>
        <w:t>istorinėse dalyse.</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juridinių </w:t>
      </w:r>
      <w:r>
        <w:rPr>
          <w:sz w:val="24"/>
          <w:szCs w:val="24"/>
        </w:rPr>
        <w:t>asmenų</w:t>
      </w:r>
      <w:r w:rsidRPr="00562DD6">
        <w:rPr>
          <w:sz w:val="24"/>
          <w:szCs w:val="24"/>
        </w:rPr>
        <w:t xml:space="preserve"> gauti prašymai suteikti NTM lengvatą.</w:t>
      </w:r>
    </w:p>
    <w:p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00EB60CD">
        <w:rPr>
          <w:sz w:val="24"/>
          <w:szCs w:val="24"/>
        </w:rPr>
        <w:t xml:space="preserve">, </w:t>
      </w:r>
      <w:r w:rsidR="00EB60CD" w:rsidRPr="00EB60CD">
        <w:rPr>
          <w:sz w:val="24"/>
          <w:szCs w:val="24"/>
        </w:rPr>
        <w:t xml:space="preserve">2018 m. vasario 21 d. </w:t>
      </w:r>
      <w:r w:rsidR="00EB60CD">
        <w:rPr>
          <w:sz w:val="24"/>
          <w:szCs w:val="24"/>
        </w:rPr>
        <w:t>sprendimu</w:t>
      </w:r>
      <w:r w:rsidR="00EB60CD" w:rsidRPr="00EB60CD">
        <w:rPr>
          <w:sz w:val="24"/>
          <w:szCs w:val="24"/>
        </w:rPr>
        <w:t xml:space="preserve"> Nr. T2-36</w:t>
      </w:r>
      <w:r w:rsidR="00511B35">
        <w:rPr>
          <w:sz w:val="24"/>
          <w:szCs w:val="24"/>
        </w:rPr>
        <w:t xml:space="preserve">, </w:t>
      </w:r>
      <w:r w:rsidR="00402100">
        <w:rPr>
          <w:sz w:val="24"/>
          <w:szCs w:val="24"/>
        </w:rPr>
        <w:t>2019 m. rugsėjo 26 d. sprendimu Nr. T2-269</w:t>
      </w:r>
      <w:r w:rsidRPr="00562DD6">
        <w:rPr>
          <w:sz w:val="24"/>
          <w:szCs w:val="24"/>
        </w:rPr>
        <w:t>) patvirtint</w:t>
      </w:r>
      <w:r>
        <w:rPr>
          <w:sz w:val="24"/>
          <w:szCs w:val="24"/>
        </w:rPr>
        <w:t>ų NTM lengvatų teikimo tvarkų aprašų nuostatomis.</w:t>
      </w:r>
    </w:p>
    <w:p w:rsidR="000C7C19" w:rsidRDefault="000C7C19" w:rsidP="00FB49BE">
      <w:pPr>
        <w:ind w:firstLine="720"/>
        <w:jc w:val="both"/>
        <w:rPr>
          <w:sz w:val="24"/>
          <w:szCs w:val="24"/>
        </w:rPr>
      </w:pPr>
      <w:r>
        <w:rPr>
          <w:sz w:val="24"/>
          <w:szCs w:val="24"/>
        </w:rPr>
        <w:t xml:space="preserve">Išnagrinėjus mokesčių mokėtojų pateiktus prašymus ir dokumentus, </w:t>
      </w:r>
      <w:r w:rsidR="00955DA1">
        <w:rPr>
          <w:sz w:val="24"/>
          <w:szCs w:val="24"/>
        </w:rPr>
        <w:t xml:space="preserve">atlikus faktiškai vykdomos veiklos patikrinimus, </w:t>
      </w:r>
      <w:r>
        <w:rPr>
          <w:sz w:val="24"/>
          <w:szCs w:val="24"/>
        </w:rPr>
        <w:t xml:space="preserve">gavus Apskaitos </w:t>
      </w:r>
      <w:r w:rsidRPr="00E51B46">
        <w:rPr>
          <w:sz w:val="24"/>
          <w:szCs w:val="24"/>
        </w:rPr>
        <w:t>skyriaus</w:t>
      </w:r>
      <w:r w:rsidR="00FB49BE">
        <w:rPr>
          <w:sz w:val="24"/>
          <w:szCs w:val="24"/>
        </w:rPr>
        <w:t xml:space="preserve">, </w:t>
      </w:r>
      <w:r w:rsidR="00FB49BE" w:rsidRPr="00FB49BE">
        <w:rPr>
          <w:sz w:val="24"/>
          <w:szCs w:val="24"/>
        </w:rPr>
        <w:t>VšĮ Klaipėdos turizmo ir kultūros</w:t>
      </w:r>
      <w:r w:rsidR="00FB49BE">
        <w:rPr>
          <w:sz w:val="24"/>
          <w:szCs w:val="24"/>
        </w:rPr>
        <w:t xml:space="preserve"> </w:t>
      </w:r>
      <w:r w:rsidR="00FB49BE" w:rsidRPr="00FB49BE">
        <w:rPr>
          <w:sz w:val="24"/>
          <w:szCs w:val="24"/>
        </w:rPr>
        <w:t>informacijos centr</w:t>
      </w:r>
      <w:r w:rsidR="00FB49BE">
        <w:rPr>
          <w:sz w:val="24"/>
          <w:szCs w:val="24"/>
        </w:rPr>
        <w:t>o</w:t>
      </w:r>
      <w:r w:rsidRPr="00E51B46">
        <w:rPr>
          <w:sz w:val="24"/>
          <w:szCs w:val="24"/>
        </w:rPr>
        <w:t xml:space="preserve"> išvadas dėl</w:t>
      </w:r>
      <w:r w:rsidR="00582410">
        <w:rPr>
          <w:sz w:val="24"/>
          <w:szCs w:val="24"/>
        </w:rPr>
        <w:t xml:space="preserve"> mokesčių mokėtojų tvarkų aprašuose</w:t>
      </w:r>
      <w:r w:rsidRPr="00E51B46">
        <w:rPr>
          <w:sz w:val="24"/>
          <w:szCs w:val="24"/>
        </w:rPr>
        <w:t xml:space="preserve"> numatytų reikalavimų NTM lengvatai gauti atitikimo</w:t>
      </w:r>
      <w:r w:rsidRPr="000A50F1">
        <w:rPr>
          <w:sz w:val="24"/>
          <w:szCs w:val="24"/>
        </w:rPr>
        <w:t xml:space="preserve">, </w:t>
      </w:r>
      <w:r>
        <w:rPr>
          <w:sz w:val="24"/>
          <w:szCs w:val="24"/>
        </w:rPr>
        <w:t>lengvata suteiktina, vadovaujantis:</w:t>
      </w:r>
    </w:p>
    <w:p w:rsidR="000C7C19" w:rsidRPr="00562DD6" w:rsidRDefault="00955DA1" w:rsidP="000C7C19">
      <w:pPr>
        <w:ind w:firstLine="720"/>
        <w:jc w:val="both"/>
        <w:rPr>
          <w:sz w:val="24"/>
          <w:szCs w:val="24"/>
        </w:rPr>
      </w:pPr>
      <w:r>
        <w:rPr>
          <w:sz w:val="24"/>
          <w:szCs w:val="24"/>
        </w:rPr>
        <w:t>1</w:t>
      </w:r>
      <w:r w:rsidR="000C7C19" w:rsidRPr="00562DD6">
        <w:rPr>
          <w:sz w:val="24"/>
          <w:szCs w:val="24"/>
        </w:rPr>
        <w:t>. Nekilnojamojo turto mokesčio lengvatų teikimo asmenims, vykdantiems Klaipėdos miesto istorinėse dalyse veiklą, susijusią su menu, dailiaisiais amatais, etnografiniais verslais tvarkos aprašo 2.</w:t>
      </w:r>
      <w:r w:rsidR="00880D92">
        <w:rPr>
          <w:sz w:val="24"/>
          <w:szCs w:val="24"/>
        </w:rPr>
        <w:t>5</w:t>
      </w:r>
      <w:r w:rsidR="000C7C19" w:rsidRPr="00562DD6">
        <w:rPr>
          <w:sz w:val="24"/>
          <w:szCs w:val="24"/>
        </w:rPr>
        <w:t xml:space="preserve">. p.:  </w:t>
      </w:r>
    </w:p>
    <w:p w:rsidR="00A5510B" w:rsidRDefault="00A5510B" w:rsidP="0035074F">
      <w:pPr>
        <w:ind w:firstLine="720"/>
        <w:jc w:val="both"/>
        <w:rPr>
          <w:sz w:val="24"/>
          <w:szCs w:val="24"/>
        </w:rPr>
      </w:pPr>
      <w:r>
        <w:rPr>
          <w:sz w:val="24"/>
          <w:szCs w:val="24"/>
        </w:rPr>
        <w:t>1</w:t>
      </w:r>
      <w:r w:rsidR="000C7C19">
        <w:rPr>
          <w:sz w:val="24"/>
          <w:szCs w:val="24"/>
        </w:rPr>
        <w:t xml:space="preserve">.1. </w:t>
      </w:r>
      <w:r w:rsidRPr="001E1E22">
        <w:rPr>
          <w:sz w:val="24"/>
          <w:szCs w:val="24"/>
        </w:rPr>
        <w:t>UAB „Klaipėdos antikvariatas“</w:t>
      </w:r>
      <w:r>
        <w:rPr>
          <w:sz w:val="24"/>
          <w:szCs w:val="24"/>
        </w:rPr>
        <w:t xml:space="preserve"> (antikvariatų v</w:t>
      </w:r>
      <w:r w:rsidRPr="0031339A">
        <w:rPr>
          <w:sz w:val="24"/>
          <w:szCs w:val="24"/>
        </w:rPr>
        <w:t>eikl</w:t>
      </w:r>
      <w:r>
        <w:rPr>
          <w:sz w:val="24"/>
          <w:szCs w:val="24"/>
        </w:rPr>
        <w:t xml:space="preserve">a, adresu </w:t>
      </w:r>
      <w:r w:rsidRPr="000E60F6">
        <w:rPr>
          <w:sz w:val="24"/>
          <w:szCs w:val="24"/>
        </w:rPr>
        <w:t>Kurpių g. 2-1, Klaipėda</w:t>
      </w:r>
      <w:r>
        <w:rPr>
          <w:sz w:val="24"/>
          <w:szCs w:val="24"/>
        </w:rPr>
        <w:t>);</w:t>
      </w:r>
    </w:p>
    <w:p w:rsidR="00A5510B" w:rsidRDefault="00A5510B" w:rsidP="0035074F">
      <w:pPr>
        <w:ind w:firstLine="720"/>
        <w:jc w:val="both"/>
        <w:rPr>
          <w:sz w:val="24"/>
          <w:szCs w:val="24"/>
        </w:rPr>
      </w:pPr>
      <w:r>
        <w:rPr>
          <w:sz w:val="24"/>
          <w:szCs w:val="24"/>
        </w:rPr>
        <w:t xml:space="preserve">1.2. </w:t>
      </w:r>
      <w:r w:rsidRPr="00DD79E7">
        <w:rPr>
          <w:sz w:val="24"/>
          <w:szCs w:val="24"/>
        </w:rPr>
        <w:t>Uždar</w:t>
      </w:r>
      <w:r>
        <w:rPr>
          <w:sz w:val="24"/>
          <w:szCs w:val="24"/>
        </w:rPr>
        <w:t>oji</w:t>
      </w:r>
      <w:r w:rsidRPr="00DD79E7">
        <w:rPr>
          <w:sz w:val="24"/>
          <w:szCs w:val="24"/>
        </w:rPr>
        <w:t xml:space="preserve"> akcin</w:t>
      </w:r>
      <w:r>
        <w:rPr>
          <w:sz w:val="24"/>
          <w:szCs w:val="24"/>
        </w:rPr>
        <w:t>ė</w:t>
      </w:r>
      <w:r w:rsidRPr="00DD79E7">
        <w:rPr>
          <w:sz w:val="24"/>
          <w:szCs w:val="24"/>
        </w:rPr>
        <w:t xml:space="preserve"> bendrov</w:t>
      </w:r>
      <w:r>
        <w:rPr>
          <w:sz w:val="24"/>
          <w:szCs w:val="24"/>
        </w:rPr>
        <w:t>ė</w:t>
      </w:r>
      <w:r w:rsidRPr="00DD79E7">
        <w:rPr>
          <w:sz w:val="24"/>
          <w:szCs w:val="24"/>
        </w:rPr>
        <w:t xml:space="preserve"> „KLAMPĖDA“</w:t>
      </w:r>
      <w:r>
        <w:rPr>
          <w:sz w:val="24"/>
          <w:szCs w:val="24"/>
        </w:rPr>
        <w:t xml:space="preserve"> (meno galerijos veikla, adresu Turgaus g. 10,</w:t>
      </w:r>
      <w:r w:rsidRPr="0035074F">
        <w:rPr>
          <w:sz w:val="24"/>
          <w:szCs w:val="24"/>
        </w:rPr>
        <w:t xml:space="preserve"> Klaipėda</w:t>
      </w:r>
      <w:r>
        <w:rPr>
          <w:sz w:val="24"/>
          <w:szCs w:val="24"/>
        </w:rPr>
        <w:t>);</w:t>
      </w:r>
    </w:p>
    <w:p w:rsidR="00880D92" w:rsidRDefault="00A5510B" w:rsidP="0035074F">
      <w:pPr>
        <w:ind w:firstLine="720"/>
        <w:jc w:val="both"/>
        <w:rPr>
          <w:sz w:val="24"/>
          <w:szCs w:val="24"/>
        </w:rPr>
      </w:pPr>
      <w:r>
        <w:rPr>
          <w:sz w:val="24"/>
          <w:szCs w:val="24"/>
        </w:rPr>
        <w:t xml:space="preserve">1.3. </w:t>
      </w:r>
      <w:r w:rsidR="00697B72" w:rsidRPr="00697B72">
        <w:rPr>
          <w:sz w:val="24"/>
          <w:szCs w:val="24"/>
        </w:rPr>
        <w:t>UAB „UOSTAMIESČIO VERSLAS“</w:t>
      </w:r>
      <w:r w:rsidR="0035074F">
        <w:rPr>
          <w:sz w:val="24"/>
          <w:szCs w:val="24"/>
        </w:rPr>
        <w:t xml:space="preserve"> </w:t>
      </w:r>
      <w:r w:rsidR="00880D92">
        <w:rPr>
          <w:sz w:val="24"/>
          <w:szCs w:val="24"/>
        </w:rPr>
        <w:t xml:space="preserve">(meno galerijos veikla, adresu </w:t>
      </w:r>
      <w:r w:rsidR="0035074F" w:rsidRPr="0035074F">
        <w:rPr>
          <w:sz w:val="24"/>
          <w:szCs w:val="24"/>
        </w:rPr>
        <w:t>Danės g. 9, Klaipėda</w:t>
      </w:r>
      <w:r w:rsidR="00880D92">
        <w:rPr>
          <w:sz w:val="24"/>
          <w:szCs w:val="24"/>
        </w:rPr>
        <w:t>);</w:t>
      </w:r>
    </w:p>
    <w:p w:rsidR="000E60F6" w:rsidRDefault="00A5510B" w:rsidP="000C7C19">
      <w:pPr>
        <w:ind w:firstLine="720"/>
        <w:jc w:val="both"/>
        <w:rPr>
          <w:sz w:val="24"/>
          <w:szCs w:val="24"/>
        </w:rPr>
      </w:pPr>
      <w:r>
        <w:rPr>
          <w:sz w:val="24"/>
          <w:szCs w:val="24"/>
        </w:rPr>
        <w:t>1</w:t>
      </w:r>
      <w:r w:rsidR="000E60F6">
        <w:rPr>
          <w:sz w:val="24"/>
          <w:szCs w:val="24"/>
        </w:rPr>
        <w:t>.</w:t>
      </w:r>
      <w:r>
        <w:rPr>
          <w:sz w:val="24"/>
          <w:szCs w:val="24"/>
        </w:rPr>
        <w:t>4</w:t>
      </w:r>
      <w:r w:rsidR="000E60F6">
        <w:rPr>
          <w:sz w:val="24"/>
          <w:szCs w:val="24"/>
        </w:rPr>
        <w:t xml:space="preserve">. </w:t>
      </w:r>
      <w:r w:rsidR="00840EC7" w:rsidRPr="0035074F">
        <w:rPr>
          <w:sz w:val="24"/>
          <w:szCs w:val="24"/>
        </w:rPr>
        <w:t>UAB „</w:t>
      </w:r>
      <w:r w:rsidR="00840EC7" w:rsidRPr="0042217B">
        <w:rPr>
          <w:caps/>
          <w:sz w:val="24"/>
          <w:szCs w:val="24"/>
        </w:rPr>
        <w:t>Yurga</w:t>
      </w:r>
      <w:r w:rsidR="00840EC7" w:rsidRPr="0035074F">
        <w:rPr>
          <w:sz w:val="24"/>
          <w:szCs w:val="24"/>
        </w:rPr>
        <w:t>“</w:t>
      </w:r>
      <w:r w:rsidR="00840EC7">
        <w:rPr>
          <w:sz w:val="24"/>
          <w:szCs w:val="24"/>
        </w:rPr>
        <w:t xml:space="preserve"> (meno galerijos veikla, adresu </w:t>
      </w:r>
      <w:r w:rsidR="00840EC7" w:rsidRPr="00840EC7">
        <w:rPr>
          <w:sz w:val="24"/>
          <w:szCs w:val="24"/>
        </w:rPr>
        <w:t>Turgaus g. 10-20</w:t>
      </w:r>
      <w:r w:rsidR="00840EC7" w:rsidRPr="0035074F">
        <w:rPr>
          <w:sz w:val="24"/>
          <w:szCs w:val="24"/>
        </w:rPr>
        <w:t>, Klaipėda</w:t>
      </w:r>
      <w:r w:rsidR="00840EC7">
        <w:rPr>
          <w:sz w:val="24"/>
          <w:szCs w:val="24"/>
        </w:rPr>
        <w:t>)</w:t>
      </w:r>
      <w:r>
        <w:rPr>
          <w:sz w:val="24"/>
          <w:szCs w:val="24"/>
        </w:rPr>
        <w:t>.</w:t>
      </w:r>
    </w:p>
    <w:p w:rsidR="000C7C19" w:rsidRDefault="00A5510B" w:rsidP="000C7C19">
      <w:pPr>
        <w:ind w:firstLine="720"/>
        <w:jc w:val="both"/>
        <w:rPr>
          <w:sz w:val="24"/>
          <w:szCs w:val="24"/>
        </w:rPr>
      </w:pPr>
      <w:r>
        <w:rPr>
          <w:sz w:val="24"/>
          <w:szCs w:val="24"/>
        </w:rPr>
        <w:t>2</w:t>
      </w:r>
      <w:r w:rsidR="000C7C19" w:rsidRPr="00562DD6">
        <w:rPr>
          <w:sz w:val="24"/>
          <w:szCs w:val="24"/>
        </w:rPr>
        <w:t>. Nekilnojamojo turto mokesčio lengvatų teikimo asmenims, vykdantiems Klaipėdos miesto istorinėse dalyse veiklą, skat</w:t>
      </w:r>
      <w:r w:rsidR="000C7C19">
        <w:rPr>
          <w:sz w:val="24"/>
          <w:szCs w:val="24"/>
        </w:rPr>
        <w:t>inančią turizmą:</w:t>
      </w:r>
    </w:p>
    <w:p w:rsidR="00172FB3" w:rsidRDefault="00A5510B" w:rsidP="000C7C19">
      <w:pPr>
        <w:ind w:firstLine="720"/>
        <w:jc w:val="both"/>
        <w:rPr>
          <w:sz w:val="24"/>
          <w:szCs w:val="24"/>
        </w:rPr>
      </w:pPr>
      <w:r>
        <w:rPr>
          <w:sz w:val="24"/>
          <w:szCs w:val="24"/>
        </w:rPr>
        <w:t>2.1</w:t>
      </w:r>
      <w:r w:rsidR="00172FB3">
        <w:rPr>
          <w:sz w:val="24"/>
          <w:szCs w:val="24"/>
        </w:rPr>
        <w:t xml:space="preserve">. </w:t>
      </w:r>
      <w:r w:rsidRPr="000A6A81">
        <w:rPr>
          <w:sz w:val="24"/>
          <w:szCs w:val="24"/>
        </w:rPr>
        <w:t>UAB „Momo namai“</w:t>
      </w:r>
      <w:r w:rsidR="00172FB3" w:rsidRPr="00172FB3">
        <w:rPr>
          <w:sz w:val="24"/>
          <w:szCs w:val="24"/>
        </w:rPr>
        <w:t xml:space="preserve"> </w:t>
      </w:r>
      <w:r w:rsidR="00172FB3" w:rsidRPr="00562DD6">
        <w:rPr>
          <w:sz w:val="24"/>
          <w:szCs w:val="24"/>
        </w:rPr>
        <w:t>– tvarkos  aprašo 2.</w:t>
      </w:r>
      <w:r w:rsidR="00172FB3">
        <w:rPr>
          <w:sz w:val="24"/>
          <w:szCs w:val="24"/>
        </w:rPr>
        <w:t>5</w:t>
      </w:r>
      <w:r w:rsidR="00172FB3" w:rsidRPr="00562DD6">
        <w:rPr>
          <w:sz w:val="24"/>
          <w:szCs w:val="24"/>
        </w:rPr>
        <w:t>.</w:t>
      </w:r>
      <w:r>
        <w:rPr>
          <w:sz w:val="24"/>
          <w:szCs w:val="24"/>
        </w:rPr>
        <w:t>2</w:t>
      </w:r>
      <w:r w:rsidR="00172FB3" w:rsidRPr="00562DD6">
        <w:rPr>
          <w:sz w:val="24"/>
          <w:szCs w:val="24"/>
        </w:rPr>
        <w:t>. p. (</w:t>
      </w:r>
      <w:r w:rsidR="001E3DFE">
        <w:rPr>
          <w:sz w:val="24"/>
          <w:szCs w:val="24"/>
        </w:rPr>
        <w:t>mažų</w:t>
      </w:r>
      <w:r w:rsidR="00172FB3">
        <w:rPr>
          <w:sz w:val="24"/>
          <w:szCs w:val="24"/>
        </w:rPr>
        <w:t xml:space="preserve"> kavinių</w:t>
      </w:r>
      <w:r w:rsidR="00172FB3" w:rsidRPr="009C5FCC">
        <w:rPr>
          <w:sz w:val="24"/>
          <w:szCs w:val="24"/>
        </w:rPr>
        <w:t xml:space="preserve"> veikla</w:t>
      </w:r>
      <w:r w:rsidR="00172FB3">
        <w:rPr>
          <w:sz w:val="24"/>
          <w:szCs w:val="24"/>
        </w:rPr>
        <w:t xml:space="preserve">, adresu </w:t>
      </w:r>
      <w:r w:rsidR="001E3DFE">
        <w:rPr>
          <w:sz w:val="24"/>
          <w:szCs w:val="24"/>
        </w:rPr>
        <w:t>Liepų</w:t>
      </w:r>
      <w:r w:rsidR="00172FB3">
        <w:rPr>
          <w:sz w:val="24"/>
          <w:szCs w:val="24"/>
        </w:rPr>
        <w:t xml:space="preserve"> g. </w:t>
      </w:r>
      <w:r w:rsidR="001E3DFE">
        <w:rPr>
          <w:sz w:val="24"/>
          <w:szCs w:val="24"/>
        </w:rPr>
        <w:t>20</w:t>
      </w:r>
      <w:r w:rsidR="00172FB3">
        <w:rPr>
          <w:sz w:val="24"/>
          <w:szCs w:val="24"/>
        </w:rPr>
        <w:t xml:space="preserve">, </w:t>
      </w:r>
      <w:r w:rsidR="00172FB3" w:rsidRPr="00562DD6">
        <w:rPr>
          <w:sz w:val="24"/>
          <w:szCs w:val="24"/>
        </w:rPr>
        <w:t>Klaipėda</w:t>
      </w:r>
      <w:r w:rsidR="00172FB3" w:rsidRPr="00172FB3">
        <w:rPr>
          <w:sz w:val="24"/>
          <w:szCs w:val="24"/>
        </w:rPr>
        <w:t>);</w:t>
      </w:r>
    </w:p>
    <w:p w:rsidR="001E3DFE" w:rsidRDefault="001E3DFE" w:rsidP="000C7C19">
      <w:pPr>
        <w:ind w:firstLine="720"/>
        <w:jc w:val="both"/>
        <w:rPr>
          <w:sz w:val="24"/>
          <w:szCs w:val="24"/>
        </w:rPr>
      </w:pPr>
      <w:r>
        <w:rPr>
          <w:sz w:val="24"/>
          <w:szCs w:val="24"/>
        </w:rPr>
        <w:t xml:space="preserve">2.2. </w:t>
      </w:r>
      <w:r w:rsidRPr="00172FB3">
        <w:rPr>
          <w:sz w:val="24"/>
          <w:szCs w:val="24"/>
        </w:rPr>
        <w:t>UAB „</w:t>
      </w:r>
      <w:r>
        <w:rPr>
          <w:sz w:val="24"/>
          <w:szCs w:val="24"/>
        </w:rPr>
        <w:t>Tiltų baras</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2</w:t>
      </w:r>
      <w:r w:rsidRPr="00562DD6">
        <w:rPr>
          <w:sz w:val="24"/>
          <w:szCs w:val="24"/>
        </w:rPr>
        <w:t>. p. (</w:t>
      </w:r>
      <w:r w:rsidRPr="009C5FCC">
        <w:rPr>
          <w:sz w:val="24"/>
          <w:szCs w:val="24"/>
        </w:rPr>
        <w:t>maž</w:t>
      </w:r>
      <w:r>
        <w:rPr>
          <w:sz w:val="24"/>
          <w:szCs w:val="24"/>
        </w:rPr>
        <w:t>ų kavinių</w:t>
      </w:r>
      <w:r w:rsidRPr="009C5FCC">
        <w:rPr>
          <w:sz w:val="24"/>
          <w:szCs w:val="24"/>
        </w:rPr>
        <w:t xml:space="preserve"> veikla</w:t>
      </w:r>
      <w:r>
        <w:rPr>
          <w:sz w:val="24"/>
          <w:szCs w:val="24"/>
        </w:rPr>
        <w:t>, adresu Tiltų</w:t>
      </w:r>
      <w:r w:rsidRPr="00EC4D24">
        <w:rPr>
          <w:sz w:val="24"/>
          <w:szCs w:val="24"/>
        </w:rPr>
        <w:t xml:space="preserve"> g. </w:t>
      </w:r>
      <w:r>
        <w:rPr>
          <w:sz w:val="24"/>
          <w:szCs w:val="24"/>
        </w:rPr>
        <w:t xml:space="preserve">15, </w:t>
      </w:r>
      <w:r w:rsidRPr="00562DD6">
        <w:rPr>
          <w:sz w:val="24"/>
          <w:szCs w:val="24"/>
        </w:rPr>
        <w:t>Klaipėda</w:t>
      </w:r>
      <w:r w:rsidRPr="00172FB3">
        <w:rPr>
          <w:sz w:val="24"/>
          <w:szCs w:val="24"/>
        </w:rPr>
        <w:t>);</w:t>
      </w:r>
    </w:p>
    <w:p w:rsidR="00172FB3" w:rsidRDefault="001E3DFE" w:rsidP="000C7C19">
      <w:pPr>
        <w:ind w:firstLine="720"/>
        <w:jc w:val="both"/>
        <w:rPr>
          <w:sz w:val="24"/>
          <w:szCs w:val="24"/>
        </w:rPr>
      </w:pPr>
      <w:r>
        <w:rPr>
          <w:sz w:val="24"/>
          <w:szCs w:val="24"/>
        </w:rPr>
        <w:t xml:space="preserve">2.3. </w:t>
      </w:r>
      <w:r w:rsidR="00734060" w:rsidRPr="00172FB3">
        <w:rPr>
          <w:sz w:val="24"/>
          <w:szCs w:val="24"/>
        </w:rPr>
        <w:t>UAB „</w:t>
      </w:r>
      <w:r w:rsidR="00734060">
        <w:rPr>
          <w:sz w:val="24"/>
          <w:szCs w:val="24"/>
        </w:rPr>
        <w:t>Žirgeliai</w:t>
      </w:r>
      <w:r w:rsidR="00734060" w:rsidRPr="00172FB3">
        <w:rPr>
          <w:sz w:val="24"/>
          <w:szCs w:val="24"/>
        </w:rPr>
        <w:t xml:space="preserve">“ </w:t>
      </w:r>
      <w:r w:rsidR="00734060" w:rsidRPr="00562DD6">
        <w:rPr>
          <w:sz w:val="24"/>
          <w:szCs w:val="24"/>
        </w:rPr>
        <w:t>– tvarkos  aprašo 2.</w:t>
      </w:r>
      <w:r w:rsidR="00734060">
        <w:rPr>
          <w:sz w:val="24"/>
          <w:szCs w:val="24"/>
        </w:rPr>
        <w:t>5</w:t>
      </w:r>
      <w:r w:rsidR="00734060" w:rsidRPr="00562DD6">
        <w:rPr>
          <w:sz w:val="24"/>
          <w:szCs w:val="24"/>
        </w:rPr>
        <w:t>.</w:t>
      </w:r>
      <w:r w:rsidR="00734060">
        <w:rPr>
          <w:sz w:val="24"/>
          <w:szCs w:val="24"/>
        </w:rPr>
        <w:t>2</w:t>
      </w:r>
      <w:r w:rsidR="00734060" w:rsidRPr="00562DD6">
        <w:rPr>
          <w:sz w:val="24"/>
          <w:szCs w:val="24"/>
        </w:rPr>
        <w:t>. p. (</w:t>
      </w:r>
      <w:r w:rsidR="00734060" w:rsidRPr="009C5FCC">
        <w:rPr>
          <w:sz w:val="24"/>
          <w:szCs w:val="24"/>
        </w:rPr>
        <w:t>maž</w:t>
      </w:r>
      <w:r w:rsidR="00734060">
        <w:rPr>
          <w:sz w:val="24"/>
          <w:szCs w:val="24"/>
        </w:rPr>
        <w:t>ų kavinių</w:t>
      </w:r>
      <w:r w:rsidR="00734060" w:rsidRPr="009C5FCC">
        <w:rPr>
          <w:sz w:val="24"/>
          <w:szCs w:val="24"/>
        </w:rPr>
        <w:t xml:space="preserve"> veikla</w:t>
      </w:r>
      <w:r w:rsidR="00734060">
        <w:rPr>
          <w:sz w:val="24"/>
          <w:szCs w:val="24"/>
        </w:rPr>
        <w:t xml:space="preserve">, adresu Teatro a. 7, </w:t>
      </w:r>
      <w:r w:rsidR="00734060" w:rsidRPr="00562DD6">
        <w:rPr>
          <w:sz w:val="24"/>
          <w:szCs w:val="24"/>
        </w:rPr>
        <w:t>Klaipėda</w:t>
      </w:r>
      <w:r w:rsidR="00734060" w:rsidRPr="00172FB3">
        <w:rPr>
          <w:sz w:val="24"/>
          <w:szCs w:val="24"/>
        </w:rPr>
        <w:t>);</w:t>
      </w:r>
    </w:p>
    <w:p w:rsidR="00734060" w:rsidRDefault="001E3DFE" w:rsidP="00734060">
      <w:pPr>
        <w:ind w:firstLine="720"/>
        <w:jc w:val="both"/>
        <w:rPr>
          <w:sz w:val="24"/>
          <w:szCs w:val="24"/>
        </w:rPr>
      </w:pPr>
      <w:r>
        <w:rPr>
          <w:sz w:val="24"/>
          <w:szCs w:val="24"/>
        </w:rPr>
        <w:t>2</w:t>
      </w:r>
      <w:r w:rsidR="00734060">
        <w:rPr>
          <w:sz w:val="24"/>
          <w:szCs w:val="24"/>
        </w:rPr>
        <w:t>.</w:t>
      </w:r>
      <w:r>
        <w:rPr>
          <w:sz w:val="24"/>
          <w:szCs w:val="24"/>
        </w:rPr>
        <w:t>4</w:t>
      </w:r>
      <w:r w:rsidR="00734060">
        <w:rPr>
          <w:sz w:val="24"/>
          <w:szCs w:val="24"/>
        </w:rPr>
        <w:t xml:space="preserve">. </w:t>
      </w:r>
      <w:r w:rsidR="00DD79E7" w:rsidRPr="00DD79E7">
        <w:rPr>
          <w:sz w:val="24"/>
          <w:szCs w:val="24"/>
        </w:rPr>
        <w:t>Uždar</w:t>
      </w:r>
      <w:r w:rsidR="00DD79E7">
        <w:rPr>
          <w:sz w:val="24"/>
          <w:szCs w:val="24"/>
        </w:rPr>
        <w:t>oji</w:t>
      </w:r>
      <w:r w:rsidR="00DD79E7" w:rsidRPr="00DD79E7">
        <w:rPr>
          <w:sz w:val="24"/>
          <w:szCs w:val="24"/>
        </w:rPr>
        <w:t xml:space="preserve"> akcin</w:t>
      </w:r>
      <w:r w:rsidR="00DD79E7">
        <w:rPr>
          <w:sz w:val="24"/>
          <w:szCs w:val="24"/>
        </w:rPr>
        <w:t>ė</w:t>
      </w:r>
      <w:r w:rsidR="00DD79E7" w:rsidRPr="00DD79E7">
        <w:rPr>
          <w:sz w:val="24"/>
          <w:szCs w:val="24"/>
        </w:rPr>
        <w:t xml:space="preserve"> bendrov</w:t>
      </w:r>
      <w:r w:rsidR="00DD79E7">
        <w:rPr>
          <w:sz w:val="24"/>
          <w:szCs w:val="24"/>
        </w:rPr>
        <w:t>ė</w:t>
      </w:r>
      <w:r w:rsidR="00734060" w:rsidRPr="00172FB3">
        <w:rPr>
          <w:sz w:val="24"/>
          <w:szCs w:val="24"/>
        </w:rPr>
        <w:t xml:space="preserve"> „</w:t>
      </w:r>
      <w:r w:rsidR="00B42198" w:rsidRPr="00DD79E7">
        <w:rPr>
          <w:caps/>
          <w:sz w:val="24"/>
          <w:szCs w:val="24"/>
        </w:rPr>
        <w:t>Klaipėdos žuvėdra</w:t>
      </w:r>
      <w:r w:rsidR="00734060" w:rsidRPr="00172FB3">
        <w:rPr>
          <w:sz w:val="24"/>
          <w:szCs w:val="24"/>
        </w:rPr>
        <w:t xml:space="preserve">“ </w:t>
      </w:r>
      <w:r w:rsidR="00734060" w:rsidRPr="00562DD6">
        <w:rPr>
          <w:sz w:val="24"/>
          <w:szCs w:val="24"/>
        </w:rPr>
        <w:t>–</w:t>
      </w:r>
      <w:r>
        <w:rPr>
          <w:sz w:val="24"/>
          <w:szCs w:val="24"/>
        </w:rPr>
        <w:t xml:space="preserve"> </w:t>
      </w:r>
      <w:r w:rsidR="00B42198">
        <w:rPr>
          <w:sz w:val="24"/>
          <w:szCs w:val="24"/>
        </w:rPr>
        <w:t>tvarkos aprašo 2.5.</w:t>
      </w:r>
      <w:r w:rsidR="00A14519">
        <w:rPr>
          <w:sz w:val="24"/>
          <w:szCs w:val="24"/>
        </w:rPr>
        <w:t>6. p. (</w:t>
      </w:r>
      <w:r w:rsidR="00A14519" w:rsidRPr="00A14519">
        <w:rPr>
          <w:sz w:val="24"/>
          <w:szCs w:val="24"/>
        </w:rPr>
        <w:t>poilsio, sveikatingumo veikla</w:t>
      </w:r>
      <w:r w:rsidR="00A14519">
        <w:rPr>
          <w:sz w:val="24"/>
          <w:szCs w:val="24"/>
        </w:rPr>
        <w:t>,</w:t>
      </w:r>
      <w:r w:rsidR="00A14519" w:rsidRPr="00A14519">
        <w:rPr>
          <w:sz w:val="24"/>
          <w:szCs w:val="24"/>
        </w:rPr>
        <w:t xml:space="preserve"> adresu Kepėjų g. 10, Klaipėda</w:t>
      </w:r>
      <w:r w:rsidR="00A14519">
        <w:rPr>
          <w:sz w:val="24"/>
          <w:szCs w:val="24"/>
        </w:rPr>
        <w:t>)</w:t>
      </w:r>
      <w:r w:rsidR="00734060" w:rsidRPr="00172FB3">
        <w:rPr>
          <w:sz w:val="24"/>
          <w:szCs w:val="24"/>
        </w:rPr>
        <w:t>;</w:t>
      </w:r>
    </w:p>
    <w:p w:rsidR="001E3DFE" w:rsidRDefault="001E3DFE" w:rsidP="00734060">
      <w:pPr>
        <w:ind w:firstLine="720"/>
        <w:jc w:val="both"/>
        <w:rPr>
          <w:sz w:val="24"/>
          <w:szCs w:val="24"/>
        </w:rPr>
      </w:pPr>
      <w:r>
        <w:rPr>
          <w:sz w:val="24"/>
          <w:szCs w:val="24"/>
        </w:rPr>
        <w:t xml:space="preserve">2.5. </w:t>
      </w:r>
      <w:r w:rsidRPr="00994A68">
        <w:rPr>
          <w:sz w:val="24"/>
          <w:szCs w:val="24"/>
        </w:rPr>
        <w:t>D. Lukošiūnienės grožio salonas „</w:t>
      </w:r>
      <w:r w:rsidRPr="00DD79E7">
        <w:rPr>
          <w:caps/>
          <w:sz w:val="24"/>
          <w:szCs w:val="24"/>
        </w:rPr>
        <w:t>Monrida</w:t>
      </w:r>
      <w:r w:rsidRPr="00994A68">
        <w:rPr>
          <w:sz w:val="24"/>
          <w:szCs w:val="24"/>
        </w:rPr>
        <w:t>“</w:t>
      </w:r>
      <w:r w:rsidRPr="00172FB3">
        <w:rPr>
          <w:sz w:val="24"/>
          <w:szCs w:val="24"/>
        </w:rPr>
        <w:t xml:space="preserve"> </w:t>
      </w:r>
      <w:r w:rsidRPr="00562DD6">
        <w:rPr>
          <w:sz w:val="24"/>
          <w:szCs w:val="24"/>
        </w:rPr>
        <w:t>– tvarkos  aprašo 2.</w:t>
      </w:r>
      <w:r>
        <w:rPr>
          <w:sz w:val="24"/>
          <w:szCs w:val="24"/>
        </w:rPr>
        <w:t>5</w:t>
      </w:r>
      <w:r w:rsidRPr="00562DD6">
        <w:rPr>
          <w:sz w:val="24"/>
          <w:szCs w:val="24"/>
        </w:rPr>
        <w:t>.</w:t>
      </w:r>
      <w:r>
        <w:rPr>
          <w:sz w:val="24"/>
          <w:szCs w:val="24"/>
        </w:rPr>
        <w:t>8</w:t>
      </w:r>
      <w:r w:rsidRPr="00562DD6">
        <w:rPr>
          <w:sz w:val="24"/>
          <w:szCs w:val="24"/>
        </w:rPr>
        <w:t>. p. (</w:t>
      </w:r>
      <w:r>
        <w:rPr>
          <w:sz w:val="24"/>
          <w:szCs w:val="24"/>
        </w:rPr>
        <w:t>sanitarinių mazgų viešas paslaugos teikimas, adresu Bangų</w:t>
      </w:r>
      <w:r w:rsidRPr="00EC4D24">
        <w:rPr>
          <w:sz w:val="24"/>
          <w:szCs w:val="24"/>
        </w:rPr>
        <w:t xml:space="preserve"> g. </w:t>
      </w:r>
      <w:r>
        <w:rPr>
          <w:sz w:val="24"/>
          <w:szCs w:val="24"/>
        </w:rPr>
        <w:t xml:space="preserve">9, </w:t>
      </w:r>
      <w:r w:rsidRPr="00562DD6">
        <w:rPr>
          <w:sz w:val="24"/>
          <w:szCs w:val="24"/>
        </w:rPr>
        <w:t>Klaipėda</w:t>
      </w:r>
      <w:r w:rsidRPr="00172FB3">
        <w:rPr>
          <w:sz w:val="24"/>
          <w:szCs w:val="24"/>
        </w:rPr>
        <w:t>);</w:t>
      </w:r>
    </w:p>
    <w:p w:rsidR="00A14519" w:rsidRDefault="000D2431" w:rsidP="00734060">
      <w:pPr>
        <w:ind w:firstLine="720"/>
        <w:jc w:val="both"/>
        <w:rPr>
          <w:sz w:val="24"/>
          <w:szCs w:val="24"/>
        </w:rPr>
      </w:pPr>
      <w:r>
        <w:rPr>
          <w:sz w:val="24"/>
          <w:szCs w:val="24"/>
        </w:rPr>
        <w:lastRenderedPageBreak/>
        <w:t xml:space="preserve">2.6. </w:t>
      </w:r>
      <w:r w:rsidR="00EC4D24" w:rsidRPr="00EC4D24">
        <w:rPr>
          <w:sz w:val="24"/>
          <w:szCs w:val="24"/>
        </w:rPr>
        <w:t>D. Strukčinskienės prekybinė firma</w:t>
      </w:r>
      <w:r w:rsidR="00EC4D24">
        <w:rPr>
          <w:sz w:val="24"/>
          <w:szCs w:val="24"/>
        </w:rPr>
        <w:t xml:space="preserve"> </w:t>
      </w:r>
      <w:r w:rsidR="00EC4D24" w:rsidRPr="00562DD6">
        <w:rPr>
          <w:sz w:val="24"/>
          <w:szCs w:val="24"/>
        </w:rPr>
        <w:t>– tvarkos aprašo 2.</w:t>
      </w:r>
      <w:r w:rsidR="00EC4D24">
        <w:rPr>
          <w:sz w:val="24"/>
          <w:szCs w:val="24"/>
        </w:rPr>
        <w:t>5</w:t>
      </w:r>
      <w:r w:rsidR="00EC4D24" w:rsidRPr="00562DD6">
        <w:rPr>
          <w:sz w:val="24"/>
          <w:szCs w:val="24"/>
        </w:rPr>
        <w:t>.</w:t>
      </w:r>
      <w:r w:rsidR="00EC4D24">
        <w:rPr>
          <w:sz w:val="24"/>
          <w:szCs w:val="24"/>
        </w:rPr>
        <w:t>1. p. (mažų parduotuvių veikla</w:t>
      </w:r>
      <w:r w:rsidR="00EC4D24" w:rsidRPr="009C5FCC">
        <w:rPr>
          <w:sz w:val="24"/>
          <w:szCs w:val="24"/>
        </w:rPr>
        <w:t>,</w:t>
      </w:r>
      <w:r w:rsidR="00EC4D24" w:rsidRPr="00562DD6">
        <w:rPr>
          <w:sz w:val="24"/>
          <w:szCs w:val="24"/>
        </w:rPr>
        <w:t xml:space="preserve"> adresu</w:t>
      </w:r>
      <w:r w:rsidR="00EC4D24">
        <w:rPr>
          <w:sz w:val="24"/>
          <w:szCs w:val="24"/>
        </w:rPr>
        <w:t xml:space="preserve"> </w:t>
      </w:r>
      <w:r w:rsidR="00EC4D24" w:rsidRPr="00EC4D24">
        <w:rPr>
          <w:sz w:val="24"/>
          <w:szCs w:val="24"/>
        </w:rPr>
        <w:t>Galinio Pylimo g. 5</w:t>
      </w:r>
      <w:r w:rsidR="00EC4D24">
        <w:rPr>
          <w:sz w:val="24"/>
          <w:szCs w:val="24"/>
        </w:rPr>
        <w:t>,</w:t>
      </w:r>
      <w:r>
        <w:rPr>
          <w:sz w:val="24"/>
          <w:szCs w:val="24"/>
        </w:rPr>
        <w:t xml:space="preserve"> Klaipėda).</w:t>
      </w:r>
    </w:p>
    <w:p w:rsidR="000C7C19" w:rsidRPr="00562DD6" w:rsidRDefault="000C7C19" w:rsidP="000C7C19">
      <w:pPr>
        <w:ind w:firstLine="720"/>
        <w:jc w:val="both"/>
        <w:rPr>
          <w:b/>
          <w:sz w:val="24"/>
          <w:szCs w:val="24"/>
        </w:rPr>
      </w:pPr>
      <w:r w:rsidRPr="00562DD6">
        <w:rPr>
          <w:b/>
          <w:sz w:val="24"/>
          <w:szCs w:val="24"/>
        </w:rPr>
        <w:t>3. Kokių rezultatų laukiama.</w:t>
      </w:r>
    </w:p>
    <w:p w:rsidR="000C7C19" w:rsidRPr="00562DD6" w:rsidRDefault="000C7C19" w:rsidP="000C7C19">
      <w:pPr>
        <w:ind w:firstLine="720"/>
        <w:jc w:val="both"/>
        <w:rPr>
          <w:sz w:val="24"/>
          <w:szCs w:val="24"/>
        </w:rPr>
      </w:pPr>
      <w:r w:rsidRPr="00562DD6">
        <w:rPr>
          <w:sz w:val="24"/>
          <w:szCs w:val="24"/>
        </w:rPr>
        <w:t xml:space="preserve">Asmenims, </w:t>
      </w:r>
      <w:r w:rsidR="009412C2" w:rsidRPr="009412C2">
        <w:rPr>
          <w:sz w:val="24"/>
          <w:szCs w:val="24"/>
        </w:rPr>
        <w:t>vykdantiems veiklą, skatinančią turizmą, ir veiklą, susijusią su menu, dailiaisiais amatais, etnografiniais verslais</w:t>
      </w:r>
      <w:r w:rsidR="00411701">
        <w:rPr>
          <w:sz w:val="24"/>
          <w:szCs w:val="24"/>
        </w:rPr>
        <w:t>,</w:t>
      </w:r>
      <w:r w:rsidRPr="00562DD6">
        <w:rPr>
          <w:sz w:val="24"/>
          <w:szCs w:val="24"/>
        </w:rPr>
        <w:t xml:space="preserve"> būtų suteikta mokestinė lengvata, tuo </w:t>
      </w:r>
      <w:r>
        <w:rPr>
          <w:sz w:val="24"/>
          <w:szCs w:val="24"/>
        </w:rPr>
        <w:t>skatinant</w:t>
      </w:r>
      <w:r w:rsidRPr="00562DD6">
        <w:rPr>
          <w:sz w:val="24"/>
          <w:szCs w:val="24"/>
        </w:rPr>
        <w:t xml:space="preserve"> vystomą </w:t>
      </w:r>
      <w:r>
        <w:rPr>
          <w:sz w:val="24"/>
          <w:szCs w:val="24"/>
        </w:rPr>
        <w:t>veiklą</w:t>
      </w:r>
      <w:r w:rsidRPr="00562DD6">
        <w:rPr>
          <w:sz w:val="24"/>
          <w:szCs w:val="24"/>
        </w:rPr>
        <w:t xml:space="preserve"> Klaipėdos miesto istorinėse dalyse.</w:t>
      </w:r>
    </w:p>
    <w:p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rsidR="007C1CDE" w:rsidRDefault="007C1CDE" w:rsidP="00C90511">
      <w:pPr>
        <w:ind w:firstLine="720"/>
        <w:jc w:val="both"/>
        <w:rPr>
          <w:sz w:val="24"/>
          <w:szCs w:val="24"/>
        </w:rPr>
      </w:pPr>
      <w:r w:rsidRPr="00FB49BE">
        <w:rPr>
          <w:sz w:val="24"/>
          <w:szCs w:val="24"/>
        </w:rPr>
        <w:t xml:space="preserve">VšĮ </w:t>
      </w:r>
      <w:r w:rsidRPr="00363C07">
        <w:rPr>
          <w:sz w:val="24"/>
          <w:szCs w:val="24"/>
        </w:rPr>
        <w:t>Klaipėdos turizmo ir kultūros informacijos</w:t>
      </w:r>
      <w:r w:rsidRPr="00FB49BE">
        <w:rPr>
          <w:sz w:val="24"/>
          <w:szCs w:val="24"/>
        </w:rPr>
        <w:t xml:space="preserve"> centr</w:t>
      </w:r>
      <w:r>
        <w:rPr>
          <w:sz w:val="24"/>
          <w:szCs w:val="24"/>
        </w:rPr>
        <w:t xml:space="preserve">as pateikė informaciją, kad </w:t>
      </w:r>
      <w:r w:rsidR="006376A4">
        <w:rPr>
          <w:sz w:val="24"/>
          <w:szCs w:val="24"/>
        </w:rPr>
        <w:t>D. Lukošiūnienės grožio salonas ,,MONRIDA</w:t>
      </w:r>
      <w:r w:rsidRPr="007C1CDE">
        <w:rPr>
          <w:sz w:val="24"/>
          <w:szCs w:val="24"/>
        </w:rPr>
        <w:t>“ (</w:t>
      </w:r>
      <w:r>
        <w:rPr>
          <w:sz w:val="24"/>
          <w:szCs w:val="24"/>
        </w:rPr>
        <w:t>k.</w:t>
      </w:r>
      <w:r w:rsidRPr="007C1CDE">
        <w:rPr>
          <w:sz w:val="24"/>
          <w:szCs w:val="24"/>
        </w:rPr>
        <w:t xml:space="preserve"> 241904740)</w:t>
      </w:r>
      <w:r w:rsidR="00C90511">
        <w:rPr>
          <w:sz w:val="24"/>
          <w:szCs w:val="24"/>
        </w:rPr>
        <w:t xml:space="preserve">, </w:t>
      </w:r>
      <w:r w:rsidR="00C90511" w:rsidRPr="00C90511">
        <w:rPr>
          <w:sz w:val="24"/>
          <w:szCs w:val="24"/>
        </w:rPr>
        <w:t>teik</w:t>
      </w:r>
      <w:r w:rsidR="00C90511">
        <w:rPr>
          <w:sz w:val="24"/>
          <w:szCs w:val="24"/>
        </w:rPr>
        <w:t>ianti</w:t>
      </w:r>
      <w:r w:rsidR="006376A4">
        <w:rPr>
          <w:sz w:val="24"/>
          <w:szCs w:val="24"/>
        </w:rPr>
        <w:t>s</w:t>
      </w:r>
      <w:r w:rsidR="00C90511" w:rsidRPr="00C90511">
        <w:rPr>
          <w:sz w:val="24"/>
          <w:szCs w:val="24"/>
        </w:rPr>
        <w:t xml:space="preserve">  sanitarinių mazgų, atitinkančių higienos normas, viešas paslaugas</w:t>
      </w:r>
      <w:r w:rsidR="00C90511">
        <w:rPr>
          <w:sz w:val="24"/>
          <w:szCs w:val="24"/>
        </w:rPr>
        <w:t>, tinkamai įvykdė tvarkos aprašo reikalavimus.</w:t>
      </w:r>
    </w:p>
    <w:p w:rsidR="00097656" w:rsidRPr="00C90511" w:rsidRDefault="000D2431" w:rsidP="00C90511">
      <w:pPr>
        <w:ind w:firstLine="720"/>
        <w:jc w:val="both"/>
        <w:rPr>
          <w:sz w:val="24"/>
          <w:szCs w:val="24"/>
        </w:rPr>
      </w:pPr>
      <w:r>
        <w:rPr>
          <w:sz w:val="24"/>
          <w:szCs w:val="24"/>
        </w:rPr>
        <w:t xml:space="preserve">Mokesčių skyrius atliko faktinės veiklos patikrą ir nustatė, kad </w:t>
      </w:r>
      <w:r w:rsidRPr="000A6A81">
        <w:rPr>
          <w:sz w:val="24"/>
          <w:szCs w:val="24"/>
        </w:rPr>
        <w:t xml:space="preserve">UAB „Klaipėdos antikvariatas“ (kodas 141539867), </w:t>
      </w:r>
      <w:r>
        <w:rPr>
          <w:sz w:val="24"/>
          <w:szCs w:val="24"/>
        </w:rPr>
        <w:t>uždarosios</w:t>
      </w:r>
      <w:r w:rsidRPr="000A6A81">
        <w:rPr>
          <w:sz w:val="24"/>
          <w:szCs w:val="24"/>
        </w:rPr>
        <w:t xml:space="preserve"> akcin</w:t>
      </w:r>
      <w:r>
        <w:rPr>
          <w:sz w:val="24"/>
          <w:szCs w:val="24"/>
        </w:rPr>
        <w:t>ės</w:t>
      </w:r>
      <w:r w:rsidRPr="000A6A81">
        <w:rPr>
          <w:sz w:val="24"/>
          <w:szCs w:val="24"/>
        </w:rPr>
        <w:t xml:space="preserve"> bendrov</w:t>
      </w:r>
      <w:r>
        <w:rPr>
          <w:sz w:val="24"/>
          <w:szCs w:val="24"/>
        </w:rPr>
        <w:t>ės</w:t>
      </w:r>
      <w:r w:rsidRPr="000A6A81">
        <w:rPr>
          <w:sz w:val="24"/>
          <w:szCs w:val="24"/>
        </w:rPr>
        <w:t xml:space="preserve"> „KLAMPĖDA“ (kodas 140368872), UAB „UOSTAMIESČIO VERSLAS“ (kodas 141512090), UAB „Momo namai“ (kodas 302949404), UAB „Tiltų baras“ (kodas 302573083),</w:t>
      </w:r>
      <w:r>
        <w:rPr>
          <w:sz w:val="24"/>
          <w:szCs w:val="24"/>
        </w:rPr>
        <w:t xml:space="preserve"> </w:t>
      </w:r>
      <w:r w:rsidRPr="000A6A81">
        <w:rPr>
          <w:sz w:val="24"/>
          <w:szCs w:val="24"/>
        </w:rPr>
        <w:t xml:space="preserve">UAB „Žirgeliai“ (kodas 302937430), UAB „YURGA“ (kodas 300648523), </w:t>
      </w:r>
      <w:r>
        <w:rPr>
          <w:sz w:val="24"/>
          <w:szCs w:val="24"/>
        </w:rPr>
        <w:t>u</w:t>
      </w:r>
      <w:r w:rsidRPr="000A6A81">
        <w:rPr>
          <w:sz w:val="24"/>
          <w:szCs w:val="24"/>
        </w:rPr>
        <w:t>ždar</w:t>
      </w:r>
      <w:r>
        <w:rPr>
          <w:sz w:val="24"/>
          <w:szCs w:val="24"/>
        </w:rPr>
        <w:t>osios</w:t>
      </w:r>
      <w:r w:rsidRPr="000A6A81">
        <w:rPr>
          <w:sz w:val="24"/>
          <w:szCs w:val="24"/>
        </w:rPr>
        <w:t xml:space="preserve"> akcin</w:t>
      </w:r>
      <w:r>
        <w:rPr>
          <w:sz w:val="24"/>
          <w:szCs w:val="24"/>
        </w:rPr>
        <w:t>ės</w:t>
      </w:r>
      <w:r w:rsidRPr="000A6A81">
        <w:rPr>
          <w:sz w:val="24"/>
          <w:szCs w:val="24"/>
        </w:rPr>
        <w:t xml:space="preserve"> bendrov</w:t>
      </w:r>
      <w:r>
        <w:rPr>
          <w:sz w:val="24"/>
          <w:szCs w:val="24"/>
        </w:rPr>
        <w:t>ės</w:t>
      </w:r>
      <w:r w:rsidRPr="000A6A81">
        <w:rPr>
          <w:sz w:val="24"/>
          <w:szCs w:val="24"/>
        </w:rPr>
        <w:t xml:space="preserve"> „KLAIPĖDOS ŽUVĖDRA“ (kodas 140509173),</w:t>
      </w:r>
      <w:r w:rsidRPr="000A6A81">
        <w:rPr>
          <w:sz w:val="24"/>
          <w:szCs w:val="24"/>
        </w:rPr>
        <w:tab/>
        <w:t>D. Lukošiūnienės grožio salon</w:t>
      </w:r>
      <w:r w:rsidR="00406A8C">
        <w:rPr>
          <w:sz w:val="24"/>
          <w:szCs w:val="24"/>
        </w:rPr>
        <w:t>o</w:t>
      </w:r>
      <w:r w:rsidRPr="000A6A81">
        <w:rPr>
          <w:sz w:val="24"/>
          <w:szCs w:val="24"/>
        </w:rPr>
        <w:t xml:space="preserve"> „MONRIDA“ (kodas 241904740), D. Strukčinskienės prekybin</w:t>
      </w:r>
      <w:r w:rsidR="00406A8C">
        <w:rPr>
          <w:sz w:val="24"/>
          <w:szCs w:val="24"/>
        </w:rPr>
        <w:t>ės firmos</w:t>
      </w:r>
      <w:r w:rsidRPr="000A6A81">
        <w:rPr>
          <w:sz w:val="24"/>
          <w:szCs w:val="24"/>
        </w:rPr>
        <w:t xml:space="preserve"> (kodas 140868799)</w:t>
      </w:r>
      <w:r w:rsidR="00097656">
        <w:rPr>
          <w:sz w:val="24"/>
          <w:szCs w:val="24"/>
        </w:rPr>
        <w:t xml:space="preserve"> vykdoma veikla atitinka</w:t>
      </w:r>
      <w:r w:rsidR="00097656" w:rsidRPr="00B3750F">
        <w:rPr>
          <w:sz w:val="24"/>
          <w:szCs w:val="24"/>
        </w:rPr>
        <w:t xml:space="preserve"> tvarkos </w:t>
      </w:r>
      <w:r w:rsidR="00097656">
        <w:rPr>
          <w:sz w:val="24"/>
          <w:szCs w:val="24"/>
        </w:rPr>
        <w:t>aprašų</w:t>
      </w:r>
      <w:r w:rsidR="00097656" w:rsidRPr="00B3750F">
        <w:rPr>
          <w:sz w:val="24"/>
          <w:szCs w:val="24"/>
        </w:rPr>
        <w:t xml:space="preserve"> reikalavimus</w:t>
      </w:r>
      <w:r w:rsidR="00097656">
        <w:rPr>
          <w:sz w:val="24"/>
          <w:szCs w:val="24"/>
        </w:rPr>
        <w:t>.</w:t>
      </w:r>
    </w:p>
    <w:p w:rsidR="000C7C19" w:rsidRPr="00562DD6" w:rsidRDefault="000C7C19" w:rsidP="000C7C19">
      <w:pPr>
        <w:ind w:firstLine="720"/>
        <w:jc w:val="both"/>
        <w:rPr>
          <w:sz w:val="24"/>
          <w:szCs w:val="24"/>
        </w:rPr>
      </w:pPr>
      <w:r>
        <w:rPr>
          <w:sz w:val="24"/>
          <w:szCs w:val="24"/>
        </w:rPr>
        <w:t>Apskaitos skyriaus duomenimis visi minėti asmenys pradelstų mokėtinų sumų į Klaipėdos miesto savivaldybės biudžeto sąskaitą neturi.</w:t>
      </w:r>
    </w:p>
    <w:p w:rsidR="000C7C19" w:rsidRDefault="000C7C19" w:rsidP="000C7C19">
      <w:pPr>
        <w:ind w:firstLine="720"/>
        <w:jc w:val="both"/>
        <w:rPr>
          <w:b/>
          <w:sz w:val="24"/>
          <w:szCs w:val="24"/>
        </w:rPr>
      </w:pPr>
      <w:r w:rsidRPr="00562DD6">
        <w:rPr>
          <w:b/>
          <w:sz w:val="24"/>
          <w:szCs w:val="24"/>
        </w:rPr>
        <w:t xml:space="preserve">5. Išlaidų sąmatos, skaičiavimai, reikalingi pagrindimai ir paaiškinimai. </w:t>
      </w:r>
    </w:p>
    <w:p w:rsidR="00765F96" w:rsidRDefault="00577E7B" w:rsidP="00E62DA1">
      <w:pPr>
        <w:ind w:firstLine="720"/>
        <w:jc w:val="both"/>
        <w:rPr>
          <w:color w:val="000000" w:themeColor="text1"/>
          <w:sz w:val="24"/>
          <w:szCs w:val="24"/>
        </w:rPr>
      </w:pPr>
      <w:r>
        <w:rPr>
          <w:color w:val="000000" w:themeColor="text1"/>
          <w:sz w:val="24"/>
          <w:szCs w:val="24"/>
        </w:rPr>
        <w:t xml:space="preserve">1. </w:t>
      </w:r>
      <w:r w:rsidR="00765F96" w:rsidRPr="00931049">
        <w:rPr>
          <w:sz w:val="24"/>
          <w:szCs w:val="24"/>
        </w:rPr>
        <w:t>UAB „Klaipėdos antikvariatas“</w:t>
      </w:r>
      <w:r w:rsidR="00765F96">
        <w:rPr>
          <w:sz w:val="24"/>
          <w:szCs w:val="24"/>
        </w:rPr>
        <w:t xml:space="preserve"> </w:t>
      </w:r>
      <w:r w:rsidR="00765F96">
        <w:rPr>
          <w:color w:val="000000" w:themeColor="text1"/>
          <w:sz w:val="24"/>
          <w:szCs w:val="24"/>
        </w:rPr>
        <w:t>k</w:t>
      </w:r>
      <w:r w:rsidR="00765F96">
        <w:rPr>
          <w:sz w:val="24"/>
          <w:szCs w:val="24"/>
        </w:rPr>
        <w:t xml:space="preserve">artu su prašymu pateiktos </w:t>
      </w:r>
      <w:r w:rsidR="00765F96" w:rsidRPr="00562DD6">
        <w:rPr>
          <w:sz w:val="24"/>
          <w:szCs w:val="24"/>
        </w:rPr>
        <w:t>NTM</w:t>
      </w:r>
      <w:r w:rsidR="00765F96">
        <w:rPr>
          <w:sz w:val="24"/>
          <w:szCs w:val="24"/>
        </w:rPr>
        <w:t xml:space="preserve"> už 2019 metus</w:t>
      </w:r>
      <w:r w:rsidR="00765F96" w:rsidRPr="00562DD6">
        <w:rPr>
          <w:sz w:val="24"/>
          <w:szCs w:val="24"/>
        </w:rPr>
        <w:t xml:space="preserve"> </w:t>
      </w:r>
      <w:r w:rsidR="00765F96">
        <w:rPr>
          <w:sz w:val="24"/>
          <w:szCs w:val="24"/>
        </w:rPr>
        <w:t xml:space="preserve">deklaracijos duomenimis, kuri priimta Klaipėdos apskrities VMI, </w:t>
      </w:r>
      <w:r w:rsidR="00765F96">
        <w:rPr>
          <w:color w:val="000000" w:themeColor="text1"/>
          <w:sz w:val="24"/>
          <w:szCs w:val="24"/>
        </w:rPr>
        <w:t xml:space="preserve">deklaravo 450,00 Eur NTM sumą už </w:t>
      </w:r>
      <w:r w:rsidR="00765F96">
        <w:rPr>
          <w:sz w:val="24"/>
          <w:szCs w:val="24"/>
        </w:rPr>
        <w:t>negyvenamąją patalpą, esančią</w:t>
      </w:r>
      <w:r w:rsidR="00765F96">
        <w:rPr>
          <w:color w:val="000000" w:themeColor="text1"/>
          <w:sz w:val="24"/>
          <w:szCs w:val="24"/>
        </w:rPr>
        <w:t xml:space="preserve"> adresu Kurpių g. 2-1, kuri naudojama antikvariato </w:t>
      </w:r>
      <w:r w:rsidR="00765F96" w:rsidRPr="006861E4">
        <w:rPr>
          <w:sz w:val="24"/>
          <w:szCs w:val="24"/>
        </w:rPr>
        <w:t>veiklai</w:t>
      </w:r>
      <w:r w:rsidR="00765F96">
        <w:rPr>
          <w:sz w:val="24"/>
          <w:szCs w:val="24"/>
        </w:rPr>
        <w:t xml:space="preserve"> </w:t>
      </w:r>
      <w:r w:rsidR="00765F96" w:rsidRPr="006861E4">
        <w:rPr>
          <w:sz w:val="24"/>
          <w:szCs w:val="24"/>
        </w:rPr>
        <w:t xml:space="preserve">(mokestinė </w:t>
      </w:r>
      <w:r w:rsidR="00765F96">
        <w:rPr>
          <w:sz w:val="24"/>
          <w:szCs w:val="24"/>
        </w:rPr>
        <w:t xml:space="preserve">turto </w:t>
      </w:r>
      <w:r w:rsidR="00765F96" w:rsidRPr="006861E4">
        <w:rPr>
          <w:sz w:val="24"/>
          <w:szCs w:val="24"/>
        </w:rPr>
        <w:t xml:space="preserve">vertė </w:t>
      </w:r>
      <w:r w:rsidR="00765F96">
        <w:rPr>
          <w:sz w:val="24"/>
          <w:szCs w:val="24"/>
        </w:rPr>
        <w:t>56300,00</w:t>
      </w:r>
      <w:r w:rsidR="00765F96" w:rsidRPr="006861E4">
        <w:rPr>
          <w:sz w:val="24"/>
          <w:szCs w:val="24"/>
        </w:rPr>
        <w:t xml:space="preserve"> Eur x 0,8 proc.).</w:t>
      </w:r>
      <w:r w:rsidR="00765F96" w:rsidRPr="00562DD6">
        <w:rPr>
          <w:sz w:val="24"/>
          <w:szCs w:val="24"/>
        </w:rPr>
        <w:t xml:space="preserve"> </w:t>
      </w:r>
      <w:r w:rsidR="00765F96">
        <w:rPr>
          <w:sz w:val="24"/>
          <w:szCs w:val="24"/>
        </w:rPr>
        <w:t xml:space="preserve">Vadovaujantis </w:t>
      </w:r>
      <w:r w:rsidR="00765F96" w:rsidRPr="00A1257F">
        <w:rPr>
          <w:sz w:val="24"/>
          <w:szCs w:val="24"/>
        </w:rPr>
        <w:t xml:space="preserve">tvarkos </w:t>
      </w:r>
      <w:r w:rsidR="00765F96">
        <w:rPr>
          <w:sz w:val="24"/>
          <w:szCs w:val="24"/>
        </w:rPr>
        <w:t>aprašo 4.1. punktu, l</w:t>
      </w:r>
      <w:r w:rsidR="00765F96" w:rsidRPr="00562DD6">
        <w:rPr>
          <w:sz w:val="24"/>
          <w:szCs w:val="24"/>
        </w:rPr>
        <w:t>engvatos dydis – 100 proc.</w:t>
      </w:r>
      <w:r w:rsidR="00765F96" w:rsidRPr="004847F1">
        <w:rPr>
          <w:sz w:val="24"/>
          <w:szCs w:val="24"/>
        </w:rPr>
        <w:t xml:space="preserve"> </w:t>
      </w:r>
      <w:r w:rsidR="00765F96">
        <w:rPr>
          <w:sz w:val="24"/>
          <w:szCs w:val="24"/>
        </w:rPr>
        <w:t>deklaruoto NTM sumos</w:t>
      </w:r>
      <w:r w:rsidR="00765F96" w:rsidRPr="00562DD6">
        <w:rPr>
          <w:sz w:val="24"/>
          <w:szCs w:val="24"/>
        </w:rPr>
        <w:t>, t.</w:t>
      </w:r>
      <w:r w:rsidR="00765F96">
        <w:rPr>
          <w:sz w:val="24"/>
          <w:szCs w:val="24"/>
        </w:rPr>
        <w:t xml:space="preserve"> </w:t>
      </w:r>
      <w:r w:rsidR="00765F96" w:rsidRPr="00562DD6">
        <w:rPr>
          <w:sz w:val="24"/>
          <w:szCs w:val="24"/>
        </w:rPr>
        <w:t xml:space="preserve">y. </w:t>
      </w:r>
      <w:r w:rsidR="00765F96">
        <w:rPr>
          <w:b/>
          <w:sz w:val="24"/>
          <w:szCs w:val="24"/>
        </w:rPr>
        <w:t>450,00</w:t>
      </w:r>
      <w:r w:rsidR="00765F96" w:rsidRPr="00562DD6">
        <w:rPr>
          <w:b/>
          <w:sz w:val="24"/>
          <w:szCs w:val="24"/>
        </w:rPr>
        <w:t xml:space="preserve"> Eur.</w:t>
      </w:r>
    </w:p>
    <w:p w:rsidR="00CD7C80" w:rsidRDefault="00CD7C80" w:rsidP="00E62DA1">
      <w:pPr>
        <w:ind w:firstLine="720"/>
        <w:jc w:val="both"/>
        <w:rPr>
          <w:color w:val="000000" w:themeColor="text1"/>
          <w:sz w:val="24"/>
          <w:szCs w:val="24"/>
        </w:rPr>
      </w:pPr>
      <w:r>
        <w:rPr>
          <w:sz w:val="24"/>
          <w:szCs w:val="24"/>
          <w:lang w:val="en-US"/>
        </w:rPr>
        <w:t xml:space="preserve">2. </w:t>
      </w:r>
      <w:r w:rsidRPr="00D220C2">
        <w:rPr>
          <w:sz w:val="24"/>
          <w:szCs w:val="24"/>
        </w:rPr>
        <w:t>Uždar</w:t>
      </w:r>
      <w:r>
        <w:rPr>
          <w:sz w:val="24"/>
          <w:szCs w:val="24"/>
        </w:rPr>
        <w:t>osios</w:t>
      </w:r>
      <w:r w:rsidRPr="00D220C2">
        <w:rPr>
          <w:sz w:val="24"/>
          <w:szCs w:val="24"/>
        </w:rPr>
        <w:t xml:space="preserve"> akcin</w:t>
      </w:r>
      <w:r>
        <w:rPr>
          <w:sz w:val="24"/>
          <w:szCs w:val="24"/>
        </w:rPr>
        <w:t>ės</w:t>
      </w:r>
      <w:r w:rsidRPr="00D220C2">
        <w:rPr>
          <w:sz w:val="24"/>
          <w:szCs w:val="24"/>
        </w:rPr>
        <w:t xml:space="preserve"> bendrov</w:t>
      </w:r>
      <w:r>
        <w:rPr>
          <w:sz w:val="24"/>
          <w:szCs w:val="24"/>
        </w:rPr>
        <w:t>ės</w:t>
      </w:r>
      <w:r w:rsidRPr="00931049">
        <w:rPr>
          <w:sz w:val="24"/>
          <w:szCs w:val="24"/>
        </w:rPr>
        <w:t xml:space="preserve"> </w:t>
      </w:r>
      <w:r>
        <w:rPr>
          <w:sz w:val="24"/>
          <w:szCs w:val="24"/>
        </w:rPr>
        <w:t>„</w:t>
      </w:r>
      <w:r w:rsidRPr="00D220C2">
        <w:rPr>
          <w:caps/>
          <w:sz w:val="24"/>
          <w:szCs w:val="24"/>
        </w:rPr>
        <w:t>Klampėda</w:t>
      </w:r>
      <w:r w:rsidRPr="00931049">
        <w:rPr>
          <w:sz w:val="24"/>
          <w:szCs w:val="24"/>
        </w:rPr>
        <w:t>“</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2019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1008,00 Eur NTM sumą už </w:t>
      </w:r>
      <w:r>
        <w:rPr>
          <w:sz w:val="24"/>
          <w:szCs w:val="24"/>
        </w:rPr>
        <w:t>negyvenamąją patalpą, esančią</w:t>
      </w:r>
      <w:r>
        <w:rPr>
          <w:color w:val="000000" w:themeColor="text1"/>
          <w:sz w:val="24"/>
          <w:szCs w:val="24"/>
        </w:rPr>
        <w:t xml:space="preserve"> adresu </w:t>
      </w:r>
      <w:r w:rsidRPr="00D82263">
        <w:rPr>
          <w:color w:val="000000" w:themeColor="text1"/>
          <w:sz w:val="24"/>
          <w:szCs w:val="24"/>
        </w:rPr>
        <w:t>Turgaus g. 10</w:t>
      </w:r>
      <w:r>
        <w:rPr>
          <w:color w:val="000000" w:themeColor="text1"/>
          <w:sz w:val="24"/>
          <w:szCs w:val="24"/>
        </w:rPr>
        <w:t xml:space="preserve">, kuri naudojama meno galerijos </w:t>
      </w:r>
      <w:r w:rsidRPr="006861E4">
        <w:rPr>
          <w:sz w:val="24"/>
          <w:szCs w:val="24"/>
        </w:rPr>
        <w:t xml:space="preserve">veiklai (mokestinė </w:t>
      </w:r>
      <w:r>
        <w:rPr>
          <w:sz w:val="24"/>
          <w:szCs w:val="24"/>
        </w:rPr>
        <w:t xml:space="preserve">turto </w:t>
      </w:r>
      <w:r w:rsidRPr="006861E4">
        <w:rPr>
          <w:sz w:val="24"/>
          <w:szCs w:val="24"/>
        </w:rPr>
        <w:t xml:space="preserve">vertė </w:t>
      </w:r>
      <w:r>
        <w:rPr>
          <w:sz w:val="24"/>
          <w:szCs w:val="24"/>
        </w:rPr>
        <w:t>126000,00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1008,00</w:t>
      </w:r>
      <w:r w:rsidRPr="00562DD6">
        <w:rPr>
          <w:b/>
          <w:sz w:val="24"/>
          <w:szCs w:val="24"/>
        </w:rPr>
        <w:t xml:space="preserve"> Eur</w:t>
      </w:r>
      <w:r>
        <w:rPr>
          <w:b/>
          <w:sz w:val="24"/>
          <w:szCs w:val="24"/>
        </w:rPr>
        <w:t>.</w:t>
      </w:r>
    </w:p>
    <w:p w:rsidR="00F17A63" w:rsidRDefault="00CD7C80" w:rsidP="00E62DA1">
      <w:pPr>
        <w:ind w:firstLine="720"/>
        <w:jc w:val="both"/>
        <w:rPr>
          <w:sz w:val="24"/>
          <w:szCs w:val="24"/>
        </w:rPr>
      </w:pPr>
      <w:r>
        <w:rPr>
          <w:color w:val="000000" w:themeColor="text1"/>
          <w:sz w:val="24"/>
          <w:szCs w:val="24"/>
        </w:rPr>
        <w:t xml:space="preserve">3. </w:t>
      </w:r>
      <w:r w:rsidR="00DD79E7" w:rsidRPr="00DD79E7">
        <w:rPr>
          <w:color w:val="000000" w:themeColor="text1"/>
          <w:sz w:val="24"/>
          <w:szCs w:val="24"/>
        </w:rPr>
        <w:t>UAB „UOSTAMIESČIO VERSLAS“</w:t>
      </w:r>
      <w:r w:rsidR="00577E7B" w:rsidRPr="00577E7B">
        <w:rPr>
          <w:color w:val="000000" w:themeColor="text1"/>
          <w:sz w:val="24"/>
          <w:szCs w:val="24"/>
        </w:rPr>
        <w:t xml:space="preserve"> </w:t>
      </w:r>
      <w:r w:rsidR="00540C09">
        <w:rPr>
          <w:color w:val="000000" w:themeColor="text1"/>
          <w:sz w:val="24"/>
          <w:szCs w:val="24"/>
        </w:rPr>
        <w:t>k</w:t>
      </w:r>
      <w:r w:rsidR="00540C09">
        <w:rPr>
          <w:sz w:val="24"/>
          <w:szCs w:val="24"/>
        </w:rPr>
        <w:t xml:space="preserve">artu su prašymu pateiktos </w:t>
      </w:r>
      <w:r w:rsidR="00540C09" w:rsidRPr="00562DD6">
        <w:rPr>
          <w:sz w:val="24"/>
          <w:szCs w:val="24"/>
        </w:rPr>
        <w:t>NTM</w:t>
      </w:r>
      <w:r w:rsidR="00540C09">
        <w:rPr>
          <w:sz w:val="24"/>
          <w:szCs w:val="24"/>
        </w:rPr>
        <w:t xml:space="preserve"> už 201</w:t>
      </w:r>
      <w:r w:rsidR="00E7466E">
        <w:rPr>
          <w:sz w:val="24"/>
          <w:szCs w:val="24"/>
        </w:rPr>
        <w:t>9</w:t>
      </w:r>
      <w:r w:rsidR="00540C09">
        <w:rPr>
          <w:sz w:val="24"/>
          <w:szCs w:val="24"/>
        </w:rPr>
        <w:t xml:space="preserve"> metus</w:t>
      </w:r>
      <w:r w:rsidR="00540C09" w:rsidRPr="00562DD6">
        <w:rPr>
          <w:sz w:val="24"/>
          <w:szCs w:val="24"/>
        </w:rPr>
        <w:t xml:space="preserve"> </w:t>
      </w:r>
      <w:r w:rsidR="00540C09">
        <w:rPr>
          <w:sz w:val="24"/>
          <w:szCs w:val="24"/>
        </w:rPr>
        <w:t xml:space="preserve">deklaracijos duomenimis, kuri priimta Klaipėdos apskrities VMI, </w:t>
      </w:r>
      <w:r w:rsidR="00540C09">
        <w:rPr>
          <w:color w:val="000000" w:themeColor="text1"/>
          <w:sz w:val="24"/>
          <w:szCs w:val="24"/>
        </w:rPr>
        <w:t>deklaravo 1</w:t>
      </w:r>
      <w:r w:rsidR="00D3628E">
        <w:rPr>
          <w:color w:val="000000" w:themeColor="text1"/>
          <w:sz w:val="24"/>
          <w:szCs w:val="24"/>
        </w:rPr>
        <w:t>698</w:t>
      </w:r>
      <w:r w:rsidR="00540C09">
        <w:rPr>
          <w:color w:val="000000" w:themeColor="text1"/>
          <w:sz w:val="24"/>
          <w:szCs w:val="24"/>
        </w:rPr>
        <w:t xml:space="preserve">,00 Eur NTM sumą. Už </w:t>
      </w:r>
      <w:r w:rsidR="00540C09">
        <w:rPr>
          <w:sz w:val="24"/>
          <w:szCs w:val="24"/>
        </w:rPr>
        <w:t>negyvenam</w:t>
      </w:r>
      <w:r w:rsidR="00D3628E">
        <w:rPr>
          <w:sz w:val="24"/>
          <w:szCs w:val="24"/>
        </w:rPr>
        <w:t>osios</w:t>
      </w:r>
      <w:r w:rsidR="00540C09">
        <w:rPr>
          <w:sz w:val="24"/>
          <w:szCs w:val="24"/>
        </w:rPr>
        <w:t xml:space="preserve"> patalp</w:t>
      </w:r>
      <w:r w:rsidR="00D3628E">
        <w:rPr>
          <w:sz w:val="24"/>
          <w:szCs w:val="24"/>
        </w:rPr>
        <w:t>os dalį</w:t>
      </w:r>
      <w:r w:rsidR="00540C09">
        <w:rPr>
          <w:sz w:val="24"/>
          <w:szCs w:val="24"/>
        </w:rPr>
        <w:t>, esančią</w:t>
      </w:r>
      <w:r w:rsidR="00540C09">
        <w:rPr>
          <w:color w:val="000000" w:themeColor="text1"/>
          <w:sz w:val="24"/>
          <w:szCs w:val="24"/>
        </w:rPr>
        <w:t xml:space="preserve"> adresu </w:t>
      </w:r>
      <w:r w:rsidR="00F740AF">
        <w:rPr>
          <w:color w:val="000000" w:themeColor="text1"/>
          <w:sz w:val="24"/>
          <w:szCs w:val="24"/>
        </w:rPr>
        <w:t>Danės g. 9</w:t>
      </w:r>
      <w:r w:rsidR="00540C09">
        <w:rPr>
          <w:color w:val="000000" w:themeColor="text1"/>
          <w:sz w:val="24"/>
          <w:szCs w:val="24"/>
        </w:rPr>
        <w:t xml:space="preserve">, kuri naudojama meno galerijos </w:t>
      </w:r>
      <w:r w:rsidR="00540C09" w:rsidRPr="006861E4">
        <w:rPr>
          <w:sz w:val="24"/>
          <w:szCs w:val="24"/>
        </w:rPr>
        <w:t xml:space="preserve">veiklai, apskaičiuota </w:t>
      </w:r>
      <w:r w:rsidR="00540C09">
        <w:rPr>
          <w:sz w:val="24"/>
          <w:szCs w:val="24"/>
        </w:rPr>
        <w:t>ir deklaruota n</w:t>
      </w:r>
      <w:r w:rsidR="00540C09" w:rsidRPr="006861E4">
        <w:rPr>
          <w:sz w:val="24"/>
          <w:szCs w:val="24"/>
        </w:rPr>
        <w:t xml:space="preserve">ekilnojamojo turto mokesčio suma – </w:t>
      </w:r>
      <w:r w:rsidR="00D3628E">
        <w:rPr>
          <w:sz w:val="24"/>
          <w:szCs w:val="24"/>
        </w:rPr>
        <w:t>649,35</w:t>
      </w:r>
      <w:r w:rsidR="00540C09" w:rsidRPr="006861E4">
        <w:rPr>
          <w:sz w:val="24"/>
          <w:szCs w:val="24"/>
        </w:rPr>
        <w:t xml:space="preserve"> Eur (mokestinė </w:t>
      </w:r>
      <w:r w:rsidR="00540C09">
        <w:rPr>
          <w:sz w:val="24"/>
          <w:szCs w:val="24"/>
        </w:rPr>
        <w:t xml:space="preserve">turto </w:t>
      </w:r>
      <w:r w:rsidR="00540C09" w:rsidRPr="006861E4">
        <w:rPr>
          <w:sz w:val="24"/>
          <w:szCs w:val="24"/>
        </w:rPr>
        <w:t xml:space="preserve">vertė </w:t>
      </w:r>
      <w:r w:rsidR="00F740AF">
        <w:rPr>
          <w:sz w:val="24"/>
          <w:szCs w:val="24"/>
        </w:rPr>
        <w:t>88600</w:t>
      </w:r>
      <w:r w:rsidR="00540C09">
        <w:rPr>
          <w:sz w:val="24"/>
          <w:szCs w:val="24"/>
        </w:rPr>
        <w:t>,00</w:t>
      </w:r>
      <w:r w:rsidR="00540C09" w:rsidRPr="006861E4">
        <w:rPr>
          <w:sz w:val="24"/>
          <w:szCs w:val="24"/>
        </w:rPr>
        <w:t xml:space="preserve"> Eur x 0,8 proc.</w:t>
      </w:r>
      <w:r w:rsidR="00D3628E">
        <w:rPr>
          <w:sz w:val="24"/>
          <w:szCs w:val="24"/>
        </w:rPr>
        <w:t xml:space="preserve"> / 120,07 kv. m x 110,00 kv. m</w:t>
      </w:r>
      <w:r w:rsidR="00540C09" w:rsidRPr="006861E4">
        <w:rPr>
          <w:sz w:val="24"/>
          <w:szCs w:val="24"/>
        </w:rPr>
        <w:t>).</w:t>
      </w:r>
      <w:r w:rsidR="00540C09" w:rsidRPr="00562DD6">
        <w:rPr>
          <w:sz w:val="24"/>
          <w:szCs w:val="24"/>
        </w:rPr>
        <w:t xml:space="preserve"> </w:t>
      </w:r>
      <w:r w:rsidR="00540C09">
        <w:rPr>
          <w:sz w:val="24"/>
          <w:szCs w:val="24"/>
        </w:rPr>
        <w:t xml:space="preserve">Vadovaujantis </w:t>
      </w:r>
      <w:r w:rsidR="00540C09" w:rsidRPr="00A1257F">
        <w:rPr>
          <w:sz w:val="24"/>
          <w:szCs w:val="24"/>
        </w:rPr>
        <w:t xml:space="preserve">tvarkos </w:t>
      </w:r>
      <w:r w:rsidR="00540C09">
        <w:rPr>
          <w:sz w:val="24"/>
          <w:szCs w:val="24"/>
        </w:rPr>
        <w:t>aprašo 4.1. punktu, l</w:t>
      </w:r>
      <w:r w:rsidR="00540C09" w:rsidRPr="00562DD6">
        <w:rPr>
          <w:sz w:val="24"/>
          <w:szCs w:val="24"/>
        </w:rPr>
        <w:t>engvatos dydis – 100 proc.</w:t>
      </w:r>
      <w:r w:rsidR="00540C09" w:rsidRPr="004847F1">
        <w:rPr>
          <w:sz w:val="24"/>
          <w:szCs w:val="24"/>
        </w:rPr>
        <w:t xml:space="preserve"> </w:t>
      </w:r>
      <w:r w:rsidR="00540C09">
        <w:rPr>
          <w:sz w:val="24"/>
          <w:szCs w:val="24"/>
        </w:rPr>
        <w:t>deklaruoto NTM sumos</w:t>
      </w:r>
      <w:r w:rsidR="00540C09" w:rsidRPr="00562DD6">
        <w:rPr>
          <w:sz w:val="24"/>
          <w:szCs w:val="24"/>
        </w:rPr>
        <w:t>, t.</w:t>
      </w:r>
      <w:r w:rsidR="00540C09">
        <w:rPr>
          <w:sz w:val="24"/>
          <w:szCs w:val="24"/>
        </w:rPr>
        <w:t xml:space="preserve"> </w:t>
      </w:r>
      <w:r w:rsidR="00540C09" w:rsidRPr="00562DD6">
        <w:rPr>
          <w:sz w:val="24"/>
          <w:szCs w:val="24"/>
        </w:rPr>
        <w:t xml:space="preserve">y. </w:t>
      </w:r>
      <w:r w:rsidR="00D3628E">
        <w:rPr>
          <w:b/>
          <w:sz w:val="24"/>
          <w:szCs w:val="24"/>
        </w:rPr>
        <w:t>649,35</w:t>
      </w:r>
      <w:r w:rsidR="00540C09" w:rsidRPr="00562DD6">
        <w:rPr>
          <w:b/>
          <w:sz w:val="24"/>
          <w:szCs w:val="24"/>
        </w:rPr>
        <w:t xml:space="preserve"> Eur.</w:t>
      </w:r>
    </w:p>
    <w:p w:rsidR="00EA3ECD" w:rsidRDefault="008C5F0A" w:rsidP="00E62DA1">
      <w:pPr>
        <w:ind w:firstLine="720"/>
        <w:jc w:val="both"/>
        <w:rPr>
          <w:sz w:val="24"/>
          <w:szCs w:val="24"/>
        </w:rPr>
      </w:pPr>
      <w:r>
        <w:rPr>
          <w:sz w:val="24"/>
          <w:szCs w:val="24"/>
        </w:rPr>
        <w:t xml:space="preserve">4. </w:t>
      </w:r>
      <w:r w:rsidRPr="000A6A81">
        <w:rPr>
          <w:sz w:val="24"/>
          <w:szCs w:val="24"/>
        </w:rPr>
        <w:t xml:space="preserve">UAB „Momo namai“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2019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472,00 Eur NTM sumą už </w:t>
      </w:r>
      <w:r w:rsidR="00B15FDA">
        <w:rPr>
          <w:sz w:val="24"/>
          <w:szCs w:val="24"/>
        </w:rPr>
        <w:t>negyvenamąją patalpą</w:t>
      </w:r>
      <w:r>
        <w:rPr>
          <w:sz w:val="24"/>
          <w:szCs w:val="24"/>
        </w:rPr>
        <w:t>, esanči</w:t>
      </w:r>
      <w:r w:rsidR="00B15FDA">
        <w:rPr>
          <w:sz w:val="24"/>
          <w:szCs w:val="24"/>
        </w:rPr>
        <w:t>ą</w:t>
      </w:r>
      <w:r>
        <w:rPr>
          <w:color w:val="000000" w:themeColor="text1"/>
          <w:sz w:val="24"/>
          <w:szCs w:val="24"/>
        </w:rPr>
        <w:t xml:space="preserve"> adresu Liepų g. 20, kuri naudojama mažos kavinės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061663">
        <w:rPr>
          <w:sz w:val="24"/>
          <w:szCs w:val="24"/>
        </w:rPr>
        <w:t>590</w:t>
      </w:r>
      <w:r>
        <w:rPr>
          <w:sz w:val="24"/>
          <w:szCs w:val="24"/>
        </w:rPr>
        <w:t>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sidR="00061663">
        <w:rPr>
          <w:sz w:val="24"/>
          <w:szCs w:val="24"/>
        </w:rPr>
        <w:t>3</w:t>
      </w:r>
      <w:r>
        <w:rPr>
          <w:sz w:val="24"/>
          <w:szCs w:val="24"/>
        </w:rPr>
        <w:t>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sidR="00061663">
        <w:rPr>
          <w:b/>
          <w:sz w:val="24"/>
          <w:szCs w:val="24"/>
        </w:rPr>
        <w:t>141,60</w:t>
      </w:r>
      <w:r w:rsidRPr="00562DD6">
        <w:rPr>
          <w:b/>
          <w:sz w:val="24"/>
          <w:szCs w:val="24"/>
        </w:rPr>
        <w:t xml:space="preserve"> Eur.</w:t>
      </w:r>
    </w:p>
    <w:p w:rsidR="005C37D4" w:rsidRDefault="00061663" w:rsidP="005C37D4">
      <w:pPr>
        <w:ind w:firstLine="720"/>
        <w:jc w:val="both"/>
        <w:rPr>
          <w:b/>
          <w:sz w:val="24"/>
          <w:szCs w:val="24"/>
        </w:rPr>
      </w:pPr>
      <w:r>
        <w:rPr>
          <w:sz w:val="24"/>
          <w:szCs w:val="24"/>
          <w:lang w:val="en-US"/>
        </w:rPr>
        <w:t xml:space="preserve">5. </w:t>
      </w:r>
      <w:r w:rsidRPr="00931049">
        <w:rPr>
          <w:sz w:val="24"/>
          <w:szCs w:val="24"/>
        </w:rPr>
        <w:t>UAB „Tiltų baras“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2019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339,00 Eur NTM sumą už </w:t>
      </w:r>
      <w:r>
        <w:rPr>
          <w:sz w:val="24"/>
          <w:szCs w:val="24"/>
        </w:rPr>
        <w:t>negyvenamąją patalpą, esančią</w:t>
      </w:r>
      <w:r>
        <w:rPr>
          <w:color w:val="000000" w:themeColor="text1"/>
          <w:sz w:val="24"/>
          <w:szCs w:val="24"/>
        </w:rPr>
        <w:t xml:space="preserve"> adresu Tiltų g. 15, kuri naudojama mažos kavinės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42400,00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y</w:t>
      </w:r>
      <w:r>
        <w:rPr>
          <w:sz w:val="24"/>
          <w:szCs w:val="24"/>
        </w:rPr>
        <w:t xml:space="preserve"> </w:t>
      </w:r>
      <w:r>
        <w:rPr>
          <w:b/>
          <w:sz w:val="24"/>
          <w:szCs w:val="24"/>
        </w:rPr>
        <w:t>169,50</w:t>
      </w:r>
      <w:r w:rsidRPr="00562DD6">
        <w:rPr>
          <w:b/>
          <w:sz w:val="24"/>
          <w:szCs w:val="24"/>
        </w:rPr>
        <w:t xml:space="preserve"> Eur.</w:t>
      </w:r>
    </w:p>
    <w:p w:rsidR="009910C3" w:rsidRPr="009910C3" w:rsidRDefault="00061663" w:rsidP="005A52B7">
      <w:pPr>
        <w:ind w:firstLine="720"/>
        <w:jc w:val="both"/>
        <w:rPr>
          <w:sz w:val="24"/>
          <w:szCs w:val="24"/>
        </w:rPr>
      </w:pPr>
      <w:r>
        <w:rPr>
          <w:sz w:val="24"/>
          <w:szCs w:val="24"/>
        </w:rPr>
        <w:t>6</w:t>
      </w:r>
      <w:r w:rsidR="009910C3" w:rsidRPr="009910C3">
        <w:rPr>
          <w:sz w:val="24"/>
          <w:szCs w:val="24"/>
        </w:rPr>
        <w:t>. UAB „Žirgeliai“</w:t>
      </w:r>
      <w:r w:rsidR="009910C3">
        <w:rPr>
          <w:sz w:val="24"/>
          <w:szCs w:val="24"/>
        </w:rPr>
        <w:t xml:space="preserve"> </w:t>
      </w:r>
      <w:r w:rsidR="005A52B7">
        <w:rPr>
          <w:color w:val="000000" w:themeColor="text1"/>
          <w:sz w:val="24"/>
          <w:szCs w:val="24"/>
        </w:rPr>
        <w:t>k</w:t>
      </w:r>
      <w:r w:rsidR="005A52B7">
        <w:rPr>
          <w:sz w:val="24"/>
          <w:szCs w:val="24"/>
        </w:rPr>
        <w:t xml:space="preserve">artu su prašymu pateiktos </w:t>
      </w:r>
      <w:r w:rsidR="005A52B7" w:rsidRPr="00562DD6">
        <w:rPr>
          <w:sz w:val="24"/>
          <w:szCs w:val="24"/>
        </w:rPr>
        <w:t>NTM</w:t>
      </w:r>
      <w:r w:rsidR="005A52B7">
        <w:rPr>
          <w:sz w:val="24"/>
          <w:szCs w:val="24"/>
        </w:rPr>
        <w:t xml:space="preserve"> už 201</w:t>
      </w:r>
      <w:r>
        <w:rPr>
          <w:sz w:val="24"/>
          <w:szCs w:val="24"/>
        </w:rPr>
        <w:t>9</w:t>
      </w:r>
      <w:r w:rsidR="005A52B7">
        <w:rPr>
          <w:sz w:val="24"/>
          <w:szCs w:val="24"/>
        </w:rPr>
        <w:t xml:space="preserve"> metus</w:t>
      </w:r>
      <w:r w:rsidR="005A52B7" w:rsidRPr="00562DD6">
        <w:rPr>
          <w:sz w:val="24"/>
          <w:szCs w:val="24"/>
        </w:rPr>
        <w:t xml:space="preserve"> </w:t>
      </w:r>
      <w:r w:rsidR="005A52B7">
        <w:rPr>
          <w:sz w:val="24"/>
          <w:szCs w:val="24"/>
        </w:rPr>
        <w:t xml:space="preserve">deklaracijos duomenimis, kuri priimta Klaipėdos apskrities VMI, </w:t>
      </w:r>
      <w:r w:rsidR="005A52B7">
        <w:rPr>
          <w:color w:val="000000" w:themeColor="text1"/>
          <w:sz w:val="24"/>
          <w:szCs w:val="24"/>
        </w:rPr>
        <w:t xml:space="preserve">deklaravo 483,00 Eur NTM sumą už </w:t>
      </w:r>
      <w:r w:rsidR="005A52B7">
        <w:rPr>
          <w:sz w:val="24"/>
          <w:szCs w:val="24"/>
        </w:rPr>
        <w:t>negyvenamąją patalpą, esančią</w:t>
      </w:r>
      <w:r w:rsidR="005A52B7">
        <w:rPr>
          <w:color w:val="000000" w:themeColor="text1"/>
          <w:sz w:val="24"/>
          <w:szCs w:val="24"/>
        </w:rPr>
        <w:t xml:space="preserve"> adresu Teatro a. 7, kuri naudojama </w:t>
      </w:r>
      <w:r w:rsidR="00E30519">
        <w:rPr>
          <w:color w:val="000000" w:themeColor="text1"/>
          <w:sz w:val="24"/>
          <w:szCs w:val="24"/>
        </w:rPr>
        <w:t xml:space="preserve">mažos kavinės </w:t>
      </w:r>
      <w:r w:rsidR="005A52B7" w:rsidRPr="006861E4">
        <w:rPr>
          <w:sz w:val="24"/>
          <w:szCs w:val="24"/>
        </w:rPr>
        <w:t>veiklai</w:t>
      </w:r>
      <w:r w:rsidR="005A52B7">
        <w:rPr>
          <w:sz w:val="24"/>
          <w:szCs w:val="24"/>
        </w:rPr>
        <w:t xml:space="preserve"> </w:t>
      </w:r>
      <w:r w:rsidR="005A52B7" w:rsidRPr="006861E4">
        <w:rPr>
          <w:sz w:val="24"/>
          <w:szCs w:val="24"/>
        </w:rPr>
        <w:t xml:space="preserve">(mokestinė </w:t>
      </w:r>
      <w:r w:rsidR="005A52B7">
        <w:rPr>
          <w:sz w:val="24"/>
          <w:szCs w:val="24"/>
        </w:rPr>
        <w:t xml:space="preserve">turto </w:t>
      </w:r>
      <w:r w:rsidR="005A52B7" w:rsidRPr="006861E4">
        <w:rPr>
          <w:sz w:val="24"/>
          <w:szCs w:val="24"/>
        </w:rPr>
        <w:t xml:space="preserve">vertė </w:t>
      </w:r>
      <w:r w:rsidR="00E30519">
        <w:rPr>
          <w:sz w:val="24"/>
          <w:szCs w:val="24"/>
        </w:rPr>
        <w:t>604</w:t>
      </w:r>
      <w:r w:rsidR="005A52B7">
        <w:rPr>
          <w:sz w:val="24"/>
          <w:szCs w:val="24"/>
        </w:rPr>
        <w:t>00,00</w:t>
      </w:r>
      <w:r w:rsidR="005A52B7" w:rsidRPr="006861E4">
        <w:rPr>
          <w:sz w:val="24"/>
          <w:szCs w:val="24"/>
        </w:rPr>
        <w:t xml:space="preserve"> Eur x 0,8 proc.).</w:t>
      </w:r>
      <w:r w:rsidR="005A52B7" w:rsidRPr="00562DD6">
        <w:rPr>
          <w:sz w:val="24"/>
          <w:szCs w:val="24"/>
        </w:rPr>
        <w:t xml:space="preserve"> </w:t>
      </w:r>
      <w:r w:rsidR="005A52B7">
        <w:rPr>
          <w:sz w:val="24"/>
          <w:szCs w:val="24"/>
        </w:rPr>
        <w:t xml:space="preserve">Vadovaujantis </w:t>
      </w:r>
      <w:r w:rsidR="005A52B7" w:rsidRPr="00A1257F">
        <w:rPr>
          <w:sz w:val="24"/>
          <w:szCs w:val="24"/>
        </w:rPr>
        <w:t xml:space="preserve">tvarkos </w:t>
      </w:r>
      <w:r w:rsidR="005A52B7">
        <w:rPr>
          <w:sz w:val="24"/>
          <w:szCs w:val="24"/>
        </w:rPr>
        <w:t>aprašo 4.1. punktu, l</w:t>
      </w:r>
      <w:r w:rsidR="005A52B7" w:rsidRPr="00562DD6">
        <w:rPr>
          <w:sz w:val="24"/>
          <w:szCs w:val="24"/>
        </w:rPr>
        <w:t xml:space="preserve">engvatos dydis – </w:t>
      </w:r>
      <w:r w:rsidR="005A52B7">
        <w:rPr>
          <w:sz w:val="24"/>
          <w:szCs w:val="24"/>
        </w:rPr>
        <w:t>50</w:t>
      </w:r>
      <w:r w:rsidR="005A52B7" w:rsidRPr="00562DD6">
        <w:rPr>
          <w:sz w:val="24"/>
          <w:szCs w:val="24"/>
        </w:rPr>
        <w:t xml:space="preserve"> proc.</w:t>
      </w:r>
      <w:r w:rsidR="005A52B7" w:rsidRPr="004847F1">
        <w:rPr>
          <w:sz w:val="24"/>
          <w:szCs w:val="24"/>
        </w:rPr>
        <w:t xml:space="preserve"> </w:t>
      </w:r>
      <w:r w:rsidR="005A52B7">
        <w:rPr>
          <w:sz w:val="24"/>
          <w:szCs w:val="24"/>
        </w:rPr>
        <w:t>deklaruoto NTM sumos</w:t>
      </w:r>
      <w:r w:rsidR="005A52B7" w:rsidRPr="00562DD6">
        <w:rPr>
          <w:sz w:val="24"/>
          <w:szCs w:val="24"/>
        </w:rPr>
        <w:t>, t.</w:t>
      </w:r>
      <w:r w:rsidR="005A52B7">
        <w:rPr>
          <w:sz w:val="24"/>
          <w:szCs w:val="24"/>
        </w:rPr>
        <w:t xml:space="preserve"> </w:t>
      </w:r>
      <w:r w:rsidR="005A52B7" w:rsidRPr="00562DD6">
        <w:rPr>
          <w:sz w:val="24"/>
          <w:szCs w:val="24"/>
        </w:rPr>
        <w:t>y</w:t>
      </w:r>
      <w:r w:rsidR="005A52B7">
        <w:rPr>
          <w:sz w:val="24"/>
          <w:szCs w:val="24"/>
        </w:rPr>
        <w:t xml:space="preserve"> </w:t>
      </w:r>
      <w:r w:rsidR="00E30519">
        <w:rPr>
          <w:b/>
          <w:sz w:val="24"/>
          <w:szCs w:val="24"/>
        </w:rPr>
        <w:t>241,50</w:t>
      </w:r>
      <w:r w:rsidR="005A52B7" w:rsidRPr="00562DD6">
        <w:rPr>
          <w:b/>
          <w:sz w:val="24"/>
          <w:szCs w:val="24"/>
        </w:rPr>
        <w:t xml:space="preserve"> Eur.</w:t>
      </w:r>
      <w:r w:rsidR="00E30519">
        <w:rPr>
          <w:b/>
          <w:sz w:val="24"/>
          <w:szCs w:val="24"/>
        </w:rPr>
        <w:t xml:space="preserve"> </w:t>
      </w:r>
    </w:p>
    <w:p w:rsidR="00BA2456" w:rsidRDefault="00BA2456" w:rsidP="003315E8">
      <w:pPr>
        <w:ind w:firstLine="720"/>
        <w:jc w:val="both"/>
        <w:rPr>
          <w:sz w:val="24"/>
          <w:szCs w:val="24"/>
          <w:lang w:val="en-US"/>
        </w:rPr>
      </w:pPr>
      <w:r>
        <w:rPr>
          <w:sz w:val="24"/>
          <w:szCs w:val="24"/>
          <w:lang w:val="en-US"/>
        </w:rPr>
        <w:t xml:space="preserve">7. </w:t>
      </w:r>
      <w:r>
        <w:rPr>
          <w:sz w:val="24"/>
          <w:szCs w:val="24"/>
        </w:rPr>
        <w:t>UAB „</w:t>
      </w:r>
      <w:r w:rsidRPr="00D220C2">
        <w:rPr>
          <w:caps/>
          <w:sz w:val="24"/>
          <w:szCs w:val="24"/>
        </w:rPr>
        <w:t>Yurga</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w:t>
      </w:r>
      <w:r w:rsidR="00956B4B">
        <w:rPr>
          <w:sz w:val="24"/>
          <w:szCs w:val="24"/>
        </w:rPr>
        <w:t>9</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1021,00 Eur NTM sumą. Už </w:t>
      </w:r>
      <w:r>
        <w:rPr>
          <w:sz w:val="24"/>
          <w:szCs w:val="24"/>
        </w:rPr>
        <w:t xml:space="preserve">negyvenamąją patalpą, </w:t>
      </w:r>
      <w:r>
        <w:rPr>
          <w:sz w:val="24"/>
          <w:szCs w:val="24"/>
        </w:rPr>
        <w:lastRenderedPageBreak/>
        <w:t>esančią</w:t>
      </w:r>
      <w:r>
        <w:rPr>
          <w:color w:val="000000" w:themeColor="text1"/>
          <w:sz w:val="24"/>
          <w:szCs w:val="24"/>
        </w:rPr>
        <w:t xml:space="preserve"> adresu </w:t>
      </w:r>
      <w:r w:rsidRPr="00D82263">
        <w:rPr>
          <w:color w:val="000000" w:themeColor="text1"/>
          <w:sz w:val="24"/>
          <w:szCs w:val="24"/>
        </w:rPr>
        <w:t>Turgaus g. 10-20</w:t>
      </w:r>
      <w:r>
        <w:rPr>
          <w:color w:val="000000" w:themeColor="text1"/>
          <w:sz w:val="24"/>
          <w:szCs w:val="24"/>
        </w:rPr>
        <w:t xml:space="preserve">, kuri naudojama meno galerijos </w:t>
      </w:r>
      <w:r w:rsidRPr="006861E4">
        <w:rPr>
          <w:sz w:val="24"/>
          <w:szCs w:val="24"/>
        </w:rPr>
        <w:t xml:space="preserve">veiklai, apskaičiuota </w:t>
      </w:r>
      <w:r>
        <w:rPr>
          <w:sz w:val="24"/>
          <w:szCs w:val="24"/>
        </w:rPr>
        <w:t>ir deklaruota n</w:t>
      </w:r>
      <w:r w:rsidRPr="006861E4">
        <w:rPr>
          <w:sz w:val="24"/>
          <w:szCs w:val="24"/>
        </w:rPr>
        <w:t xml:space="preserve">ekilnojamojo turto mokesčio suma – </w:t>
      </w:r>
      <w:r>
        <w:rPr>
          <w:sz w:val="24"/>
          <w:szCs w:val="24"/>
        </w:rPr>
        <w:t>346,00</w:t>
      </w:r>
      <w:r w:rsidRPr="006861E4">
        <w:rPr>
          <w:sz w:val="24"/>
          <w:szCs w:val="24"/>
        </w:rPr>
        <w:t xml:space="preserve"> Eur (mokestinė </w:t>
      </w:r>
      <w:r>
        <w:rPr>
          <w:sz w:val="24"/>
          <w:szCs w:val="24"/>
        </w:rPr>
        <w:t xml:space="preserve">turto </w:t>
      </w:r>
      <w:r w:rsidRPr="006861E4">
        <w:rPr>
          <w:sz w:val="24"/>
          <w:szCs w:val="24"/>
        </w:rPr>
        <w:t xml:space="preserve">vertė </w:t>
      </w:r>
      <w:r>
        <w:rPr>
          <w:sz w:val="24"/>
          <w:szCs w:val="24"/>
        </w:rPr>
        <w:t>43300,00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Pr>
          <w:b/>
          <w:sz w:val="24"/>
          <w:szCs w:val="24"/>
        </w:rPr>
        <w:t>346,00</w:t>
      </w:r>
      <w:r w:rsidRPr="00562DD6">
        <w:rPr>
          <w:b/>
          <w:sz w:val="24"/>
          <w:szCs w:val="24"/>
        </w:rPr>
        <w:t xml:space="preserve"> Eur</w:t>
      </w:r>
      <w:r>
        <w:rPr>
          <w:b/>
          <w:sz w:val="24"/>
          <w:szCs w:val="24"/>
        </w:rPr>
        <w:t>.</w:t>
      </w:r>
    </w:p>
    <w:p w:rsidR="00051A25" w:rsidRPr="003315E8" w:rsidRDefault="00956B4B" w:rsidP="003315E8">
      <w:pPr>
        <w:ind w:firstLine="720"/>
        <w:jc w:val="both"/>
        <w:rPr>
          <w:sz w:val="24"/>
          <w:szCs w:val="24"/>
        </w:rPr>
      </w:pPr>
      <w:r>
        <w:rPr>
          <w:sz w:val="24"/>
          <w:szCs w:val="24"/>
          <w:lang w:val="en-US"/>
        </w:rPr>
        <w:t>8</w:t>
      </w:r>
      <w:r w:rsidR="00E30519">
        <w:rPr>
          <w:sz w:val="24"/>
          <w:szCs w:val="24"/>
          <w:lang w:val="en-US"/>
        </w:rPr>
        <w:t xml:space="preserve">. </w:t>
      </w:r>
      <w:r w:rsidR="00D220C2" w:rsidRPr="00D220C2">
        <w:rPr>
          <w:sz w:val="24"/>
          <w:szCs w:val="24"/>
        </w:rPr>
        <w:t>Uždar</w:t>
      </w:r>
      <w:r w:rsidR="00D220C2">
        <w:rPr>
          <w:sz w:val="24"/>
          <w:szCs w:val="24"/>
        </w:rPr>
        <w:t>osios</w:t>
      </w:r>
      <w:r w:rsidR="00D220C2" w:rsidRPr="00D220C2">
        <w:rPr>
          <w:sz w:val="24"/>
          <w:szCs w:val="24"/>
        </w:rPr>
        <w:t xml:space="preserve"> akcin</w:t>
      </w:r>
      <w:r w:rsidR="00D220C2">
        <w:rPr>
          <w:sz w:val="24"/>
          <w:szCs w:val="24"/>
        </w:rPr>
        <w:t>ės</w:t>
      </w:r>
      <w:r w:rsidR="00D220C2" w:rsidRPr="00D220C2">
        <w:rPr>
          <w:sz w:val="24"/>
          <w:szCs w:val="24"/>
        </w:rPr>
        <w:t xml:space="preserve"> bendrov</w:t>
      </w:r>
      <w:r w:rsidR="00D220C2">
        <w:rPr>
          <w:sz w:val="24"/>
          <w:szCs w:val="24"/>
        </w:rPr>
        <w:t>ės</w:t>
      </w:r>
      <w:r w:rsidR="00D73B27" w:rsidRPr="00931049">
        <w:rPr>
          <w:sz w:val="24"/>
          <w:szCs w:val="24"/>
        </w:rPr>
        <w:t xml:space="preserve"> „</w:t>
      </w:r>
      <w:r w:rsidR="00D73B27" w:rsidRPr="00D220C2">
        <w:rPr>
          <w:caps/>
          <w:sz w:val="24"/>
          <w:szCs w:val="24"/>
        </w:rPr>
        <w:t>Klaipėdos žuvėdra</w:t>
      </w:r>
      <w:r w:rsidR="00D73B27" w:rsidRPr="00931049">
        <w:rPr>
          <w:sz w:val="24"/>
          <w:szCs w:val="24"/>
        </w:rPr>
        <w:t>“</w:t>
      </w:r>
      <w:r w:rsidR="00D73B27">
        <w:rPr>
          <w:sz w:val="24"/>
          <w:szCs w:val="24"/>
        </w:rPr>
        <w:t xml:space="preserve"> </w:t>
      </w:r>
      <w:r w:rsidR="002800BB">
        <w:rPr>
          <w:color w:val="000000" w:themeColor="text1"/>
          <w:sz w:val="24"/>
          <w:szCs w:val="24"/>
        </w:rPr>
        <w:t>k</w:t>
      </w:r>
      <w:r w:rsidR="002800BB">
        <w:rPr>
          <w:sz w:val="24"/>
          <w:szCs w:val="24"/>
        </w:rPr>
        <w:t xml:space="preserve">artu su prašymu pateiktos </w:t>
      </w:r>
      <w:r w:rsidR="002800BB" w:rsidRPr="00562DD6">
        <w:rPr>
          <w:sz w:val="24"/>
          <w:szCs w:val="24"/>
        </w:rPr>
        <w:t>NTM</w:t>
      </w:r>
      <w:r w:rsidR="002800BB">
        <w:rPr>
          <w:sz w:val="24"/>
          <w:szCs w:val="24"/>
        </w:rPr>
        <w:t xml:space="preserve"> už 201</w:t>
      </w:r>
      <w:r>
        <w:rPr>
          <w:sz w:val="24"/>
          <w:szCs w:val="24"/>
        </w:rPr>
        <w:t>9</w:t>
      </w:r>
      <w:r w:rsidR="002800BB">
        <w:rPr>
          <w:sz w:val="24"/>
          <w:szCs w:val="24"/>
        </w:rPr>
        <w:t xml:space="preserve"> metus</w:t>
      </w:r>
      <w:r w:rsidR="002800BB" w:rsidRPr="00562DD6">
        <w:rPr>
          <w:sz w:val="24"/>
          <w:szCs w:val="24"/>
        </w:rPr>
        <w:t xml:space="preserve"> </w:t>
      </w:r>
      <w:r w:rsidR="002800BB">
        <w:rPr>
          <w:sz w:val="24"/>
          <w:szCs w:val="24"/>
        </w:rPr>
        <w:t xml:space="preserve">deklaracijos duomenimis, kuri priimta Klaipėdos apskrities VMI, </w:t>
      </w:r>
      <w:r w:rsidR="002800BB">
        <w:rPr>
          <w:color w:val="000000" w:themeColor="text1"/>
          <w:sz w:val="24"/>
          <w:szCs w:val="24"/>
        </w:rPr>
        <w:t>deklaravo 5</w:t>
      </w:r>
      <w:r>
        <w:rPr>
          <w:color w:val="000000" w:themeColor="text1"/>
          <w:sz w:val="24"/>
          <w:szCs w:val="24"/>
        </w:rPr>
        <w:t>105</w:t>
      </w:r>
      <w:r w:rsidR="00190B7A">
        <w:rPr>
          <w:color w:val="000000" w:themeColor="text1"/>
          <w:sz w:val="24"/>
          <w:szCs w:val="24"/>
        </w:rPr>
        <w:t>,00 Eur NTM sumą.</w:t>
      </w:r>
      <w:r w:rsidR="002800BB">
        <w:rPr>
          <w:color w:val="000000" w:themeColor="text1"/>
          <w:sz w:val="24"/>
          <w:szCs w:val="24"/>
        </w:rPr>
        <w:t xml:space="preserve"> </w:t>
      </w:r>
      <w:r w:rsidR="00190B7A">
        <w:rPr>
          <w:color w:val="000000" w:themeColor="text1"/>
          <w:sz w:val="24"/>
          <w:szCs w:val="24"/>
        </w:rPr>
        <w:t>U</w:t>
      </w:r>
      <w:r w:rsidR="002800BB" w:rsidRPr="00401D12">
        <w:rPr>
          <w:sz w:val="24"/>
          <w:szCs w:val="24"/>
        </w:rPr>
        <w:t xml:space="preserve">ž </w:t>
      </w:r>
      <w:r w:rsidR="003315E8">
        <w:rPr>
          <w:sz w:val="24"/>
          <w:szCs w:val="24"/>
        </w:rPr>
        <w:t>pastato dalį</w:t>
      </w:r>
      <w:r w:rsidR="002800BB" w:rsidRPr="00401D12">
        <w:rPr>
          <w:sz w:val="24"/>
          <w:szCs w:val="24"/>
        </w:rPr>
        <w:t xml:space="preserve">, esančią adresu </w:t>
      </w:r>
      <w:r w:rsidR="003315E8">
        <w:rPr>
          <w:sz w:val="24"/>
          <w:szCs w:val="24"/>
        </w:rPr>
        <w:t>Kepėjų</w:t>
      </w:r>
      <w:r w:rsidR="002800BB">
        <w:rPr>
          <w:sz w:val="24"/>
          <w:szCs w:val="24"/>
        </w:rPr>
        <w:t xml:space="preserve"> </w:t>
      </w:r>
      <w:r w:rsidR="002800BB" w:rsidRPr="00401D12">
        <w:rPr>
          <w:sz w:val="24"/>
          <w:szCs w:val="24"/>
        </w:rPr>
        <w:t>g. 1</w:t>
      </w:r>
      <w:r w:rsidR="003315E8">
        <w:rPr>
          <w:sz w:val="24"/>
          <w:szCs w:val="24"/>
        </w:rPr>
        <w:t>0</w:t>
      </w:r>
      <w:r w:rsidR="002800BB" w:rsidRPr="00401D12">
        <w:rPr>
          <w:sz w:val="24"/>
          <w:szCs w:val="24"/>
        </w:rPr>
        <w:t xml:space="preserve">, kuri naudojama </w:t>
      </w:r>
      <w:r w:rsidR="003315E8">
        <w:rPr>
          <w:sz w:val="24"/>
          <w:szCs w:val="24"/>
        </w:rPr>
        <w:t>vaikų pramogų centro</w:t>
      </w:r>
      <w:r w:rsidR="002800BB" w:rsidRPr="00401D12">
        <w:rPr>
          <w:sz w:val="24"/>
          <w:szCs w:val="24"/>
        </w:rPr>
        <w:t xml:space="preserve"> </w:t>
      </w:r>
      <w:r w:rsidR="002800BB">
        <w:rPr>
          <w:sz w:val="24"/>
          <w:szCs w:val="24"/>
        </w:rPr>
        <w:t>veiklai</w:t>
      </w:r>
      <w:r w:rsidR="00190B7A">
        <w:rPr>
          <w:sz w:val="24"/>
          <w:szCs w:val="24"/>
        </w:rPr>
        <w:t xml:space="preserve">, </w:t>
      </w:r>
      <w:r w:rsidR="00190B7A" w:rsidRPr="006861E4">
        <w:rPr>
          <w:sz w:val="24"/>
          <w:szCs w:val="24"/>
        </w:rPr>
        <w:t xml:space="preserve">apskaičiuota </w:t>
      </w:r>
      <w:r w:rsidR="00190B7A">
        <w:rPr>
          <w:sz w:val="24"/>
          <w:szCs w:val="24"/>
        </w:rPr>
        <w:t>ir deklaruota n</w:t>
      </w:r>
      <w:r w:rsidR="00190B7A" w:rsidRPr="006861E4">
        <w:rPr>
          <w:sz w:val="24"/>
          <w:szCs w:val="24"/>
        </w:rPr>
        <w:t xml:space="preserve">ekilnojamojo turto mokesčio suma – </w:t>
      </w:r>
      <w:r w:rsidR="00190B7A">
        <w:rPr>
          <w:sz w:val="24"/>
          <w:szCs w:val="24"/>
        </w:rPr>
        <w:t>2776,29</w:t>
      </w:r>
      <w:r w:rsidR="00190B7A" w:rsidRPr="006861E4">
        <w:rPr>
          <w:sz w:val="24"/>
          <w:szCs w:val="24"/>
        </w:rPr>
        <w:t xml:space="preserve"> Eur</w:t>
      </w:r>
      <w:r w:rsidR="002800BB">
        <w:rPr>
          <w:sz w:val="24"/>
          <w:szCs w:val="24"/>
        </w:rPr>
        <w:t xml:space="preserve"> (mokestinė turto vertė </w:t>
      </w:r>
      <w:r w:rsidR="003315E8">
        <w:rPr>
          <w:sz w:val="24"/>
          <w:szCs w:val="24"/>
        </w:rPr>
        <w:t>618000</w:t>
      </w:r>
      <w:r w:rsidR="002800BB" w:rsidRPr="00401D12">
        <w:rPr>
          <w:sz w:val="24"/>
          <w:szCs w:val="24"/>
        </w:rPr>
        <w:t>,00 Eur x 0,8 proc.</w:t>
      </w:r>
      <w:r w:rsidR="003315E8">
        <w:rPr>
          <w:sz w:val="24"/>
          <w:szCs w:val="24"/>
        </w:rPr>
        <w:t xml:space="preserve"> / 725,05 kv. m x </w:t>
      </w:r>
      <w:r w:rsidR="00CC7E08">
        <w:rPr>
          <w:sz w:val="24"/>
          <w:szCs w:val="24"/>
        </w:rPr>
        <w:t>407,15 kv. m</w:t>
      </w:r>
      <w:r w:rsidR="002800BB" w:rsidRPr="00401D12">
        <w:rPr>
          <w:sz w:val="24"/>
          <w:szCs w:val="24"/>
        </w:rPr>
        <w:t>)</w:t>
      </w:r>
      <w:r w:rsidR="002800BB" w:rsidRPr="006861E4">
        <w:rPr>
          <w:sz w:val="24"/>
          <w:szCs w:val="24"/>
        </w:rPr>
        <w:t>.</w:t>
      </w:r>
      <w:r w:rsidR="002800BB" w:rsidRPr="00562DD6">
        <w:rPr>
          <w:sz w:val="24"/>
          <w:szCs w:val="24"/>
        </w:rPr>
        <w:t xml:space="preserve"> </w:t>
      </w:r>
      <w:r w:rsidR="002800BB">
        <w:rPr>
          <w:sz w:val="24"/>
          <w:szCs w:val="24"/>
        </w:rPr>
        <w:t xml:space="preserve">Vadovaujantis </w:t>
      </w:r>
      <w:r w:rsidR="002800BB" w:rsidRPr="00A1257F">
        <w:rPr>
          <w:sz w:val="24"/>
          <w:szCs w:val="24"/>
        </w:rPr>
        <w:t xml:space="preserve">tvarkos </w:t>
      </w:r>
      <w:r w:rsidR="002800BB">
        <w:rPr>
          <w:sz w:val="24"/>
          <w:szCs w:val="24"/>
        </w:rPr>
        <w:t>aprašo 4.1. punktu, l</w:t>
      </w:r>
      <w:r w:rsidR="002800BB" w:rsidRPr="00562DD6">
        <w:rPr>
          <w:sz w:val="24"/>
          <w:szCs w:val="24"/>
        </w:rPr>
        <w:t xml:space="preserve">engvatos dydis – </w:t>
      </w:r>
      <w:r w:rsidR="002800BB">
        <w:rPr>
          <w:sz w:val="24"/>
          <w:szCs w:val="24"/>
        </w:rPr>
        <w:t>50</w:t>
      </w:r>
      <w:r w:rsidR="002800BB" w:rsidRPr="00562DD6">
        <w:rPr>
          <w:sz w:val="24"/>
          <w:szCs w:val="24"/>
        </w:rPr>
        <w:t xml:space="preserve"> proc.</w:t>
      </w:r>
      <w:r w:rsidR="002800BB" w:rsidRPr="004847F1">
        <w:rPr>
          <w:sz w:val="24"/>
          <w:szCs w:val="24"/>
        </w:rPr>
        <w:t xml:space="preserve"> </w:t>
      </w:r>
      <w:r w:rsidR="002800BB">
        <w:rPr>
          <w:sz w:val="24"/>
          <w:szCs w:val="24"/>
        </w:rPr>
        <w:t>deklaruoto NTM sumos</w:t>
      </w:r>
      <w:r w:rsidR="002800BB" w:rsidRPr="00562DD6">
        <w:rPr>
          <w:sz w:val="24"/>
          <w:szCs w:val="24"/>
        </w:rPr>
        <w:t>, t.</w:t>
      </w:r>
      <w:r w:rsidR="002800BB">
        <w:rPr>
          <w:sz w:val="24"/>
          <w:szCs w:val="24"/>
        </w:rPr>
        <w:t xml:space="preserve"> </w:t>
      </w:r>
      <w:r w:rsidR="002800BB" w:rsidRPr="00562DD6">
        <w:rPr>
          <w:sz w:val="24"/>
          <w:szCs w:val="24"/>
        </w:rPr>
        <w:t xml:space="preserve">y. </w:t>
      </w:r>
      <w:r w:rsidR="00190B7A">
        <w:rPr>
          <w:b/>
          <w:sz w:val="24"/>
          <w:szCs w:val="24"/>
        </w:rPr>
        <w:t>1388,15</w:t>
      </w:r>
      <w:r w:rsidR="002800BB" w:rsidRPr="00562DD6">
        <w:rPr>
          <w:b/>
          <w:sz w:val="24"/>
          <w:szCs w:val="24"/>
        </w:rPr>
        <w:t xml:space="preserve"> Eur.</w:t>
      </w:r>
      <w:r w:rsidR="00D73B27">
        <w:rPr>
          <w:b/>
          <w:sz w:val="24"/>
          <w:szCs w:val="24"/>
        </w:rPr>
        <w:t xml:space="preserve"> </w:t>
      </w:r>
    </w:p>
    <w:p w:rsidR="00190B7A" w:rsidRDefault="00190B7A" w:rsidP="00E62DA1">
      <w:pPr>
        <w:ind w:firstLine="720"/>
        <w:jc w:val="both"/>
        <w:rPr>
          <w:sz w:val="24"/>
          <w:szCs w:val="24"/>
          <w:lang w:val="en-US"/>
        </w:rPr>
      </w:pPr>
      <w:r>
        <w:rPr>
          <w:sz w:val="24"/>
          <w:szCs w:val="24"/>
          <w:lang w:val="en-US"/>
        </w:rPr>
        <w:t xml:space="preserve">9. </w:t>
      </w:r>
      <w:r w:rsidRPr="00931049">
        <w:rPr>
          <w:sz w:val="24"/>
          <w:szCs w:val="24"/>
        </w:rPr>
        <w:t>D. Lukošiū</w:t>
      </w:r>
      <w:r>
        <w:rPr>
          <w:sz w:val="24"/>
          <w:szCs w:val="24"/>
        </w:rPr>
        <w:t>nienės grožio salono „</w:t>
      </w:r>
      <w:r w:rsidRPr="00D220C2">
        <w:rPr>
          <w:caps/>
          <w:sz w:val="24"/>
          <w:szCs w:val="24"/>
        </w:rPr>
        <w:t>Monrida</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w:t>
      </w:r>
      <w:r w:rsidR="00AB0743">
        <w:rPr>
          <w:sz w:val="24"/>
          <w:szCs w:val="24"/>
        </w:rPr>
        <w:t>9</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676,00 Eur NTM sumą už </w:t>
      </w:r>
      <w:r>
        <w:rPr>
          <w:sz w:val="24"/>
          <w:szCs w:val="24"/>
        </w:rPr>
        <w:t>patalpas, esančias</w:t>
      </w:r>
      <w:r>
        <w:rPr>
          <w:color w:val="000000" w:themeColor="text1"/>
          <w:sz w:val="24"/>
          <w:szCs w:val="24"/>
        </w:rPr>
        <w:t xml:space="preserve"> adresu Bangų g. 9, kurios</w:t>
      </w:r>
      <w:r w:rsidR="00AB0743">
        <w:rPr>
          <w:color w:val="000000" w:themeColor="text1"/>
          <w:sz w:val="24"/>
          <w:szCs w:val="24"/>
        </w:rPr>
        <w:t>e</w:t>
      </w:r>
      <w:r>
        <w:rPr>
          <w:color w:val="000000" w:themeColor="text1"/>
          <w:sz w:val="24"/>
          <w:szCs w:val="24"/>
        </w:rPr>
        <w:t xml:space="preserve"> </w:t>
      </w:r>
      <w:r w:rsidR="00AB0743">
        <w:rPr>
          <w:color w:val="000000" w:themeColor="text1"/>
          <w:sz w:val="24"/>
          <w:szCs w:val="24"/>
        </w:rPr>
        <w:t>teikiamos</w:t>
      </w:r>
      <w:r>
        <w:rPr>
          <w:color w:val="000000" w:themeColor="text1"/>
          <w:sz w:val="24"/>
          <w:szCs w:val="24"/>
        </w:rPr>
        <w:t xml:space="preserve"> sanitarinių mazgų vieš</w:t>
      </w:r>
      <w:r w:rsidR="00AB0743">
        <w:rPr>
          <w:color w:val="000000" w:themeColor="text1"/>
          <w:sz w:val="24"/>
          <w:szCs w:val="24"/>
        </w:rPr>
        <w:t>os</w:t>
      </w:r>
      <w:r>
        <w:rPr>
          <w:color w:val="000000" w:themeColor="text1"/>
          <w:sz w:val="24"/>
          <w:szCs w:val="24"/>
        </w:rPr>
        <w:t xml:space="preserve"> paslaug</w:t>
      </w:r>
      <w:r w:rsidR="00AB0743">
        <w:rPr>
          <w:color w:val="000000" w:themeColor="text1"/>
          <w:sz w:val="24"/>
          <w:szCs w:val="24"/>
        </w:rPr>
        <w:t>os</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Pr>
          <w:sz w:val="24"/>
          <w:szCs w:val="24"/>
        </w:rPr>
        <w:t>84500,00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4.3. punktu, l</w:t>
      </w:r>
      <w:r w:rsidRPr="00562DD6">
        <w:rPr>
          <w:sz w:val="24"/>
          <w:szCs w:val="24"/>
        </w:rPr>
        <w:t xml:space="preserve">engvatos dydis – </w:t>
      </w:r>
      <w:r w:rsidRPr="001F4FA1">
        <w:rPr>
          <w:b/>
          <w:sz w:val="24"/>
          <w:szCs w:val="24"/>
        </w:rPr>
        <w:t>174,0</w:t>
      </w:r>
      <w:r>
        <w:rPr>
          <w:b/>
          <w:sz w:val="24"/>
          <w:szCs w:val="24"/>
        </w:rPr>
        <w:t>0</w:t>
      </w:r>
      <w:r w:rsidRPr="00562DD6">
        <w:rPr>
          <w:b/>
          <w:sz w:val="24"/>
          <w:szCs w:val="24"/>
        </w:rPr>
        <w:t xml:space="preserve"> Eur</w:t>
      </w:r>
    </w:p>
    <w:p w:rsidR="00E30519" w:rsidRDefault="00862544" w:rsidP="00E62DA1">
      <w:pPr>
        <w:ind w:firstLine="720"/>
        <w:jc w:val="both"/>
        <w:rPr>
          <w:b/>
          <w:sz w:val="24"/>
          <w:szCs w:val="24"/>
        </w:rPr>
      </w:pPr>
      <w:r>
        <w:rPr>
          <w:sz w:val="24"/>
          <w:szCs w:val="24"/>
          <w:lang w:val="en-US"/>
        </w:rPr>
        <w:t xml:space="preserve">10. </w:t>
      </w:r>
      <w:r w:rsidRPr="00931049">
        <w:rPr>
          <w:sz w:val="24"/>
          <w:szCs w:val="24"/>
        </w:rPr>
        <w:t xml:space="preserve">D. </w:t>
      </w:r>
      <w:r>
        <w:rPr>
          <w:sz w:val="24"/>
          <w:szCs w:val="24"/>
        </w:rPr>
        <w:t>Strukčinskienės prekybinė</w:t>
      </w:r>
      <w:r w:rsidR="00D220C2">
        <w:rPr>
          <w:sz w:val="24"/>
          <w:szCs w:val="24"/>
        </w:rPr>
        <w:t>s</w:t>
      </w:r>
      <w:r>
        <w:rPr>
          <w:sz w:val="24"/>
          <w:szCs w:val="24"/>
        </w:rPr>
        <w:t xml:space="preserve"> firm</w:t>
      </w:r>
      <w:r w:rsidR="00D220C2">
        <w:rPr>
          <w:sz w:val="24"/>
          <w:szCs w:val="24"/>
        </w:rPr>
        <w:t>os</w:t>
      </w:r>
      <w:r>
        <w:rPr>
          <w:sz w:val="24"/>
          <w:szCs w:val="24"/>
        </w:rPr>
        <w:t xml:space="preserve"> </w:t>
      </w:r>
      <w:r>
        <w:rPr>
          <w:color w:val="000000" w:themeColor="text1"/>
          <w:sz w:val="24"/>
          <w:szCs w:val="24"/>
        </w:rPr>
        <w:t>k</w:t>
      </w:r>
      <w:r>
        <w:rPr>
          <w:sz w:val="24"/>
          <w:szCs w:val="24"/>
        </w:rPr>
        <w:t xml:space="preserve">artu su prašymu pateiktos </w:t>
      </w:r>
      <w:r w:rsidRPr="00562DD6">
        <w:rPr>
          <w:sz w:val="24"/>
          <w:szCs w:val="24"/>
        </w:rPr>
        <w:t>NTM</w:t>
      </w:r>
      <w:r>
        <w:rPr>
          <w:sz w:val="24"/>
          <w:szCs w:val="24"/>
        </w:rPr>
        <w:t xml:space="preserve"> už 201</w:t>
      </w:r>
      <w:r w:rsidR="00AB0743">
        <w:rPr>
          <w:sz w:val="24"/>
          <w:szCs w:val="24"/>
        </w:rPr>
        <w:t>9</w:t>
      </w:r>
      <w:r>
        <w:rPr>
          <w:sz w:val="24"/>
          <w:szCs w:val="24"/>
        </w:rPr>
        <w:t xml:space="preserve"> metus</w:t>
      </w:r>
      <w:r w:rsidRPr="00562DD6">
        <w:rPr>
          <w:sz w:val="24"/>
          <w:szCs w:val="24"/>
        </w:rPr>
        <w:t xml:space="preserve"> </w:t>
      </w:r>
      <w:r>
        <w:rPr>
          <w:sz w:val="24"/>
          <w:szCs w:val="24"/>
        </w:rPr>
        <w:t xml:space="preserve">deklaracijos duomenimis, kuri priimta Klaipėdos apskrities VMI, </w:t>
      </w:r>
      <w:r>
        <w:rPr>
          <w:color w:val="000000" w:themeColor="text1"/>
          <w:sz w:val="24"/>
          <w:szCs w:val="24"/>
        </w:rPr>
        <w:t xml:space="preserve">deklaravo </w:t>
      </w:r>
      <w:r w:rsidR="001327D7">
        <w:rPr>
          <w:color w:val="000000" w:themeColor="text1"/>
          <w:sz w:val="24"/>
          <w:szCs w:val="24"/>
        </w:rPr>
        <w:t>520</w:t>
      </w:r>
      <w:r>
        <w:rPr>
          <w:color w:val="000000" w:themeColor="text1"/>
          <w:sz w:val="24"/>
          <w:szCs w:val="24"/>
        </w:rPr>
        <w:t xml:space="preserve">,00 Eur NTM sumą už </w:t>
      </w:r>
      <w:r>
        <w:rPr>
          <w:sz w:val="24"/>
          <w:szCs w:val="24"/>
        </w:rPr>
        <w:t>negyvenamąją patalpą, esančią</w:t>
      </w:r>
      <w:r>
        <w:rPr>
          <w:color w:val="000000" w:themeColor="text1"/>
          <w:sz w:val="24"/>
          <w:szCs w:val="24"/>
        </w:rPr>
        <w:t xml:space="preserve"> adresu </w:t>
      </w:r>
      <w:r w:rsidR="00483F3D">
        <w:rPr>
          <w:color w:val="000000" w:themeColor="text1"/>
          <w:sz w:val="24"/>
          <w:szCs w:val="24"/>
        </w:rPr>
        <w:t>Galinio Pylimo</w:t>
      </w:r>
      <w:r>
        <w:rPr>
          <w:color w:val="000000" w:themeColor="text1"/>
          <w:sz w:val="24"/>
          <w:szCs w:val="24"/>
        </w:rPr>
        <w:t xml:space="preserve"> g. </w:t>
      </w:r>
      <w:r w:rsidR="00483F3D">
        <w:rPr>
          <w:color w:val="000000" w:themeColor="text1"/>
          <w:sz w:val="24"/>
          <w:szCs w:val="24"/>
        </w:rPr>
        <w:t>5</w:t>
      </w:r>
      <w:r>
        <w:rPr>
          <w:color w:val="000000" w:themeColor="text1"/>
          <w:sz w:val="24"/>
          <w:szCs w:val="24"/>
        </w:rPr>
        <w:t xml:space="preserve">, kuri naudojama mažos parduotuvės </w:t>
      </w:r>
      <w:r w:rsidRPr="006861E4">
        <w:rPr>
          <w:sz w:val="24"/>
          <w:szCs w:val="24"/>
        </w:rPr>
        <w:t>veiklai</w:t>
      </w:r>
      <w:r>
        <w:rPr>
          <w:sz w:val="24"/>
          <w:szCs w:val="24"/>
        </w:rPr>
        <w:t xml:space="preserve"> </w:t>
      </w:r>
      <w:r w:rsidRPr="006861E4">
        <w:rPr>
          <w:sz w:val="24"/>
          <w:szCs w:val="24"/>
        </w:rPr>
        <w:t xml:space="preserve">(mokestinė </w:t>
      </w:r>
      <w:r>
        <w:rPr>
          <w:sz w:val="24"/>
          <w:szCs w:val="24"/>
        </w:rPr>
        <w:t xml:space="preserve">turto </w:t>
      </w:r>
      <w:r w:rsidRPr="006861E4">
        <w:rPr>
          <w:sz w:val="24"/>
          <w:szCs w:val="24"/>
        </w:rPr>
        <w:t xml:space="preserve">vertė </w:t>
      </w:r>
      <w:r w:rsidR="00483F3D">
        <w:rPr>
          <w:sz w:val="24"/>
          <w:szCs w:val="24"/>
        </w:rPr>
        <w:t>65</w:t>
      </w:r>
      <w:r>
        <w:rPr>
          <w:sz w:val="24"/>
          <w:szCs w:val="24"/>
        </w:rPr>
        <w:t>000,00</w:t>
      </w:r>
      <w:r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Pr>
          <w:sz w:val="24"/>
          <w:szCs w:val="24"/>
        </w:rPr>
        <w:t>aprašo 4.1. punktu, l</w:t>
      </w:r>
      <w:r w:rsidRPr="00562DD6">
        <w:rPr>
          <w:sz w:val="24"/>
          <w:szCs w:val="24"/>
        </w:rPr>
        <w:t xml:space="preserve">engvatos dydis – </w:t>
      </w:r>
      <w:r>
        <w:rPr>
          <w:sz w:val="24"/>
          <w:szCs w:val="24"/>
        </w:rPr>
        <w:t>50</w:t>
      </w:r>
      <w:r w:rsidRPr="00562DD6">
        <w:rPr>
          <w:sz w:val="24"/>
          <w:szCs w:val="24"/>
        </w:rPr>
        <w:t xml:space="preserve">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483F3D" w:rsidRPr="00483F3D">
        <w:rPr>
          <w:b/>
          <w:sz w:val="24"/>
          <w:szCs w:val="24"/>
        </w:rPr>
        <w:t>260</w:t>
      </w:r>
      <w:r>
        <w:rPr>
          <w:b/>
          <w:sz w:val="24"/>
          <w:szCs w:val="24"/>
        </w:rPr>
        <w:t>,00</w:t>
      </w:r>
      <w:r w:rsidRPr="00562DD6">
        <w:rPr>
          <w:b/>
          <w:sz w:val="24"/>
          <w:szCs w:val="24"/>
        </w:rPr>
        <w:t xml:space="preserve"> Eur.</w:t>
      </w:r>
    </w:p>
    <w:p w:rsidR="000C7C19" w:rsidRPr="00562DD6" w:rsidRDefault="000C7C19" w:rsidP="00ED03A2">
      <w:pPr>
        <w:ind w:firstLine="709"/>
        <w:jc w:val="both"/>
        <w:rPr>
          <w:b/>
          <w:color w:val="000000"/>
          <w:sz w:val="24"/>
          <w:szCs w:val="24"/>
        </w:rPr>
      </w:pPr>
      <w:r w:rsidRPr="00562DD6">
        <w:rPr>
          <w:b/>
          <w:sz w:val="24"/>
          <w:szCs w:val="24"/>
        </w:rPr>
        <w:t>6. Lėšų poreikis sprendimo įgyvendinimui</w:t>
      </w:r>
      <w:r w:rsidRPr="00562DD6">
        <w:rPr>
          <w:b/>
          <w:color w:val="000000"/>
          <w:sz w:val="24"/>
          <w:szCs w:val="24"/>
        </w:rPr>
        <w:t>.</w:t>
      </w:r>
    </w:p>
    <w:p w:rsidR="000C7C19" w:rsidRPr="00562DD6" w:rsidRDefault="000C7C19" w:rsidP="000C7C19">
      <w:pPr>
        <w:ind w:firstLine="720"/>
        <w:jc w:val="both"/>
        <w:rPr>
          <w:sz w:val="24"/>
          <w:szCs w:val="24"/>
        </w:rPr>
      </w:pPr>
      <w:r w:rsidRPr="00562DD6">
        <w:rPr>
          <w:color w:val="000000"/>
          <w:sz w:val="24"/>
          <w:szCs w:val="24"/>
        </w:rPr>
        <w:t xml:space="preserve"> Pagal šį tarybos sprendimą dėl asmenims suteiktų nekilnojamojo turto mokesčio lengvatų Klaipėdos miesto savivaldybė į biudžetą </w:t>
      </w:r>
      <w:r w:rsidRPr="0043488E">
        <w:rPr>
          <w:sz w:val="24"/>
          <w:szCs w:val="24"/>
        </w:rPr>
        <w:t xml:space="preserve">negaus </w:t>
      </w:r>
      <w:r w:rsidR="004F1C10">
        <w:rPr>
          <w:b/>
          <w:sz w:val="24"/>
          <w:szCs w:val="24"/>
        </w:rPr>
        <w:t>4 828,10</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rsidR="00825737" w:rsidRPr="00C6108B" w:rsidRDefault="000C7C19" w:rsidP="000C7C19">
      <w:pPr>
        <w:ind w:firstLine="720"/>
        <w:jc w:val="both"/>
        <w:rPr>
          <w:sz w:val="24"/>
          <w:szCs w:val="24"/>
        </w:rPr>
      </w:pPr>
      <w:r w:rsidRPr="00562DD6">
        <w:rPr>
          <w:sz w:val="24"/>
          <w:szCs w:val="24"/>
        </w:rPr>
        <w:t>Teigiamos sprendimo priė</w:t>
      </w:r>
      <w:r>
        <w:rPr>
          <w:sz w:val="24"/>
          <w:szCs w:val="24"/>
        </w:rPr>
        <w:t>mimo pasekmės – galimybė skatinti</w:t>
      </w:r>
      <w:r w:rsidRPr="00562DD6">
        <w:rPr>
          <w:sz w:val="24"/>
          <w:szCs w:val="24"/>
        </w:rPr>
        <w:t xml:space="preserve"> </w:t>
      </w:r>
      <w:r w:rsidR="00363C07">
        <w:rPr>
          <w:sz w:val="24"/>
          <w:szCs w:val="24"/>
        </w:rPr>
        <w:t>asmenis</w:t>
      </w:r>
      <w:r w:rsidR="00363C07" w:rsidRPr="00363C07">
        <w:rPr>
          <w:sz w:val="24"/>
          <w:szCs w:val="24"/>
        </w:rPr>
        <w:t>, vykdan</w:t>
      </w:r>
      <w:r w:rsidR="00363C07">
        <w:rPr>
          <w:sz w:val="24"/>
          <w:szCs w:val="24"/>
        </w:rPr>
        <w:t>čius</w:t>
      </w:r>
      <w:r w:rsidR="00363C07" w:rsidRPr="00363C07">
        <w:rPr>
          <w:sz w:val="24"/>
          <w:szCs w:val="24"/>
        </w:rPr>
        <w:t xml:space="preserve"> veiklą, skatinančią turizmą, ir veiklą, susijusią su menu, dailiaisiais amatais, etnografiniais verslais Klaipėdos miesto istorinėse dalyse</w:t>
      </w:r>
      <w:r>
        <w:rPr>
          <w:sz w:val="24"/>
          <w:szCs w:val="24"/>
        </w:rPr>
        <w:t>.</w:t>
      </w:r>
      <w:r w:rsidRPr="00562DD6">
        <w:rPr>
          <w:sz w:val="24"/>
          <w:szCs w:val="24"/>
        </w:rPr>
        <w:t xml:space="preserve"> Neigiamos pasekmės nurodytos šio aiškinamojo rašto 6 dalyje.</w:t>
      </w:r>
    </w:p>
    <w:p w:rsidR="004F1C10" w:rsidRDefault="004F1C10" w:rsidP="00D563FC">
      <w:pPr>
        <w:pStyle w:val="Pagrindinistekstas"/>
        <w:ind w:firstLine="720"/>
        <w:rPr>
          <w:szCs w:val="24"/>
        </w:rPr>
      </w:pPr>
    </w:p>
    <w:p w:rsidR="00303BCC" w:rsidRDefault="00303BCC" w:rsidP="00D563FC">
      <w:pPr>
        <w:pStyle w:val="Pagrindinistekstas"/>
        <w:ind w:firstLine="720"/>
        <w:rPr>
          <w:szCs w:val="24"/>
        </w:rPr>
      </w:pPr>
      <w:r>
        <w:rPr>
          <w:szCs w:val="24"/>
        </w:rPr>
        <w:t>PRIDEDAMA:</w:t>
      </w:r>
      <w:r w:rsidR="00422D31" w:rsidRPr="00C6108B">
        <w:rPr>
          <w:szCs w:val="24"/>
        </w:rPr>
        <w:t xml:space="preserve"> </w:t>
      </w:r>
    </w:p>
    <w:p w:rsidR="00E233FE" w:rsidRDefault="00E233FE" w:rsidP="00E233FE">
      <w:pPr>
        <w:pStyle w:val="Pagrindinistekstas"/>
        <w:numPr>
          <w:ilvl w:val="0"/>
          <w:numId w:val="2"/>
        </w:numPr>
        <w:tabs>
          <w:tab w:val="left" w:pos="993"/>
        </w:tabs>
        <w:ind w:left="0" w:firstLine="720"/>
        <w:rPr>
          <w:szCs w:val="24"/>
        </w:rPr>
      </w:pPr>
      <w:r>
        <w:rPr>
          <w:szCs w:val="24"/>
        </w:rPr>
        <w:t xml:space="preserve">Apskaitos skyriaus pateiktos išvados, </w:t>
      </w:r>
      <w:r w:rsidR="004F1C10">
        <w:rPr>
          <w:szCs w:val="24"/>
        </w:rPr>
        <w:t>2</w:t>
      </w:r>
      <w:r>
        <w:rPr>
          <w:szCs w:val="24"/>
        </w:rPr>
        <w:t xml:space="preserve"> lapai.</w:t>
      </w:r>
    </w:p>
    <w:p w:rsidR="00E233FE" w:rsidRDefault="00E233FE" w:rsidP="00E233FE">
      <w:pPr>
        <w:pStyle w:val="Pagrindinistekstas"/>
        <w:numPr>
          <w:ilvl w:val="0"/>
          <w:numId w:val="2"/>
        </w:numPr>
        <w:tabs>
          <w:tab w:val="left" w:pos="993"/>
        </w:tabs>
        <w:ind w:left="0" w:firstLine="720"/>
        <w:rPr>
          <w:szCs w:val="24"/>
        </w:rPr>
      </w:pPr>
      <w:r w:rsidRPr="00E233FE">
        <w:rPr>
          <w:szCs w:val="24"/>
        </w:rPr>
        <w:t xml:space="preserve">VšĮ Klaipėdos turizmo </w:t>
      </w:r>
      <w:r>
        <w:rPr>
          <w:szCs w:val="24"/>
        </w:rPr>
        <w:t xml:space="preserve">ir kultūros informacijos centro išvada, </w:t>
      </w:r>
      <w:r w:rsidR="00A430C4">
        <w:rPr>
          <w:szCs w:val="24"/>
        </w:rPr>
        <w:t>2</w:t>
      </w:r>
      <w:r>
        <w:rPr>
          <w:szCs w:val="24"/>
        </w:rPr>
        <w:t xml:space="preserve"> lapa</w:t>
      </w:r>
      <w:r w:rsidR="00A430C4">
        <w:rPr>
          <w:szCs w:val="24"/>
        </w:rPr>
        <w:t>i</w:t>
      </w:r>
      <w:r>
        <w:rPr>
          <w:szCs w:val="24"/>
        </w:rPr>
        <w:t>.</w:t>
      </w:r>
    </w:p>
    <w:p w:rsidR="00E233FE" w:rsidRPr="00C6108B" w:rsidRDefault="004F1C10" w:rsidP="00E233FE">
      <w:pPr>
        <w:pStyle w:val="Pagrindinistekstas"/>
        <w:numPr>
          <w:ilvl w:val="0"/>
          <w:numId w:val="2"/>
        </w:numPr>
        <w:tabs>
          <w:tab w:val="left" w:pos="993"/>
        </w:tabs>
        <w:ind w:left="0" w:firstLine="720"/>
        <w:rPr>
          <w:szCs w:val="24"/>
        </w:rPr>
      </w:pPr>
      <w:r>
        <w:rPr>
          <w:szCs w:val="24"/>
        </w:rPr>
        <w:t>Mokesčių skyriaus išvada</w:t>
      </w:r>
      <w:r w:rsidR="00E233FE">
        <w:rPr>
          <w:szCs w:val="24"/>
        </w:rPr>
        <w:t>, 2 lapai.</w:t>
      </w:r>
    </w:p>
    <w:p w:rsidR="002E14EC" w:rsidRPr="00C6108B" w:rsidRDefault="002E14EC"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C1F"/>
    <w:rsid w:val="00021BCA"/>
    <w:rsid w:val="00024421"/>
    <w:rsid w:val="00027B1F"/>
    <w:rsid w:val="00032803"/>
    <w:rsid w:val="00033EF7"/>
    <w:rsid w:val="00040478"/>
    <w:rsid w:val="00051A25"/>
    <w:rsid w:val="000545CD"/>
    <w:rsid w:val="00061663"/>
    <w:rsid w:val="00063835"/>
    <w:rsid w:val="00065F1E"/>
    <w:rsid w:val="000709D7"/>
    <w:rsid w:val="00072114"/>
    <w:rsid w:val="000731C1"/>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1263"/>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0B7A"/>
    <w:rsid w:val="001934B9"/>
    <w:rsid w:val="00195A7F"/>
    <w:rsid w:val="001A1831"/>
    <w:rsid w:val="001A3B25"/>
    <w:rsid w:val="001A4AF5"/>
    <w:rsid w:val="001A6E59"/>
    <w:rsid w:val="001A70B6"/>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577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51915"/>
    <w:rsid w:val="00463793"/>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40C09"/>
    <w:rsid w:val="00553231"/>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0138"/>
    <w:rsid w:val="00713786"/>
    <w:rsid w:val="00714784"/>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645"/>
    <w:rsid w:val="007E5E63"/>
    <w:rsid w:val="007F1B64"/>
    <w:rsid w:val="007F2ACA"/>
    <w:rsid w:val="007F454E"/>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B0743"/>
    <w:rsid w:val="00AB481B"/>
    <w:rsid w:val="00AB57BB"/>
    <w:rsid w:val="00AB7788"/>
    <w:rsid w:val="00AC1605"/>
    <w:rsid w:val="00AC29F6"/>
    <w:rsid w:val="00AC702A"/>
    <w:rsid w:val="00AD7A3D"/>
    <w:rsid w:val="00AE5F4A"/>
    <w:rsid w:val="00AF1507"/>
    <w:rsid w:val="00AF28B0"/>
    <w:rsid w:val="00AF4408"/>
    <w:rsid w:val="00B05974"/>
    <w:rsid w:val="00B05C77"/>
    <w:rsid w:val="00B15FDA"/>
    <w:rsid w:val="00B1675D"/>
    <w:rsid w:val="00B20E5A"/>
    <w:rsid w:val="00B2351E"/>
    <w:rsid w:val="00B31DCF"/>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5857"/>
    <w:rsid w:val="00BF0BC2"/>
    <w:rsid w:val="00BF4046"/>
    <w:rsid w:val="00BF717C"/>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585B"/>
    <w:rsid w:val="00D10797"/>
    <w:rsid w:val="00D220C2"/>
    <w:rsid w:val="00D22183"/>
    <w:rsid w:val="00D224EA"/>
    <w:rsid w:val="00D24CAC"/>
    <w:rsid w:val="00D274CC"/>
    <w:rsid w:val="00D3378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A11DC"/>
    <w:rsid w:val="00DA622D"/>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31C5"/>
    <w:rsid w:val="00E53E92"/>
    <w:rsid w:val="00E62DA1"/>
    <w:rsid w:val="00E63771"/>
    <w:rsid w:val="00E64E5C"/>
    <w:rsid w:val="00E672D9"/>
    <w:rsid w:val="00E711F9"/>
    <w:rsid w:val="00E7466E"/>
    <w:rsid w:val="00E74C83"/>
    <w:rsid w:val="00E813F8"/>
    <w:rsid w:val="00E81F69"/>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4D24"/>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17EF01"/>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4DB8-7093-43D1-B44E-69E221A22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9155</Characters>
  <Application>Microsoft Office Word</Application>
  <DocSecurity>4</DocSecurity>
  <Lines>76</Lines>
  <Paragraphs>21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2020-03-19T13:51:00Z</dcterms:created>
  <dcterms:modified xsi:type="dcterms:W3CDTF">2020-03-19T13:51:00Z</dcterms:modified>
</cp:coreProperties>
</file>