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rsidR="00832CC9" w:rsidRPr="00F72A1E" w:rsidRDefault="00832CC9" w:rsidP="0006079E">
      <w:pPr>
        <w:jc w:val="center"/>
      </w:pPr>
    </w:p>
    <w:p w:rsidR="00832CC9" w:rsidRPr="00F72A1E" w:rsidRDefault="00832CC9" w:rsidP="0006079E">
      <w:pPr>
        <w:jc w:val="center"/>
      </w:pPr>
    </w:p>
    <w:p w:rsidR="00B211ED" w:rsidRPr="008354A3" w:rsidRDefault="00B211ED" w:rsidP="00B211ED">
      <w:pPr>
        <w:shd w:val="clear" w:color="auto" w:fill="FFFFFF"/>
        <w:jc w:val="center"/>
        <w:rPr>
          <w:b/>
          <w:bCs/>
          <w:spacing w:val="-1"/>
        </w:rPr>
      </w:pPr>
      <w:r w:rsidRPr="008354A3">
        <w:rPr>
          <w:b/>
          <w:bCs/>
          <w:spacing w:val="-1"/>
        </w:rPr>
        <w:t>VIEŠOJI ĮSTAIGA JŪRININKŲ SVEIKATOS PRIEŽIŪROS CENTRAS</w:t>
      </w:r>
    </w:p>
    <w:p w:rsidR="00B211ED" w:rsidRPr="008354A3" w:rsidRDefault="00B211ED" w:rsidP="00B211ED">
      <w:pPr>
        <w:shd w:val="clear" w:color="auto" w:fill="FFFFFF"/>
        <w:jc w:val="center"/>
        <w:rPr>
          <w:b/>
          <w:bCs/>
          <w:spacing w:val="-1"/>
        </w:rPr>
      </w:pPr>
      <w:r w:rsidRPr="008354A3">
        <w:rPr>
          <w:b/>
          <w:bCs/>
          <w:spacing w:val="-1"/>
        </w:rPr>
        <w:t>Įmonės kodas: 24187120</w:t>
      </w:r>
    </w:p>
    <w:p w:rsidR="00B211ED" w:rsidRPr="008354A3" w:rsidRDefault="00B211ED" w:rsidP="00B211ED">
      <w:pPr>
        <w:shd w:val="clear" w:color="auto" w:fill="FFFFFF"/>
        <w:jc w:val="center"/>
        <w:rPr>
          <w:b/>
          <w:bCs/>
          <w:color w:val="FF0000"/>
          <w:spacing w:val="-1"/>
        </w:rPr>
      </w:pPr>
    </w:p>
    <w:p w:rsidR="00B211ED" w:rsidRPr="008354A3" w:rsidRDefault="00B211ED" w:rsidP="00B211ED">
      <w:pPr>
        <w:shd w:val="clear" w:color="auto" w:fill="FFFFFF"/>
        <w:jc w:val="center"/>
        <w:rPr>
          <w:b/>
          <w:bCs/>
          <w:spacing w:val="-1"/>
        </w:rPr>
      </w:pPr>
      <w:r w:rsidRPr="008354A3">
        <w:rPr>
          <w:b/>
          <w:bCs/>
          <w:spacing w:val="-1"/>
        </w:rPr>
        <w:t xml:space="preserve">2019 METŲ VEIKLOS ATASKAITA  </w:t>
      </w:r>
    </w:p>
    <w:p w:rsidR="00B211ED" w:rsidRPr="008354A3" w:rsidRDefault="00B211ED" w:rsidP="00B211ED">
      <w:pPr>
        <w:shd w:val="clear" w:color="auto" w:fill="FFFFFF"/>
        <w:jc w:val="center"/>
        <w:rPr>
          <w:b/>
          <w:bCs/>
          <w:spacing w:val="-1"/>
        </w:rPr>
      </w:pPr>
    </w:p>
    <w:p w:rsidR="00B211ED" w:rsidRPr="008354A3" w:rsidRDefault="00B211ED" w:rsidP="00B211ED">
      <w:pPr>
        <w:shd w:val="clear" w:color="auto" w:fill="FFFFFF"/>
        <w:jc w:val="center"/>
        <w:rPr>
          <w:b/>
          <w:bCs/>
          <w:spacing w:val="-1"/>
        </w:rPr>
      </w:pPr>
      <w:r w:rsidRPr="008354A3">
        <w:rPr>
          <w:b/>
          <w:bCs/>
          <w:spacing w:val="-1"/>
        </w:rPr>
        <w:t>VADOVO ŽODIS</w:t>
      </w:r>
    </w:p>
    <w:p w:rsidR="00B211ED" w:rsidRPr="008354A3" w:rsidRDefault="00B211ED" w:rsidP="00B211ED">
      <w:pPr>
        <w:shd w:val="clear" w:color="auto" w:fill="FFFFFF"/>
        <w:jc w:val="both"/>
        <w:rPr>
          <w:b/>
          <w:bCs/>
          <w:spacing w:val="-1"/>
        </w:rPr>
      </w:pPr>
    </w:p>
    <w:p w:rsidR="00B211ED" w:rsidRPr="008354A3" w:rsidRDefault="00B211ED" w:rsidP="00B211ED">
      <w:pPr>
        <w:shd w:val="clear" w:color="auto" w:fill="FFFFFF"/>
        <w:ind w:firstLine="708"/>
        <w:jc w:val="both"/>
      </w:pPr>
      <w:r w:rsidRPr="008354A3">
        <w:t xml:space="preserve">2019 metai VšĮ Jūrininkų sveikatos priežiūros centrui (toliau – JSPC) išskirtini tuo, kad buvo kupini darbų, įvykių ir naujovių: </w:t>
      </w:r>
    </w:p>
    <w:p w:rsidR="00B211ED" w:rsidRPr="008354A3" w:rsidRDefault="00B211ED" w:rsidP="00B211ED">
      <w:pPr>
        <w:pStyle w:val="Sraopastraipa"/>
        <w:widowControl w:val="0"/>
        <w:numPr>
          <w:ilvl w:val="0"/>
          <w:numId w:val="36"/>
        </w:numPr>
        <w:shd w:val="clear" w:color="auto" w:fill="FFFFFF"/>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įgyvendintas investicinis projektas „Pirminės asmens sveikatos priežiūros paslaugų ir kokybės gerinimas VšĮ Jūrininkų sveikatos priežiūros centre“, finansuojamas iš ES struktūrinių fondų lėšų;</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 xml:space="preserve">aktyviai buvo diegiami paslaugų kokybės reikalavimai ir įstaigai išduotas akreditacijos pažymėjimas, patvirtinantis, kad asmens sveikatos priežiūros paslaugų procesai atitinka Nacionalinius šeimos medicinos paslaugų standartų reikalavimus; </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sukurtas klientų/pacientų aptarnavimo standartas. Visiems JSPC darbuotojams pravesti mokymai pagal klientų/pacientų aptarnavimo standartą;</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skaitmenizuota įstaigos laboratorinė tyrimų įranga;</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pradėtos teikti dantų implantavimo paslaugos;</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 xml:space="preserve">pasirengta darbuotojų 2019 metų veiklos </w:t>
      </w:r>
      <w:r w:rsidR="00257DB6" w:rsidRPr="008354A3">
        <w:rPr>
          <w:rFonts w:ascii="Times New Roman" w:hAnsi="Times New Roman"/>
          <w:sz w:val="24"/>
          <w:szCs w:val="24"/>
        </w:rPr>
        <w:t>savi įsivertinimo</w:t>
      </w:r>
      <w:r w:rsidRPr="008354A3">
        <w:rPr>
          <w:rFonts w:ascii="Times New Roman" w:hAnsi="Times New Roman"/>
          <w:sz w:val="24"/>
          <w:szCs w:val="24"/>
        </w:rPr>
        <w:t xml:space="preserve"> ir vertinimo procesams;</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įstaiga dirbo stabiliai, finansinės veiklos rezultatas per ataskaitinį laikotarpį teigiamas;</w:t>
      </w:r>
    </w:p>
    <w:p w:rsidR="00B211ED" w:rsidRPr="008354A3" w:rsidRDefault="00B211ED" w:rsidP="00B211ED">
      <w:pPr>
        <w:pStyle w:val="Sraopastraipa"/>
        <w:widowControl w:val="0"/>
        <w:numPr>
          <w:ilvl w:val="0"/>
          <w:numId w:val="36"/>
        </w:numPr>
        <w:shd w:val="clear" w:color="auto" w:fill="FFFFFF"/>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steigėjo nustatytos privalomos veiklos užduotys ir strateginiame veiklos plane numatyti įsipareigojimai 2019 metams - įgyvendinti.</w:t>
      </w:r>
    </w:p>
    <w:p w:rsidR="00B211ED" w:rsidRPr="008354A3" w:rsidRDefault="00B211ED" w:rsidP="00B211ED">
      <w:pPr>
        <w:ind w:firstLine="720"/>
        <w:jc w:val="both"/>
      </w:pPr>
      <w:r w:rsidRPr="008354A3">
        <w:t>Asmens sveikatos priežiūros paslaugos buvo teikiamos 35071 (20 proc.) Klaipėdos miesto apdraustiems prisirašiusiems gyventojams. Bendras prisirašiusių asmenų skaičius 38212. Lyginant su 2018 metais prisirašiusių skaičius sumažėjo, tačiau tai vertiname kaip natūralų procesą, suteiktą gyventojams kaip galimybę rinktis. Tuo pačiu stebima tendencija, kad kasmet iš JSPC išsirašo vis mažesnis skaičius pacientų.</w:t>
      </w:r>
    </w:p>
    <w:p w:rsidR="00B211ED" w:rsidRPr="008354A3" w:rsidRDefault="00B211ED" w:rsidP="00B211ED">
      <w:pPr>
        <w:jc w:val="both"/>
      </w:pPr>
      <w:r w:rsidRPr="008354A3">
        <w:t>JSPC veikloje buvo ir išlieka keletas iššūkių:</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rPr>
      </w:pPr>
      <w:r w:rsidRPr="008354A3">
        <w:rPr>
          <w:rFonts w:ascii="Times New Roman" w:hAnsi="Times New Roman"/>
          <w:sz w:val="24"/>
          <w:szCs w:val="24"/>
        </w:rPr>
        <w:t>pacientų patekimo pas šeimos gydytojus eilės. Nors 2019 m. šeimos gydytojų skaičius pas kuriuos galima laukimo eilė nuo 0 iki 7 d. padidėjo iki 88 proc., tačiau kai kuriais mėnesiais tai dar išlieka problema;</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rPr>
      </w:pPr>
      <w:r w:rsidRPr="008354A3">
        <w:rPr>
          <w:rFonts w:ascii="Times New Roman" w:hAnsi="Times New Roman"/>
          <w:sz w:val="24"/>
          <w:szCs w:val="24"/>
        </w:rPr>
        <w:t xml:space="preserve">gydytojų populiacijos senėjimas, naujų gydytojų paieška. Ši problema aktyviai sprendžiama ir per ataskaitinį laikotarpį priimtas </w:t>
      </w:r>
      <w:r w:rsidRPr="008354A3">
        <w:rPr>
          <w:rFonts w:ascii="Times New Roman" w:hAnsi="Times New Roman"/>
          <w:bCs/>
          <w:sz w:val="24"/>
          <w:szCs w:val="24"/>
        </w:rPr>
        <w:t>21</w:t>
      </w:r>
      <w:r w:rsidRPr="008354A3">
        <w:rPr>
          <w:rFonts w:ascii="Times New Roman" w:hAnsi="Times New Roman"/>
          <w:sz w:val="24"/>
          <w:szCs w:val="24"/>
        </w:rPr>
        <w:t xml:space="preserve"> darbuotojas, iš jų: </w:t>
      </w:r>
      <w:r w:rsidRPr="008354A3">
        <w:rPr>
          <w:rFonts w:ascii="Times New Roman" w:hAnsi="Times New Roman"/>
          <w:bCs/>
          <w:sz w:val="24"/>
          <w:szCs w:val="24"/>
        </w:rPr>
        <w:t>7</w:t>
      </w:r>
      <w:r w:rsidRPr="008354A3">
        <w:rPr>
          <w:rFonts w:ascii="Times New Roman" w:hAnsi="Times New Roman"/>
          <w:sz w:val="24"/>
          <w:szCs w:val="24"/>
        </w:rPr>
        <w:t xml:space="preserve"> gydytojai (iš jų 4 šeimos gydytojai, 1 FMR gydytoja, 1 gydytoja akušerė-ginekologė, 1 gydytoja radiologė), </w:t>
      </w:r>
      <w:r w:rsidRPr="008354A3">
        <w:rPr>
          <w:rFonts w:ascii="Times New Roman" w:hAnsi="Times New Roman"/>
          <w:bCs/>
          <w:sz w:val="24"/>
          <w:szCs w:val="24"/>
        </w:rPr>
        <w:t>3</w:t>
      </w:r>
      <w:r w:rsidRPr="008354A3">
        <w:rPr>
          <w:rFonts w:ascii="Times New Roman" w:hAnsi="Times New Roman"/>
          <w:sz w:val="24"/>
          <w:szCs w:val="24"/>
        </w:rPr>
        <w:t xml:space="preserve"> gydytojai odontologai (jauni specialistai),</w:t>
      </w:r>
      <w:r w:rsidRPr="008354A3">
        <w:rPr>
          <w:rFonts w:ascii="Times New Roman" w:hAnsi="Times New Roman"/>
          <w:bCs/>
          <w:sz w:val="24"/>
          <w:szCs w:val="24"/>
        </w:rPr>
        <w:t xml:space="preserve"> 4</w:t>
      </w:r>
      <w:r w:rsidRPr="008354A3">
        <w:rPr>
          <w:rFonts w:ascii="Times New Roman" w:hAnsi="Times New Roman"/>
          <w:sz w:val="24"/>
          <w:szCs w:val="24"/>
        </w:rPr>
        <w:t xml:space="preserve"> slaugos ir jam prilyginto personalo, </w:t>
      </w:r>
      <w:r w:rsidRPr="008354A3">
        <w:rPr>
          <w:rFonts w:ascii="Times New Roman" w:hAnsi="Times New Roman"/>
          <w:bCs/>
          <w:sz w:val="24"/>
          <w:szCs w:val="24"/>
        </w:rPr>
        <w:t>3</w:t>
      </w:r>
      <w:r w:rsidRPr="008354A3">
        <w:rPr>
          <w:rFonts w:ascii="Times New Roman" w:hAnsi="Times New Roman"/>
          <w:sz w:val="24"/>
          <w:szCs w:val="24"/>
        </w:rPr>
        <w:t xml:space="preserve"> dantų technikai, </w:t>
      </w:r>
      <w:r w:rsidRPr="008354A3">
        <w:rPr>
          <w:rFonts w:ascii="Times New Roman" w:hAnsi="Times New Roman"/>
          <w:bCs/>
          <w:sz w:val="24"/>
          <w:szCs w:val="24"/>
        </w:rPr>
        <w:t>1</w:t>
      </w:r>
      <w:r w:rsidRPr="008354A3">
        <w:rPr>
          <w:rFonts w:ascii="Times New Roman" w:hAnsi="Times New Roman"/>
          <w:sz w:val="24"/>
          <w:szCs w:val="24"/>
        </w:rPr>
        <w:t xml:space="preserve"> administracijos darbuotojas, </w:t>
      </w:r>
      <w:r w:rsidRPr="008354A3">
        <w:rPr>
          <w:rFonts w:ascii="Times New Roman" w:hAnsi="Times New Roman"/>
          <w:bCs/>
          <w:sz w:val="24"/>
          <w:szCs w:val="24"/>
        </w:rPr>
        <w:t>1</w:t>
      </w:r>
      <w:r w:rsidRPr="008354A3">
        <w:rPr>
          <w:rFonts w:ascii="Times New Roman" w:hAnsi="Times New Roman"/>
          <w:sz w:val="24"/>
          <w:szCs w:val="24"/>
        </w:rPr>
        <w:t xml:space="preserve"> IT specialistas. </w:t>
      </w:r>
    </w:p>
    <w:p w:rsidR="00B211ED" w:rsidRPr="008354A3" w:rsidRDefault="00B211ED" w:rsidP="00B211ED">
      <w:pPr>
        <w:jc w:val="both"/>
      </w:pPr>
      <w:r w:rsidRPr="008354A3">
        <w:t>Prioritetinėmis veiklos sritimis buvo ir išlieka:</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pacientų saugumo ir darbo sąlygų darbuotojams gerinimas:  atlikti patalpų remontai adresu Pievų Tako g. 38 ir Taikos pr. 46, kondicionuotos 25 patalpos, įsigyta/atnaujinta medicinos įranga bei planuojama tęsti;</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darbuotojų darbo užmokesčio didinimas. 2019 m. bendras darbuotojų vidutinis darbo užmokestis padidėjo 13 proc.</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e-sveikata tolesnis įgyvendinimas ir tobulinimas, aktyvi integracija į ESPBI;</w:t>
      </w:r>
    </w:p>
    <w:p w:rsidR="00B211ED" w:rsidRPr="008354A3" w:rsidRDefault="00B211ED" w:rsidP="00B211ED">
      <w:pPr>
        <w:pStyle w:val="Sraopastraipa"/>
        <w:widowControl w:val="0"/>
        <w:numPr>
          <w:ilvl w:val="0"/>
          <w:numId w:val="36"/>
        </w:numPr>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JSPC interneto svetainės patrauklumo, informuotumo, aktualumo užtikrinimas.</w:t>
      </w:r>
    </w:p>
    <w:p w:rsidR="00B211ED" w:rsidRPr="008354A3" w:rsidRDefault="00B211ED" w:rsidP="00B211ED">
      <w:pPr>
        <w:ind w:firstLineChars="354" w:firstLine="850"/>
        <w:jc w:val="both"/>
      </w:pPr>
      <w:r w:rsidRPr="008354A3">
        <w:lastRenderedPageBreak/>
        <w:t xml:space="preserve">JSPC kolektyvas kupinas vilties dėl VšĮ Jūrininkų sveikatos priežiūros centro naujo pastato statybos ir aktyviai bendradarbiauta su konkursą laimėjusia įmone, rengiant techninį projektą. </w:t>
      </w:r>
    </w:p>
    <w:p w:rsidR="00B211ED" w:rsidRPr="008354A3" w:rsidRDefault="00B211ED" w:rsidP="00B211ED">
      <w:pPr>
        <w:shd w:val="clear" w:color="auto" w:fill="FFFFFF"/>
        <w:ind w:firstLine="708"/>
        <w:jc w:val="both"/>
      </w:pPr>
      <w:r w:rsidRPr="008354A3">
        <w:t>JSPC veiklos rezultatai išsamiai pateikti 2019 m. veiklos ataskaitoje.</w:t>
      </w:r>
    </w:p>
    <w:p w:rsidR="00B211ED" w:rsidRPr="008354A3" w:rsidRDefault="00B211ED" w:rsidP="00B211ED">
      <w:pPr>
        <w:shd w:val="clear" w:color="auto" w:fill="FFFFFF"/>
        <w:ind w:firstLine="708"/>
        <w:jc w:val="both"/>
        <w:rPr>
          <w:color w:val="FF0000"/>
        </w:rPr>
      </w:pPr>
    </w:p>
    <w:p w:rsidR="00B211ED" w:rsidRPr="008354A3" w:rsidRDefault="00B211ED" w:rsidP="00B211ED">
      <w:pPr>
        <w:shd w:val="clear" w:color="auto" w:fill="FFFFFF"/>
        <w:ind w:firstLine="708"/>
        <w:jc w:val="both"/>
        <w:rPr>
          <w:color w:val="FF0000"/>
        </w:rPr>
      </w:pPr>
    </w:p>
    <w:p w:rsidR="00B211ED" w:rsidRPr="008354A3" w:rsidRDefault="00B211ED" w:rsidP="00B211ED">
      <w:pPr>
        <w:shd w:val="clear" w:color="auto" w:fill="FFFFFF"/>
        <w:jc w:val="both"/>
        <w:rPr>
          <w:color w:val="FF0000"/>
        </w:rPr>
      </w:pPr>
    </w:p>
    <w:p w:rsidR="00B211ED" w:rsidRPr="008354A3" w:rsidRDefault="00B211ED" w:rsidP="00B211ED">
      <w:pPr>
        <w:shd w:val="clear" w:color="auto" w:fill="FFFFFF"/>
        <w:jc w:val="center"/>
        <w:rPr>
          <w:b/>
          <w:bCs/>
          <w:color w:val="FF0000"/>
          <w:spacing w:val="-1"/>
        </w:rPr>
      </w:pPr>
      <w:r w:rsidRPr="008354A3">
        <w:rPr>
          <w:b/>
          <w:bCs/>
          <w:spacing w:val="-1"/>
        </w:rPr>
        <w:t xml:space="preserve">I SKYRIUS </w:t>
      </w:r>
    </w:p>
    <w:p w:rsidR="00B211ED" w:rsidRPr="008354A3" w:rsidRDefault="00B211ED" w:rsidP="00B211ED">
      <w:pPr>
        <w:jc w:val="center"/>
        <w:rPr>
          <w:b/>
        </w:rPr>
      </w:pPr>
      <w:r w:rsidRPr="008354A3">
        <w:rPr>
          <w:b/>
        </w:rPr>
        <w:t>BENDROJI INFORMACIJA</w:t>
      </w:r>
    </w:p>
    <w:p w:rsidR="00B211ED" w:rsidRPr="008354A3" w:rsidRDefault="00B211ED" w:rsidP="00B211ED">
      <w:pPr>
        <w:jc w:val="center"/>
      </w:pPr>
    </w:p>
    <w:p w:rsidR="00B211ED" w:rsidRPr="008354A3" w:rsidRDefault="00B211ED" w:rsidP="00B211ED">
      <w:pPr>
        <w:spacing w:line="360" w:lineRule="auto"/>
      </w:pPr>
      <w:r w:rsidRPr="008354A3">
        <w:t>Įstaigos juridinis adresas:  Taikos g. 46, LT – 91213 Klaipėda.</w:t>
      </w:r>
    </w:p>
    <w:p w:rsidR="00B211ED" w:rsidRPr="008354A3" w:rsidRDefault="00B211ED" w:rsidP="00B211ED">
      <w:pPr>
        <w:spacing w:line="360" w:lineRule="auto"/>
      </w:pPr>
      <w:r w:rsidRPr="008354A3">
        <w:t xml:space="preserve">Tel.: (8 46) 34 07 09, el. paštas:  info@jspc.lt, internetinis adresas: </w:t>
      </w:r>
      <w:hyperlink r:id="rId7" w:history="1">
        <w:r w:rsidRPr="008354A3">
          <w:rPr>
            <w:rStyle w:val="Hipersaitas"/>
          </w:rPr>
          <w:t>www.jspc.lt</w:t>
        </w:r>
      </w:hyperlink>
      <w:r w:rsidRPr="008354A3">
        <w:t xml:space="preserve"> </w:t>
      </w:r>
    </w:p>
    <w:p w:rsidR="00B211ED" w:rsidRPr="008354A3" w:rsidRDefault="00B211ED" w:rsidP="00B211ED">
      <w:pPr>
        <w:spacing w:line="360" w:lineRule="auto"/>
      </w:pPr>
      <w:r w:rsidRPr="008354A3">
        <w:t>Vadovas: Saulius Dabravalskis</w:t>
      </w:r>
    </w:p>
    <w:p w:rsidR="00B211ED" w:rsidRPr="008354A3" w:rsidRDefault="00B211ED" w:rsidP="00B211ED">
      <w:pPr>
        <w:jc w:val="center"/>
        <w:rPr>
          <w:b/>
        </w:rPr>
      </w:pPr>
      <w:r w:rsidRPr="008354A3">
        <w:rPr>
          <w:b/>
          <w:i/>
        </w:rPr>
        <w:t>Įstaigos veiklos pobūdis</w:t>
      </w:r>
    </w:p>
    <w:p w:rsidR="00B211ED" w:rsidRPr="008354A3" w:rsidRDefault="00B211ED" w:rsidP="00B211ED">
      <w:pPr>
        <w:ind w:firstLine="360"/>
        <w:jc w:val="both"/>
      </w:pPr>
      <w:r w:rsidRPr="008354A3">
        <w:t>Viešoji įstaiga Jūrininkų sveikatos priežiūros centras (toliau JSPC) yra Lietuvos nacionalinės sveikatos sistemos iš valstybės turto ir lėšų įsteigta viešoji asmens sveikatos priežiūros ne pelno įstaiga, teikianti jos įstatuose numatytą pirminio ir antrinio lygio asmens sveikatos priežiūros bei mokymo ir sveikatos ugdymo paslaugas. JSPC veiklą patvirtina Licencija Nr. 2151.</w:t>
      </w:r>
    </w:p>
    <w:p w:rsidR="00B211ED" w:rsidRPr="008354A3" w:rsidRDefault="00B211ED" w:rsidP="00B211ED">
      <w:pPr>
        <w:ind w:firstLine="360"/>
        <w:jc w:val="both"/>
      </w:pPr>
    </w:p>
    <w:p w:rsidR="00B211ED" w:rsidRPr="008354A3" w:rsidRDefault="00B211ED" w:rsidP="00B211ED">
      <w:pPr>
        <w:spacing w:line="360" w:lineRule="auto"/>
        <w:jc w:val="center"/>
        <w:rPr>
          <w:b/>
          <w:i/>
          <w:spacing w:val="6"/>
        </w:rPr>
      </w:pPr>
      <w:r w:rsidRPr="008354A3">
        <w:rPr>
          <w:b/>
          <w:i/>
          <w:spacing w:val="6"/>
        </w:rPr>
        <w:t>Misija</w:t>
      </w:r>
    </w:p>
    <w:p w:rsidR="00B211ED" w:rsidRPr="008354A3" w:rsidRDefault="00B211ED" w:rsidP="00B211ED">
      <w:pPr>
        <w:pStyle w:val="Betarp"/>
        <w:jc w:val="both"/>
        <w:rPr>
          <w:i/>
          <w:spacing w:val="6"/>
        </w:rPr>
      </w:pPr>
      <w:r w:rsidRPr="008354A3">
        <w:rPr>
          <w:lang w:eastAsia="en-US"/>
        </w:rPr>
        <w:t>Savo žiniomis ir patirtimi pagerinti pacientų sveikatą bei užtikrinti optimalų bendruomenės pasitenkinimą teikiamomis asmens sveikatos priežiūros paslaugomis</w:t>
      </w:r>
    </w:p>
    <w:p w:rsidR="00B211ED" w:rsidRPr="008354A3" w:rsidRDefault="00B211ED" w:rsidP="00B211ED">
      <w:pPr>
        <w:pStyle w:val="Default"/>
        <w:rPr>
          <w:i/>
          <w:color w:val="auto"/>
          <w:spacing w:val="4"/>
        </w:rPr>
      </w:pPr>
    </w:p>
    <w:p w:rsidR="00B211ED" w:rsidRPr="008354A3" w:rsidRDefault="00B211ED" w:rsidP="00B211ED">
      <w:pPr>
        <w:pStyle w:val="Default"/>
        <w:jc w:val="center"/>
        <w:rPr>
          <w:b/>
          <w:i/>
          <w:color w:val="auto"/>
          <w:spacing w:val="4"/>
        </w:rPr>
      </w:pPr>
      <w:r w:rsidRPr="008354A3">
        <w:rPr>
          <w:b/>
          <w:i/>
          <w:color w:val="auto"/>
          <w:spacing w:val="4"/>
        </w:rPr>
        <w:t>Vizija</w:t>
      </w:r>
    </w:p>
    <w:p w:rsidR="00B211ED" w:rsidRPr="008354A3" w:rsidRDefault="00B211ED" w:rsidP="00B211ED">
      <w:pPr>
        <w:pStyle w:val="Default"/>
        <w:rPr>
          <w:rFonts w:eastAsia="Times New Roman"/>
          <w:color w:val="auto"/>
          <w:lang w:eastAsia="en-US"/>
        </w:rPr>
      </w:pPr>
      <w:r w:rsidRPr="008354A3">
        <w:rPr>
          <w:color w:val="auto"/>
          <w:lang w:eastAsia="en-US"/>
        </w:rPr>
        <w:t>Tapti lyderiu tarp ambulatorines asmens sveikatos priežiūros paslaugas teikiančių įstaigų.</w:t>
      </w:r>
    </w:p>
    <w:p w:rsidR="00B211ED" w:rsidRPr="008354A3" w:rsidRDefault="00B211ED" w:rsidP="00B211ED">
      <w:pPr>
        <w:spacing w:line="360" w:lineRule="auto"/>
        <w:jc w:val="both"/>
        <w:rPr>
          <w:i/>
        </w:rPr>
      </w:pPr>
    </w:p>
    <w:p w:rsidR="00B211ED" w:rsidRPr="008354A3" w:rsidRDefault="00B211ED" w:rsidP="00B211ED">
      <w:pPr>
        <w:autoSpaceDN w:val="0"/>
        <w:adjustRightInd w:val="0"/>
        <w:jc w:val="center"/>
        <w:rPr>
          <w:b/>
          <w:i/>
        </w:rPr>
      </w:pPr>
      <w:r w:rsidRPr="008354A3">
        <w:rPr>
          <w:b/>
          <w:i/>
        </w:rPr>
        <w:t>Pagrindiniai veiklos tikslai</w:t>
      </w:r>
    </w:p>
    <w:p w:rsidR="00B211ED" w:rsidRPr="008354A3" w:rsidRDefault="00B211ED" w:rsidP="00B211ED">
      <w:pPr>
        <w:pStyle w:val="Sraopastraipa"/>
        <w:numPr>
          <w:ilvl w:val="0"/>
          <w:numId w:val="22"/>
        </w:numPr>
        <w:autoSpaceDE w:val="0"/>
        <w:autoSpaceDN w:val="0"/>
        <w:adjustRightInd w:val="0"/>
        <w:spacing w:after="0" w:line="240" w:lineRule="auto"/>
        <w:jc w:val="both"/>
        <w:rPr>
          <w:rFonts w:ascii="Times New Roman" w:hAnsi="Times New Roman"/>
          <w:sz w:val="24"/>
          <w:szCs w:val="24"/>
        </w:rPr>
      </w:pPr>
      <w:r w:rsidRPr="008354A3">
        <w:rPr>
          <w:rFonts w:ascii="Times New Roman" w:hAnsi="Times New Roman"/>
          <w:bCs/>
          <w:sz w:val="24"/>
          <w:szCs w:val="24"/>
        </w:rPr>
        <w:t>T</w:t>
      </w:r>
      <w:r w:rsidRPr="008354A3">
        <w:rPr>
          <w:rFonts w:ascii="Times New Roman" w:hAnsi="Times New Roman"/>
          <w:sz w:val="24"/>
          <w:szCs w:val="24"/>
        </w:rPr>
        <w:t xml:space="preserve">obulinti strateginį vadovavimą, atsižvelgiant į asmens sveikatos priežiūros struktūrą, procesus ir rezultatus. </w:t>
      </w:r>
    </w:p>
    <w:p w:rsidR="00B211ED" w:rsidRPr="008354A3" w:rsidRDefault="00B211ED" w:rsidP="00B211ED">
      <w:pPr>
        <w:pStyle w:val="Sraopastraipa"/>
        <w:numPr>
          <w:ilvl w:val="0"/>
          <w:numId w:val="22"/>
        </w:numPr>
        <w:autoSpaceDE w:val="0"/>
        <w:autoSpaceDN w:val="0"/>
        <w:adjustRightInd w:val="0"/>
        <w:spacing w:after="0" w:line="240" w:lineRule="auto"/>
        <w:jc w:val="both"/>
        <w:rPr>
          <w:rFonts w:ascii="Times New Roman" w:hAnsi="Times New Roman"/>
          <w:sz w:val="24"/>
          <w:szCs w:val="24"/>
        </w:rPr>
      </w:pPr>
      <w:r w:rsidRPr="008354A3">
        <w:rPr>
          <w:rFonts w:ascii="Times New Roman" w:hAnsi="Times New Roman"/>
          <w:bCs/>
          <w:sz w:val="24"/>
          <w:szCs w:val="24"/>
        </w:rPr>
        <w:t>U</w:t>
      </w:r>
      <w:r w:rsidRPr="008354A3">
        <w:rPr>
          <w:rFonts w:ascii="Times New Roman" w:hAnsi="Times New Roman"/>
          <w:sz w:val="24"/>
          <w:szCs w:val="24"/>
        </w:rPr>
        <w:t xml:space="preserve">žtikrinti nuolatinę pacientų poreikių ir interesų sveikatai analizę, vertinimą ir tenkinimą. </w:t>
      </w:r>
    </w:p>
    <w:p w:rsidR="00B211ED" w:rsidRPr="008354A3" w:rsidRDefault="00B211ED" w:rsidP="00B211ED">
      <w:pPr>
        <w:pStyle w:val="Sraopastraipa"/>
        <w:numPr>
          <w:ilvl w:val="0"/>
          <w:numId w:val="22"/>
        </w:numPr>
        <w:autoSpaceDE w:val="0"/>
        <w:autoSpaceDN w:val="0"/>
        <w:adjustRightInd w:val="0"/>
        <w:spacing w:after="0" w:line="240" w:lineRule="auto"/>
        <w:jc w:val="both"/>
        <w:rPr>
          <w:rFonts w:ascii="Times New Roman" w:hAnsi="Times New Roman"/>
          <w:sz w:val="24"/>
          <w:szCs w:val="24"/>
        </w:rPr>
      </w:pPr>
      <w:r w:rsidRPr="008354A3">
        <w:rPr>
          <w:rFonts w:ascii="Times New Roman" w:hAnsi="Times New Roman"/>
          <w:bCs/>
          <w:sz w:val="24"/>
          <w:szCs w:val="24"/>
        </w:rPr>
        <w:t>S</w:t>
      </w:r>
      <w:r w:rsidRPr="008354A3">
        <w:rPr>
          <w:rFonts w:ascii="Times New Roman" w:hAnsi="Times New Roman"/>
          <w:sz w:val="24"/>
          <w:szCs w:val="24"/>
        </w:rPr>
        <w:t>katinti įmonės darbuotojų iniciatyvumą, atvirumą, toleranciją, kompetencijos tobulinimą ir praktinių įgūdžių ugdymą bei vadovavim</w:t>
      </w:r>
      <w:r w:rsidR="00257DB6">
        <w:rPr>
          <w:rFonts w:ascii="Times New Roman" w:hAnsi="Times New Roman"/>
          <w:sz w:val="24"/>
          <w:szCs w:val="24"/>
        </w:rPr>
        <w:t>a</w:t>
      </w:r>
      <w:r w:rsidRPr="008354A3">
        <w:rPr>
          <w:rFonts w:ascii="Times New Roman" w:hAnsi="Times New Roman"/>
          <w:sz w:val="24"/>
          <w:szCs w:val="24"/>
        </w:rPr>
        <w:t xml:space="preserve">si pamatinėmis vertybėmis. </w:t>
      </w:r>
    </w:p>
    <w:p w:rsidR="00B211ED" w:rsidRPr="008354A3" w:rsidRDefault="00B211ED" w:rsidP="00B211ED">
      <w:pPr>
        <w:pStyle w:val="Sraopastraipa"/>
        <w:numPr>
          <w:ilvl w:val="0"/>
          <w:numId w:val="22"/>
        </w:numPr>
        <w:autoSpaceDE w:val="0"/>
        <w:autoSpaceDN w:val="0"/>
        <w:adjustRightInd w:val="0"/>
        <w:spacing w:after="0" w:line="240" w:lineRule="auto"/>
        <w:jc w:val="both"/>
        <w:rPr>
          <w:rFonts w:ascii="Times New Roman" w:hAnsi="Times New Roman"/>
          <w:sz w:val="24"/>
          <w:szCs w:val="24"/>
        </w:rPr>
      </w:pPr>
      <w:r w:rsidRPr="008354A3">
        <w:rPr>
          <w:rFonts w:ascii="Times New Roman" w:hAnsi="Times New Roman"/>
          <w:bCs/>
          <w:sz w:val="24"/>
          <w:szCs w:val="24"/>
        </w:rPr>
        <w:t>M</w:t>
      </w:r>
      <w:r w:rsidRPr="008354A3">
        <w:rPr>
          <w:rFonts w:ascii="Times New Roman" w:hAnsi="Times New Roman"/>
          <w:sz w:val="24"/>
          <w:szCs w:val="24"/>
        </w:rPr>
        <w:t xml:space="preserve">odernizuoti profilaktikos, diagnostikos ir gydymo procesus, diegiant naujas formas, metodikas ir technologijas. </w:t>
      </w:r>
    </w:p>
    <w:p w:rsidR="00B211ED" w:rsidRPr="008354A3" w:rsidRDefault="00B211ED" w:rsidP="00B211ED">
      <w:pPr>
        <w:pStyle w:val="Sraopastraipa"/>
        <w:numPr>
          <w:ilvl w:val="0"/>
          <w:numId w:val="22"/>
        </w:numPr>
        <w:autoSpaceDE w:val="0"/>
        <w:autoSpaceDN w:val="0"/>
        <w:adjustRightInd w:val="0"/>
        <w:spacing w:after="0" w:line="240" w:lineRule="auto"/>
        <w:jc w:val="both"/>
        <w:rPr>
          <w:rFonts w:ascii="Times New Roman" w:hAnsi="Times New Roman"/>
          <w:sz w:val="24"/>
          <w:szCs w:val="24"/>
        </w:rPr>
      </w:pPr>
      <w:r w:rsidRPr="008354A3">
        <w:rPr>
          <w:rFonts w:ascii="Times New Roman" w:hAnsi="Times New Roman"/>
          <w:bCs/>
          <w:sz w:val="24"/>
          <w:szCs w:val="24"/>
        </w:rPr>
        <w:t>U</w:t>
      </w:r>
      <w:r w:rsidRPr="008354A3">
        <w:rPr>
          <w:rFonts w:ascii="Times New Roman" w:hAnsi="Times New Roman"/>
          <w:sz w:val="24"/>
          <w:szCs w:val="24"/>
        </w:rPr>
        <w:t xml:space="preserve">žtikrinti, kad kiekvienas pacientas jaustųsi saugiai ir oriai, pasitikėtų konfidencialumo, duomenų apsaugos, diagnostikos, gydymo ir slaugos rezultatais. </w:t>
      </w:r>
    </w:p>
    <w:p w:rsidR="00B211ED" w:rsidRPr="008354A3" w:rsidRDefault="00B211ED" w:rsidP="00B211ED">
      <w:pPr>
        <w:pStyle w:val="Sraopastraipa"/>
        <w:numPr>
          <w:ilvl w:val="0"/>
          <w:numId w:val="22"/>
        </w:numPr>
        <w:autoSpaceDE w:val="0"/>
        <w:autoSpaceDN w:val="0"/>
        <w:adjustRightInd w:val="0"/>
        <w:spacing w:after="0" w:line="240" w:lineRule="auto"/>
        <w:jc w:val="both"/>
        <w:rPr>
          <w:rFonts w:ascii="Times New Roman" w:hAnsi="Times New Roman"/>
          <w:sz w:val="24"/>
          <w:szCs w:val="24"/>
        </w:rPr>
      </w:pPr>
      <w:r w:rsidRPr="008354A3">
        <w:rPr>
          <w:rFonts w:ascii="Times New Roman" w:hAnsi="Times New Roman"/>
          <w:bCs/>
          <w:sz w:val="24"/>
          <w:szCs w:val="24"/>
        </w:rPr>
        <w:t>V</w:t>
      </w:r>
      <w:r w:rsidRPr="008354A3">
        <w:rPr>
          <w:rFonts w:ascii="Times New Roman" w:hAnsi="Times New Roman"/>
          <w:sz w:val="24"/>
          <w:szCs w:val="24"/>
        </w:rPr>
        <w:t xml:space="preserve">ertinti ir pripažinti visų darbuotojų nuopelnus ir indėlį į paciento sveikatą bei skatinti juos siekti kuo aukštesnių rezultatų ir profesionalumo. </w:t>
      </w:r>
    </w:p>
    <w:p w:rsidR="00B211ED" w:rsidRPr="008354A3" w:rsidRDefault="00B211ED" w:rsidP="00B211ED">
      <w:pPr>
        <w:pStyle w:val="Default"/>
        <w:numPr>
          <w:ilvl w:val="0"/>
          <w:numId w:val="22"/>
        </w:numPr>
        <w:jc w:val="both"/>
        <w:rPr>
          <w:rFonts w:eastAsia="Times New Roman"/>
          <w:color w:val="auto"/>
          <w:lang w:eastAsia="en-US"/>
        </w:rPr>
      </w:pPr>
      <w:r w:rsidRPr="008354A3">
        <w:rPr>
          <w:bCs/>
          <w:color w:val="auto"/>
          <w:lang w:eastAsia="en-US"/>
        </w:rPr>
        <w:t>P</w:t>
      </w:r>
      <w:r w:rsidRPr="008354A3">
        <w:rPr>
          <w:color w:val="auto"/>
          <w:lang w:eastAsia="en-US"/>
        </w:rPr>
        <w:t>ripažinti ir skatinti tiekėjų nuopelnus, gerinant asmens sveikatos priežiūros paslaugų kokybę.</w:t>
      </w:r>
    </w:p>
    <w:p w:rsidR="00B211ED" w:rsidRPr="008354A3" w:rsidRDefault="00B211ED" w:rsidP="00B211ED">
      <w:pPr>
        <w:jc w:val="center"/>
        <w:rPr>
          <w:b/>
          <w:i/>
        </w:rPr>
      </w:pPr>
    </w:p>
    <w:p w:rsidR="00B211ED" w:rsidRPr="008354A3" w:rsidRDefault="00B211ED" w:rsidP="00B211ED">
      <w:pPr>
        <w:jc w:val="center"/>
        <w:rPr>
          <w:b/>
          <w:i/>
        </w:rPr>
      </w:pPr>
      <w:r w:rsidRPr="008354A3">
        <w:rPr>
          <w:b/>
          <w:i/>
        </w:rPr>
        <w:t>Kokybės politika</w:t>
      </w:r>
    </w:p>
    <w:p w:rsidR="00B211ED" w:rsidRPr="008354A3" w:rsidRDefault="00B211ED" w:rsidP="00B211ED">
      <w:pPr>
        <w:ind w:firstLine="720"/>
        <w:jc w:val="both"/>
        <w:rPr>
          <w:i/>
        </w:rPr>
      </w:pPr>
      <w:r w:rsidRPr="008354A3">
        <w:t xml:space="preserve">Teikiamas asmens sveikatos priežiūros paslaugas </w:t>
      </w:r>
      <w:r w:rsidRPr="008354A3">
        <w:rPr>
          <w:b/>
          <w:bCs/>
        </w:rPr>
        <w:t xml:space="preserve">orientuoti </w:t>
      </w:r>
      <w:r w:rsidRPr="008354A3">
        <w:t>į pagrindinius kokybės aspektus: tinkamumą, teisingumą, savalaikiškumą, prieinamumą, nenutrūkstamumą, veiksmingumą, efektyvumą,  nešališkumą, saugumą, medicinos praktikos įrodymais ir žiniomis pagrįstą priežiūrą, įskaitant fizinės, protinės ir socialinės gerovės būseną.</w:t>
      </w:r>
    </w:p>
    <w:p w:rsidR="00B211ED" w:rsidRPr="008354A3" w:rsidRDefault="00B211ED" w:rsidP="00B211ED">
      <w:pPr>
        <w:jc w:val="both"/>
        <w:rPr>
          <w:i/>
        </w:rPr>
      </w:pPr>
    </w:p>
    <w:p w:rsidR="00B211ED" w:rsidRPr="008354A3" w:rsidRDefault="00B211ED" w:rsidP="00B211ED">
      <w:pPr>
        <w:jc w:val="center"/>
        <w:rPr>
          <w:b/>
          <w:i/>
        </w:rPr>
      </w:pPr>
      <w:r w:rsidRPr="008354A3">
        <w:rPr>
          <w:b/>
          <w:i/>
        </w:rPr>
        <w:t>Kokybės vadybos sistemos tikslas</w:t>
      </w:r>
    </w:p>
    <w:p w:rsidR="00B211ED" w:rsidRPr="008354A3" w:rsidRDefault="00B211ED" w:rsidP="00B211ED">
      <w:pPr>
        <w:ind w:firstLine="360"/>
        <w:jc w:val="both"/>
        <w:rPr>
          <w:iCs/>
        </w:rPr>
      </w:pPr>
      <w:r w:rsidRPr="008354A3">
        <w:rPr>
          <w:iCs/>
        </w:rPr>
        <w:t xml:space="preserve"> Atitikti sertifikuotą kokybės vadybos sistemos sritį: pirminės ir antrinės asmens sveikatos priežiūros paslaugos, vykdant sveikatos stiprinimo, ligų prevencijos, diagnostikos, gydymo, slaugos ir reabilitacijos procesus bei mokymo ir sveikatos ugdymo paslaugas, pagal LST EN ISO 9001:2015 standarto reikalavimus. </w:t>
      </w:r>
    </w:p>
    <w:p w:rsidR="00B211ED" w:rsidRPr="008354A3" w:rsidRDefault="00B211ED" w:rsidP="00B211ED">
      <w:pPr>
        <w:ind w:firstLine="360"/>
        <w:jc w:val="both"/>
        <w:rPr>
          <w:iCs/>
        </w:rPr>
      </w:pPr>
    </w:p>
    <w:p w:rsidR="00B211ED" w:rsidRPr="008354A3" w:rsidRDefault="00B211ED" w:rsidP="00B211ED">
      <w:pPr>
        <w:ind w:firstLine="360"/>
        <w:jc w:val="both"/>
        <w:rPr>
          <w:iCs/>
        </w:rPr>
      </w:pPr>
    </w:p>
    <w:p w:rsidR="00B211ED" w:rsidRPr="008354A3" w:rsidRDefault="00B211ED" w:rsidP="00B211ED">
      <w:pPr>
        <w:shd w:val="clear" w:color="auto" w:fill="FFFFFF"/>
        <w:jc w:val="center"/>
        <w:rPr>
          <w:b/>
          <w:bCs/>
          <w:spacing w:val="-1"/>
        </w:rPr>
      </w:pPr>
      <w:r w:rsidRPr="008354A3">
        <w:rPr>
          <w:b/>
          <w:bCs/>
          <w:spacing w:val="-1"/>
        </w:rPr>
        <w:t xml:space="preserve">II SKYRIUS </w:t>
      </w:r>
    </w:p>
    <w:p w:rsidR="00B211ED" w:rsidRPr="008354A3" w:rsidRDefault="00B211ED" w:rsidP="00B211ED">
      <w:pPr>
        <w:shd w:val="clear" w:color="auto" w:fill="FFFFFF"/>
        <w:jc w:val="center"/>
        <w:rPr>
          <w:b/>
          <w:bCs/>
          <w:spacing w:val="-4"/>
        </w:rPr>
      </w:pPr>
      <w:r w:rsidRPr="008354A3">
        <w:rPr>
          <w:b/>
          <w:bCs/>
          <w:spacing w:val="-4"/>
        </w:rPr>
        <w:t>VEIKLOS REZULTATAI</w:t>
      </w:r>
    </w:p>
    <w:p w:rsidR="00B211ED" w:rsidRPr="008354A3" w:rsidRDefault="00B211ED" w:rsidP="00B211ED">
      <w:pPr>
        <w:shd w:val="clear" w:color="auto" w:fill="FFFFFF"/>
        <w:jc w:val="center"/>
      </w:pPr>
    </w:p>
    <w:p w:rsidR="00B211ED" w:rsidRPr="008354A3" w:rsidRDefault="00B211ED" w:rsidP="00B211ED">
      <w:pPr>
        <w:shd w:val="clear" w:color="auto" w:fill="FFFFFF"/>
        <w:jc w:val="center"/>
        <w:rPr>
          <w:b/>
        </w:rPr>
      </w:pPr>
      <w:r w:rsidRPr="008354A3">
        <w:rPr>
          <w:b/>
        </w:rPr>
        <w:t>2.1. Pagrindinių veiklos rodiklių pasiekimai</w:t>
      </w:r>
    </w:p>
    <w:p w:rsidR="00B211ED" w:rsidRPr="008354A3" w:rsidRDefault="00B211ED" w:rsidP="00B211ED">
      <w:pPr>
        <w:shd w:val="clear" w:color="auto" w:fill="FFFFFF"/>
        <w:jc w:val="center"/>
      </w:pPr>
    </w:p>
    <w:p w:rsidR="00B211ED" w:rsidRPr="008354A3" w:rsidRDefault="00B211ED" w:rsidP="00B211ED">
      <w:pPr>
        <w:shd w:val="clear" w:color="auto" w:fill="FFFFFF"/>
        <w:ind w:left="-142"/>
        <w:rPr>
          <w:b/>
          <w:bCs/>
          <w:color w:val="FF0000"/>
        </w:rPr>
      </w:pPr>
      <w:r w:rsidRPr="008354A3">
        <w:t>1 lentelė. Pagrindiniai veiklos rodikliai.</w:t>
      </w:r>
    </w:p>
    <w:tbl>
      <w:tblPr>
        <w:tblW w:w="9972" w:type="dxa"/>
        <w:tblLook w:val="04A0" w:firstRow="1" w:lastRow="0" w:firstColumn="1" w:lastColumn="0" w:noHBand="0" w:noVBand="1"/>
      </w:tblPr>
      <w:tblGrid>
        <w:gridCol w:w="5591"/>
        <w:gridCol w:w="1026"/>
        <w:gridCol w:w="1046"/>
        <w:gridCol w:w="1125"/>
        <w:gridCol w:w="1184"/>
      </w:tblGrid>
      <w:tr w:rsidR="00B211ED" w:rsidRPr="008354A3" w:rsidTr="008354A3">
        <w:trPr>
          <w:trHeight w:val="300"/>
        </w:trPr>
        <w:tc>
          <w:tcPr>
            <w:tcW w:w="5591" w:type="dxa"/>
            <w:vMerge w:val="restart"/>
            <w:tcBorders>
              <w:top w:val="single" w:sz="12" w:space="0" w:color="auto"/>
              <w:left w:val="single" w:sz="12" w:space="0" w:color="auto"/>
              <w:bottom w:val="single" w:sz="4" w:space="0" w:color="000000"/>
              <w:right w:val="single" w:sz="4" w:space="0" w:color="auto"/>
            </w:tcBorders>
            <w:shd w:val="clear" w:color="auto" w:fill="CCFFFF"/>
            <w:vAlign w:val="center"/>
            <w:hideMark/>
          </w:tcPr>
          <w:p w:rsidR="00B211ED" w:rsidRPr="008354A3" w:rsidRDefault="00B211ED" w:rsidP="008354A3">
            <w:pPr>
              <w:jc w:val="center"/>
              <w:rPr>
                <w:b/>
                <w:bCs/>
                <w:color w:val="000000"/>
                <w:lang w:eastAsia="lt-LT"/>
              </w:rPr>
            </w:pPr>
            <w:r w:rsidRPr="008354A3">
              <w:rPr>
                <w:b/>
                <w:bCs/>
                <w:color w:val="000000"/>
                <w:lang w:eastAsia="lt-LT"/>
              </w:rPr>
              <w:t>Rodiklis</w:t>
            </w:r>
          </w:p>
        </w:tc>
        <w:tc>
          <w:tcPr>
            <w:tcW w:w="1026" w:type="dxa"/>
            <w:vMerge w:val="restart"/>
            <w:tcBorders>
              <w:top w:val="single" w:sz="12" w:space="0" w:color="auto"/>
              <w:left w:val="single" w:sz="4" w:space="0" w:color="auto"/>
              <w:bottom w:val="single" w:sz="4" w:space="0" w:color="000000"/>
              <w:right w:val="single" w:sz="4" w:space="0" w:color="auto"/>
            </w:tcBorders>
            <w:shd w:val="clear" w:color="auto" w:fill="CCFFFF"/>
            <w:vAlign w:val="center"/>
            <w:hideMark/>
          </w:tcPr>
          <w:p w:rsidR="00B211ED" w:rsidRPr="008354A3" w:rsidRDefault="00B211ED" w:rsidP="008354A3">
            <w:pPr>
              <w:jc w:val="center"/>
              <w:rPr>
                <w:b/>
                <w:bCs/>
                <w:color w:val="000000"/>
                <w:lang w:eastAsia="lt-LT"/>
              </w:rPr>
            </w:pPr>
            <w:r w:rsidRPr="008354A3">
              <w:rPr>
                <w:b/>
                <w:bCs/>
                <w:color w:val="000000"/>
                <w:lang w:eastAsia="lt-LT"/>
              </w:rPr>
              <w:t>2018 m.</w:t>
            </w:r>
          </w:p>
        </w:tc>
        <w:tc>
          <w:tcPr>
            <w:tcW w:w="1046" w:type="dxa"/>
            <w:vMerge w:val="restart"/>
            <w:tcBorders>
              <w:top w:val="single" w:sz="12" w:space="0" w:color="auto"/>
              <w:left w:val="single" w:sz="4" w:space="0" w:color="auto"/>
              <w:bottom w:val="single" w:sz="4" w:space="0" w:color="000000"/>
              <w:right w:val="single" w:sz="4" w:space="0" w:color="auto"/>
            </w:tcBorders>
            <w:shd w:val="clear" w:color="auto" w:fill="CCFFFF"/>
            <w:vAlign w:val="center"/>
            <w:hideMark/>
          </w:tcPr>
          <w:p w:rsidR="00B211ED" w:rsidRPr="008354A3" w:rsidRDefault="00B211ED" w:rsidP="008354A3">
            <w:pPr>
              <w:jc w:val="center"/>
              <w:rPr>
                <w:b/>
                <w:bCs/>
                <w:color w:val="000000"/>
                <w:lang w:eastAsia="lt-LT"/>
              </w:rPr>
            </w:pPr>
            <w:r w:rsidRPr="008354A3">
              <w:rPr>
                <w:b/>
                <w:bCs/>
                <w:color w:val="000000"/>
                <w:lang w:eastAsia="lt-LT"/>
              </w:rPr>
              <w:t>2019 m.</w:t>
            </w:r>
          </w:p>
        </w:tc>
        <w:tc>
          <w:tcPr>
            <w:tcW w:w="2309" w:type="dxa"/>
            <w:gridSpan w:val="2"/>
            <w:tcBorders>
              <w:top w:val="single" w:sz="12" w:space="0" w:color="auto"/>
              <w:left w:val="nil"/>
              <w:bottom w:val="single" w:sz="4" w:space="0" w:color="auto"/>
              <w:right w:val="single" w:sz="12" w:space="0" w:color="auto"/>
            </w:tcBorders>
            <w:shd w:val="clear" w:color="auto" w:fill="CCFFFF"/>
            <w:vAlign w:val="center"/>
            <w:hideMark/>
          </w:tcPr>
          <w:p w:rsidR="00B211ED" w:rsidRPr="008354A3" w:rsidRDefault="00B211ED" w:rsidP="008354A3">
            <w:pPr>
              <w:jc w:val="center"/>
              <w:rPr>
                <w:b/>
                <w:bCs/>
                <w:color w:val="000000"/>
                <w:lang w:eastAsia="lt-LT"/>
              </w:rPr>
            </w:pPr>
            <w:r w:rsidRPr="008354A3">
              <w:rPr>
                <w:b/>
                <w:bCs/>
                <w:color w:val="000000"/>
                <w:lang w:eastAsia="lt-LT"/>
              </w:rPr>
              <w:t xml:space="preserve">Pokytis </w:t>
            </w:r>
          </w:p>
        </w:tc>
      </w:tr>
      <w:tr w:rsidR="00B211ED" w:rsidRPr="008354A3" w:rsidTr="008354A3">
        <w:trPr>
          <w:trHeight w:val="300"/>
        </w:trPr>
        <w:tc>
          <w:tcPr>
            <w:tcW w:w="5591" w:type="dxa"/>
            <w:vMerge/>
            <w:tcBorders>
              <w:top w:val="single" w:sz="4" w:space="0" w:color="auto"/>
              <w:left w:val="single" w:sz="12" w:space="0" w:color="auto"/>
              <w:bottom w:val="single" w:sz="4" w:space="0" w:color="000000"/>
              <w:right w:val="single" w:sz="4" w:space="0" w:color="auto"/>
            </w:tcBorders>
            <w:shd w:val="clear" w:color="auto" w:fill="CCFFFF"/>
            <w:vAlign w:val="center"/>
            <w:hideMark/>
          </w:tcPr>
          <w:p w:rsidR="00B211ED" w:rsidRPr="008354A3" w:rsidRDefault="00B211ED" w:rsidP="008354A3">
            <w:pPr>
              <w:rPr>
                <w:b/>
                <w:bCs/>
                <w:color w:val="000000"/>
                <w:lang w:eastAsia="lt-LT"/>
              </w:rPr>
            </w:pPr>
          </w:p>
        </w:tc>
        <w:tc>
          <w:tcPr>
            <w:tcW w:w="1026" w:type="dxa"/>
            <w:vMerge/>
            <w:tcBorders>
              <w:top w:val="single" w:sz="4" w:space="0" w:color="auto"/>
              <w:left w:val="single" w:sz="4" w:space="0" w:color="auto"/>
              <w:bottom w:val="single" w:sz="4" w:space="0" w:color="000000"/>
              <w:right w:val="single" w:sz="4" w:space="0" w:color="auto"/>
            </w:tcBorders>
            <w:shd w:val="clear" w:color="auto" w:fill="CCFFFF"/>
            <w:vAlign w:val="center"/>
            <w:hideMark/>
          </w:tcPr>
          <w:p w:rsidR="00B211ED" w:rsidRPr="008354A3" w:rsidRDefault="00B211ED" w:rsidP="008354A3">
            <w:pPr>
              <w:rPr>
                <w:b/>
                <w:bCs/>
                <w:color w:val="000000"/>
                <w:lang w:eastAsia="lt-LT"/>
              </w:rPr>
            </w:pPr>
          </w:p>
        </w:tc>
        <w:tc>
          <w:tcPr>
            <w:tcW w:w="1046" w:type="dxa"/>
            <w:vMerge/>
            <w:tcBorders>
              <w:top w:val="single" w:sz="4" w:space="0" w:color="auto"/>
              <w:left w:val="single" w:sz="4" w:space="0" w:color="auto"/>
              <w:bottom w:val="single" w:sz="4" w:space="0" w:color="000000"/>
              <w:right w:val="single" w:sz="4" w:space="0" w:color="auto"/>
            </w:tcBorders>
            <w:shd w:val="clear" w:color="auto" w:fill="CCFFFF"/>
            <w:vAlign w:val="center"/>
            <w:hideMark/>
          </w:tcPr>
          <w:p w:rsidR="00B211ED" w:rsidRPr="008354A3" w:rsidRDefault="00B211ED" w:rsidP="008354A3">
            <w:pPr>
              <w:rPr>
                <w:b/>
                <w:bCs/>
                <w:color w:val="000000"/>
                <w:lang w:eastAsia="lt-LT"/>
              </w:rPr>
            </w:pPr>
          </w:p>
        </w:tc>
        <w:tc>
          <w:tcPr>
            <w:tcW w:w="1125" w:type="dxa"/>
            <w:tcBorders>
              <w:top w:val="nil"/>
              <w:left w:val="nil"/>
              <w:bottom w:val="single" w:sz="4" w:space="0" w:color="auto"/>
              <w:right w:val="single" w:sz="4" w:space="0" w:color="auto"/>
            </w:tcBorders>
            <w:shd w:val="clear" w:color="auto" w:fill="CCFFFF"/>
            <w:vAlign w:val="center"/>
            <w:hideMark/>
          </w:tcPr>
          <w:p w:rsidR="00B211ED" w:rsidRPr="008354A3" w:rsidRDefault="00B211ED" w:rsidP="008354A3">
            <w:pPr>
              <w:jc w:val="center"/>
              <w:rPr>
                <w:b/>
                <w:bCs/>
                <w:color w:val="000000"/>
                <w:lang w:eastAsia="lt-LT"/>
              </w:rPr>
            </w:pPr>
            <w:r w:rsidRPr="008354A3">
              <w:rPr>
                <w:b/>
                <w:bCs/>
                <w:color w:val="000000"/>
                <w:lang w:eastAsia="lt-LT"/>
              </w:rPr>
              <w:t>Vnt.</w:t>
            </w:r>
          </w:p>
        </w:tc>
        <w:tc>
          <w:tcPr>
            <w:tcW w:w="1184" w:type="dxa"/>
            <w:tcBorders>
              <w:top w:val="nil"/>
              <w:left w:val="nil"/>
              <w:bottom w:val="single" w:sz="4" w:space="0" w:color="auto"/>
              <w:right w:val="single" w:sz="12" w:space="0" w:color="auto"/>
            </w:tcBorders>
            <w:shd w:val="clear" w:color="auto" w:fill="CCFFFF"/>
            <w:vAlign w:val="center"/>
            <w:hideMark/>
          </w:tcPr>
          <w:p w:rsidR="00B211ED" w:rsidRPr="008354A3" w:rsidRDefault="00B211ED" w:rsidP="008354A3">
            <w:pPr>
              <w:jc w:val="center"/>
              <w:rPr>
                <w:b/>
                <w:bCs/>
                <w:color w:val="000000"/>
                <w:lang w:eastAsia="lt-LT"/>
              </w:rPr>
            </w:pPr>
            <w:r w:rsidRPr="008354A3">
              <w:rPr>
                <w:b/>
                <w:bCs/>
                <w:color w:val="000000"/>
                <w:lang w:eastAsia="lt-LT"/>
              </w:rPr>
              <w:t>Proc.</w:t>
            </w:r>
          </w:p>
        </w:tc>
      </w:tr>
      <w:tr w:rsidR="00B211ED" w:rsidRPr="008354A3" w:rsidTr="008354A3">
        <w:trPr>
          <w:trHeight w:val="6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Prisirašiusiųjų asmenų skaičius</w:t>
            </w:r>
          </w:p>
          <w:p w:rsidR="00B211ED" w:rsidRPr="008354A3" w:rsidRDefault="00B211ED" w:rsidP="008354A3">
            <w:pPr>
              <w:jc w:val="right"/>
              <w:rPr>
                <w:b/>
                <w:bCs/>
                <w:color w:val="000000"/>
                <w:lang w:eastAsia="lt-LT"/>
              </w:rPr>
            </w:pPr>
            <w:r w:rsidRPr="008354A3">
              <w:rPr>
                <w:color w:val="000000"/>
                <w:lang w:eastAsia="lt-LT"/>
              </w:rPr>
              <w:t>iš jų:</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39071</w:t>
            </w:r>
          </w:p>
          <w:p w:rsidR="00B211ED" w:rsidRPr="008354A3" w:rsidRDefault="00B211ED" w:rsidP="008354A3">
            <w:pPr>
              <w:jc w:val="center"/>
              <w:rPr>
                <w:color w:val="000000"/>
                <w:lang w:eastAsia="lt-LT"/>
              </w:rPr>
            </w:pP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38212</w:t>
            </w:r>
          </w:p>
          <w:p w:rsidR="00B211ED" w:rsidRPr="008354A3" w:rsidRDefault="00B211ED" w:rsidP="008354A3">
            <w:pPr>
              <w:jc w:val="center"/>
              <w:rPr>
                <w:color w:val="000000"/>
                <w:lang w:eastAsia="lt-LT"/>
              </w:rPr>
            </w:pP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-859</w:t>
            </w:r>
          </w:p>
          <w:p w:rsidR="00B211ED" w:rsidRPr="008354A3" w:rsidRDefault="00B211ED" w:rsidP="008354A3">
            <w:pPr>
              <w:jc w:val="center"/>
              <w:rPr>
                <w:color w:val="000000"/>
                <w:lang w:eastAsia="lt-LT"/>
              </w:rPr>
            </w:pP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-2,20</w:t>
            </w:r>
          </w:p>
          <w:p w:rsidR="00B211ED" w:rsidRPr="008354A3" w:rsidRDefault="00B211ED" w:rsidP="008354A3">
            <w:pPr>
              <w:jc w:val="center"/>
              <w:rPr>
                <w:color w:val="000000"/>
                <w:lang w:eastAsia="lt-LT"/>
              </w:rPr>
            </w:pPr>
          </w:p>
        </w:tc>
      </w:tr>
      <w:tr w:rsidR="00B211ED" w:rsidRPr="008354A3" w:rsidTr="008354A3">
        <w:trPr>
          <w:trHeight w:val="300"/>
        </w:trPr>
        <w:tc>
          <w:tcPr>
            <w:tcW w:w="5591" w:type="dxa"/>
            <w:tcBorders>
              <w:top w:val="single" w:sz="4" w:space="0" w:color="auto"/>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 xml:space="preserve">       0-4 m.</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900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839</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-61</w:t>
            </w:r>
          </w:p>
        </w:tc>
        <w:tc>
          <w:tcPr>
            <w:tcW w:w="1184" w:type="dxa"/>
            <w:tcBorders>
              <w:top w:val="single" w:sz="4" w:space="0" w:color="auto"/>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-6,78</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 xml:space="preserve">       5-17 m.</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2305</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2288</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-17</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-0,74</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 xml:space="preserve">       18-65 m.</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26606</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25770</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-836</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-3,14</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 xml:space="preserve">       virš 65 m.     </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9260</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9315</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55</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0,59</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color w:val="000000"/>
                <w:lang w:eastAsia="lt-LT"/>
              </w:rPr>
            </w:pPr>
            <w:r w:rsidRPr="008354A3">
              <w:rPr>
                <w:color w:val="000000"/>
                <w:lang w:eastAsia="lt-LT"/>
              </w:rPr>
              <w:t>Prisirašiusių (soc.</w:t>
            </w:r>
            <w:r w:rsidR="00257DB6">
              <w:rPr>
                <w:color w:val="000000"/>
                <w:lang w:eastAsia="lt-LT"/>
              </w:rPr>
              <w:t xml:space="preserve"> </w:t>
            </w:r>
            <w:r w:rsidRPr="008354A3">
              <w:rPr>
                <w:color w:val="000000"/>
                <w:lang w:eastAsia="lt-LT"/>
              </w:rPr>
              <w:t>draustų) skaičius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35776</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35071</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-705</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-1,97</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color w:val="000000"/>
                <w:lang w:eastAsia="lt-LT"/>
              </w:rPr>
            </w:pPr>
            <w:r w:rsidRPr="008354A3">
              <w:rPr>
                <w:color w:val="000000"/>
                <w:lang w:eastAsia="lt-LT"/>
              </w:rPr>
              <w:t>Prisirašiusių (nedraustų) skaičius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3295</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3141</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-154</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-4,67</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 xml:space="preserve">Bendras apsilankymų skaičius, </w:t>
            </w:r>
          </w:p>
          <w:p w:rsidR="00B211ED" w:rsidRPr="008354A3" w:rsidRDefault="00B211ED" w:rsidP="008354A3">
            <w:pPr>
              <w:jc w:val="right"/>
              <w:rPr>
                <w:b/>
                <w:bCs/>
                <w:color w:val="000000"/>
                <w:lang w:eastAsia="lt-LT"/>
              </w:rPr>
            </w:pPr>
            <w:r w:rsidRPr="008354A3">
              <w:rPr>
                <w:color w:val="000000"/>
                <w:lang w:eastAsia="lt-LT"/>
              </w:rPr>
              <w:t>iš jų:</w:t>
            </w:r>
          </w:p>
        </w:tc>
        <w:tc>
          <w:tcPr>
            <w:tcW w:w="1026"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222604</w:t>
            </w:r>
          </w:p>
        </w:tc>
        <w:tc>
          <w:tcPr>
            <w:tcW w:w="1046"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210250</w:t>
            </w:r>
          </w:p>
        </w:tc>
        <w:tc>
          <w:tcPr>
            <w:tcW w:w="1125"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-12354</w:t>
            </w:r>
          </w:p>
        </w:tc>
        <w:tc>
          <w:tcPr>
            <w:tcW w:w="1184" w:type="dxa"/>
            <w:tcBorders>
              <w:top w:val="nil"/>
              <w:left w:val="nil"/>
              <w:bottom w:val="single" w:sz="4" w:space="0" w:color="auto"/>
              <w:right w:val="single" w:sz="12"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-5,55</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 xml:space="preserve">suaugusiųjų apsilankymai </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195366</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184819</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-10547</w:t>
            </w:r>
          </w:p>
        </w:tc>
        <w:tc>
          <w:tcPr>
            <w:tcW w:w="1184" w:type="dxa"/>
            <w:tcBorders>
              <w:top w:val="single" w:sz="4" w:space="0" w:color="auto"/>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-5,40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 xml:space="preserve">vaikų apsilankymai </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27238</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25431</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-1807</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-6,63</w:t>
            </w:r>
          </w:p>
        </w:tc>
      </w:tr>
      <w:tr w:rsidR="00B211ED" w:rsidRPr="008354A3" w:rsidTr="008354A3">
        <w:trPr>
          <w:trHeight w:val="300"/>
        </w:trPr>
        <w:tc>
          <w:tcPr>
            <w:tcW w:w="5591" w:type="dxa"/>
            <w:tcBorders>
              <w:top w:val="single" w:sz="4" w:space="0" w:color="auto"/>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both"/>
              <w:rPr>
                <w:color w:val="000000"/>
                <w:lang w:eastAsia="lt-LT"/>
              </w:rPr>
            </w:pPr>
            <w:r w:rsidRPr="008354A3">
              <w:rPr>
                <w:color w:val="000000"/>
                <w:lang w:eastAsia="lt-LT"/>
              </w:rPr>
              <w:t>Apsilankiusių vaikų dalis (%) palyginti su bendru prisirašiusiųjų vaikų skaičiumi</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74 </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96</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22</w:t>
            </w:r>
          </w:p>
        </w:tc>
        <w:tc>
          <w:tcPr>
            <w:tcW w:w="1184" w:type="dxa"/>
            <w:tcBorders>
              <w:top w:val="single" w:sz="4" w:space="0" w:color="auto"/>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23 </w:t>
            </w:r>
          </w:p>
        </w:tc>
      </w:tr>
      <w:tr w:rsidR="00B211ED" w:rsidRPr="008354A3" w:rsidTr="008354A3">
        <w:trPr>
          <w:trHeight w:val="300"/>
        </w:trPr>
        <w:tc>
          <w:tcPr>
            <w:tcW w:w="5591" w:type="dxa"/>
            <w:tcBorders>
              <w:top w:val="single" w:sz="4" w:space="0" w:color="auto"/>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both"/>
              <w:rPr>
                <w:color w:val="000000"/>
                <w:lang w:eastAsia="lt-LT"/>
              </w:rPr>
            </w:pPr>
            <w:r w:rsidRPr="008354A3">
              <w:rPr>
                <w:color w:val="000000"/>
                <w:lang w:eastAsia="lt-LT"/>
              </w:rPr>
              <w:t>Apsilankiusių suaugusiųjų dalis (%) palyginti su bendru prisirašiusiųjų suaugusiųjų skaičiumi</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 71</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73</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w:t>
            </w:r>
          </w:p>
        </w:tc>
        <w:tc>
          <w:tcPr>
            <w:tcW w:w="1184" w:type="dxa"/>
            <w:tcBorders>
              <w:top w:val="single" w:sz="4" w:space="0" w:color="auto"/>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 3</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Apsilankymai pagal  gydytojus:</w:t>
            </w:r>
          </w:p>
        </w:tc>
        <w:tc>
          <w:tcPr>
            <w:tcW w:w="1026" w:type="dxa"/>
            <w:tcBorders>
              <w:top w:val="nil"/>
              <w:left w:val="nil"/>
              <w:bottom w:val="single" w:sz="4" w:space="0" w:color="auto"/>
              <w:right w:val="single" w:sz="4" w:space="0" w:color="auto"/>
            </w:tcBorders>
            <w:shd w:val="clear" w:color="auto" w:fill="auto"/>
          </w:tcPr>
          <w:p w:rsidR="00B211ED" w:rsidRPr="008354A3" w:rsidRDefault="00B211ED" w:rsidP="008354A3">
            <w:pPr>
              <w:jc w:val="center"/>
              <w:rPr>
                <w:color w:val="000000"/>
                <w:lang w:eastAsia="lt-LT"/>
              </w:rPr>
            </w:pPr>
          </w:p>
        </w:tc>
        <w:tc>
          <w:tcPr>
            <w:tcW w:w="1046" w:type="dxa"/>
            <w:tcBorders>
              <w:top w:val="nil"/>
              <w:left w:val="nil"/>
              <w:bottom w:val="single" w:sz="4" w:space="0" w:color="auto"/>
              <w:right w:val="single" w:sz="4" w:space="0" w:color="auto"/>
            </w:tcBorders>
            <w:shd w:val="clear" w:color="auto" w:fill="auto"/>
          </w:tcPr>
          <w:p w:rsidR="00B211ED" w:rsidRPr="008354A3" w:rsidRDefault="00B211ED" w:rsidP="008354A3">
            <w:pPr>
              <w:jc w:val="center"/>
              <w:rPr>
                <w:color w:val="000000"/>
                <w:lang w:eastAsia="lt-LT"/>
              </w:rPr>
            </w:pPr>
          </w:p>
        </w:tc>
        <w:tc>
          <w:tcPr>
            <w:tcW w:w="1125" w:type="dxa"/>
            <w:tcBorders>
              <w:top w:val="nil"/>
              <w:left w:val="nil"/>
              <w:bottom w:val="single" w:sz="4" w:space="0" w:color="auto"/>
              <w:right w:val="single" w:sz="4" w:space="0" w:color="auto"/>
            </w:tcBorders>
            <w:shd w:val="clear" w:color="auto" w:fill="auto"/>
          </w:tcPr>
          <w:p w:rsidR="00B211ED" w:rsidRPr="008354A3" w:rsidRDefault="00B211ED" w:rsidP="008354A3">
            <w:pPr>
              <w:jc w:val="center"/>
              <w:rPr>
                <w:color w:val="000000"/>
                <w:lang w:eastAsia="lt-LT"/>
              </w:rPr>
            </w:pPr>
          </w:p>
        </w:tc>
        <w:tc>
          <w:tcPr>
            <w:tcW w:w="1184" w:type="dxa"/>
            <w:tcBorders>
              <w:top w:val="nil"/>
              <w:left w:val="nil"/>
              <w:bottom w:val="single" w:sz="4" w:space="0" w:color="auto"/>
              <w:right w:val="single" w:sz="12" w:space="0" w:color="auto"/>
            </w:tcBorders>
            <w:shd w:val="clear" w:color="auto" w:fill="auto"/>
          </w:tcPr>
          <w:p w:rsidR="00B211ED" w:rsidRPr="008354A3" w:rsidRDefault="00B211ED" w:rsidP="008354A3">
            <w:pPr>
              <w:jc w:val="center"/>
              <w:rPr>
                <w:color w:val="000000"/>
                <w:lang w:eastAsia="lt-LT"/>
              </w:rPr>
            </w:pP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šeimos gydytojus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154282</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148608</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-5674</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-3,68</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vidaus ligų gydytojus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12301</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11351</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-950</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-7,72</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vaikų ligų gydytojus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16779</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13077</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-3702</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-22,06</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gydytojus akušerius ginekologus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10071</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8907</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-1164</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-11,56</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gydytojus chirurgus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7650</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6095</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-1555</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-20,33</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gydytojus odontologus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21521</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22090</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569</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2,64</w:t>
            </w:r>
          </w:p>
        </w:tc>
      </w:tr>
      <w:tr w:rsidR="00B211ED" w:rsidRPr="008354A3" w:rsidTr="008354A3">
        <w:trPr>
          <w:trHeight w:val="300"/>
        </w:trPr>
        <w:tc>
          <w:tcPr>
            <w:tcW w:w="5591" w:type="dxa"/>
            <w:tcBorders>
              <w:top w:val="single" w:sz="4" w:space="0" w:color="auto"/>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both"/>
              <w:rPr>
                <w:b/>
                <w:bCs/>
                <w:color w:val="000000"/>
                <w:lang w:eastAsia="lt-LT"/>
              </w:rPr>
            </w:pPr>
            <w:r w:rsidRPr="008354A3">
              <w:rPr>
                <w:b/>
                <w:bCs/>
                <w:color w:val="000000"/>
                <w:lang w:eastAsia="lt-LT"/>
              </w:rPr>
              <w:t>Apsilankymų skaičius, tenkantis vienam prirašytam gyventojui (bendras)</w:t>
            </w:r>
          </w:p>
          <w:p w:rsidR="00B211ED" w:rsidRPr="008354A3" w:rsidRDefault="00B211ED" w:rsidP="008354A3">
            <w:pPr>
              <w:jc w:val="right"/>
              <w:rPr>
                <w:b/>
                <w:bCs/>
                <w:color w:val="000000"/>
                <w:lang w:eastAsia="lt-LT"/>
              </w:rPr>
            </w:pPr>
            <w:r w:rsidRPr="008354A3">
              <w:rPr>
                <w:b/>
                <w:bCs/>
                <w:color w:val="000000"/>
                <w:lang w:eastAsia="lt-LT"/>
              </w:rPr>
              <w:t xml:space="preserve"> </w:t>
            </w:r>
            <w:r w:rsidRPr="008354A3">
              <w:rPr>
                <w:color w:val="000000"/>
                <w:lang w:eastAsia="lt-LT"/>
              </w:rPr>
              <w:t>iš jų:</w:t>
            </w:r>
          </w:p>
        </w:tc>
        <w:tc>
          <w:tcPr>
            <w:tcW w:w="1026" w:type="dxa"/>
            <w:tcBorders>
              <w:top w:val="single" w:sz="4" w:space="0" w:color="auto"/>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5,7</w:t>
            </w:r>
          </w:p>
        </w:tc>
        <w:tc>
          <w:tcPr>
            <w:tcW w:w="1046" w:type="dxa"/>
            <w:tcBorders>
              <w:top w:val="single" w:sz="4" w:space="0" w:color="auto"/>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5,5</w:t>
            </w:r>
          </w:p>
        </w:tc>
        <w:tc>
          <w:tcPr>
            <w:tcW w:w="1125" w:type="dxa"/>
            <w:tcBorders>
              <w:top w:val="single" w:sz="4" w:space="0" w:color="auto"/>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-0,2</w:t>
            </w:r>
          </w:p>
        </w:tc>
        <w:tc>
          <w:tcPr>
            <w:tcW w:w="1184" w:type="dxa"/>
            <w:tcBorders>
              <w:top w:val="single" w:sz="4" w:space="0" w:color="auto"/>
              <w:left w:val="nil"/>
              <w:bottom w:val="single" w:sz="4" w:space="0" w:color="auto"/>
              <w:right w:val="single" w:sz="12"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-3,7</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pas šeimos gydytoją</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4,7</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4,5</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-0,2</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-4,26</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pas gydytoją odontologą</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0,5</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0,6</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0,1</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20,0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Apsilankymų skaičius, tenkantis vienam gydytojo etatui (bendras)</w:t>
            </w:r>
          </w:p>
          <w:p w:rsidR="00B211ED" w:rsidRPr="008354A3" w:rsidRDefault="00B211ED" w:rsidP="008354A3">
            <w:pPr>
              <w:jc w:val="right"/>
              <w:rPr>
                <w:b/>
                <w:bCs/>
                <w:color w:val="000000"/>
                <w:lang w:eastAsia="lt-LT"/>
              </w:rPr>
            </w:pPr>
            <w:r w:rsidRPr="008354A3">
              <w:rPr>
                <w:color w:val="000000"/>
                <w:lang w:eastAsia="lt-LT"/>
              </w:rPr>
              <w:t>iš jų:</w:t>
            </w:r>
          </w:p>
        </w:tc>
        <w:tc>
          <w:tcPr>
            <w:tcW w:w="1026"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3173</w:t>
            </w:r>
          </w:p>
        </w:tc>
        <w:tc>
          <w:tcPr>
            <w:tcW w:w="1046"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2945</w:t>
            </w:r>
          </w:p>
        </w:tc>
        <w:tc>
          <w:tcPr>
            <w:tcW w:w="1125"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-228</w:t>
            </w:r>
          </w:p>
        </w:tc>
        <w:tc>
          <w:tcPr>
            <w:tcW w:w="1184" w:type="dxa"/>
            <w:tcBorders>
              <w:top w:val="nil"/>
              <w:left w:val="nil"/>
              <w:bottom w:val="single" w:sz="4" w:space="0" w:color="auto"/>
              <w:right w:val="single" w:sz="12"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-6,2</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šeimos gydytojui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5238</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4874</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-364</w:t>
            </w:r>
          </w:p>
        </w:tc>
        <w:tc>
          <w:tcPr>
            <w:tcW w:w="1184" w:type="dxa"/>
            <w:tcBorders>
              <w:top w:val="single" w:sz="4" w:space="0" w:color="auto"/>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-6,95</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gydytojui odontologui</w:t>
            </w:r>
          </w:p>
        </w:tc>
        <w:tc>
          <w:tcPr>
            <w:tcW w:w="1026" w:type="dxa"/>
            <w:tcBorders>
              <w:top w:val="nil"/>
              <w:left w:val="single" w:sz="4" w:space="0" w:color="auto"/>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1226</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1347</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121</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rPr>
              <w:t>9,87</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Apsilankymai suaugusiųjų dėl ligos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168843</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162771</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-6072</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-3,60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Apsilankymai vaikų dėl ligos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19485</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17768</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-1717</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-8,81</w:t>
            </w:r>
          </w:p>
        </w:tc>
      </w:tr>
      <w:tr w:rsidR="00B211ED" w:rsidRPr="008354A3" w:rsidTr="008354A3">
        <w:trPr>
          <w:trHeight w:val="300"/>
        </w:trPr>
        <w:tc>
          <w:tcPr>
            <w:tcW w:w="5591" w:type="dxa"/>
            <w:tcBorders>
              <w:top w:val="single" w:sz="4" w:space="0" w:color="auto"/>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 xml:space="preserve">Siuntimai </w:t>
            </w:r>
            <w:r w:rsidR="00257DB6" w:rsidRPr="008354A3">
              <w:rPr>
                <w:b/>
                <w:bCs/>
                <w:color w:val="000000"/>
                <w:lang w:eastAsia="lt-LT"/>
              </w:rPr>
              <w:t>hospitalizavimui</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4379</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4513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134</w:t>
            </w:r>
          </w:p>
        </w:tc>
        <w:tc>
          <w:tcPr>
            <w:tcW w:w="1184" w:type="dxa"/>
            <w:tcBorders>
              <w:top w:val="single" w:sz="4" w:space="0" w:color="auto"/>
              <w:left w:val="single" w:sz="4" w:space="0" w:color="auto"/>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lang w:eastAsia="lt-LT"/>
              </w:rPr>
              <w:t>3,06</w:t>
            </w:r>
          </w:p>
        </w:tc>
      </w:tr>
      <w:tr w:rsidR="00B211ED" w:rsidRPr="008354A3" w:rsidTr="008354A3">
        <w:trPr>
          <w:trHeight w:val="300"/>
        </w:trPr>
        <w:tc>
          <w:tcPr>
            <w:tcW w:w="5591" w:type="dxa"/>
            <w:tcBorders>
              <w:top w:val="single" w:sz="4" w:space="0" w:color="auto"/>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Suteikta skatinamųjų paslaugų</w:t>
            </w:r>
          </w:p>
        </w:tc>
        <w:tc>
          <w:tcPr>
            <w:tcW w:w="102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41500</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40772</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-728</w:t>
            </w:r>
          </w:p>
        </w:tc>
        <w:tc>
          <w:tcPr>
            <w:tcW w:w="1184" w:type="dxa"/>
            <w:tcBorders>
              <w:top w:val="single" w:sz="4" w:space="0" w:color="auto"/>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-1,75</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Suteikta slaugos paslaugų</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5102</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5179</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77</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1,51</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both"/>
              <w:rPr>
                <w:color w:val="000000"/>
                <w:lang w:eastAsia="lt-LT"/>
              </w:rPr>
            </w:pPr>
            <w:r w:rsidRPr="008354A3">
              <w:rPr>
                <w:color w:val="000000"/>
                <w:lang w:eastAsia="lt-LT"/>
              </w:rPr>
              <w:t>Ambulatorinių slaugos paslaugų namuose gavėjų skaičius (ataskaitinio laik. paskutinei dienai)</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489</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486</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-0,61</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both"/>
              <w:rPr>
                <w:color w:val="000000"/>
                <w:lang w:eastAsia="lt-LT"/>
              </w:rPr>
            </w:pPr>
            <w:r w:rsidRPr="008354A3">
              <w:rPr>
                <w:color w:val="000000"/>
                <w:lang w:eastAsia="lt-LT"/>
              </w:rPr>
              <w:t>Ambulatorinės slaugos paslaugos namuose</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2693</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3125</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432</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16,04</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rPr>
                <w:b/>
                <w:bCs/>
                <w:color w:val="000000"/>
                <w:lang w:eastAsia="lt-LT"/>
              </w:rPr>
            </w:pPr>
            <w:r w:rsidRPr="008354A3">
              <w:rPr>
                <w:b/>
                <w:bCs/>
                <w:color w:val="000000"/>
                <w:lang w:eastAsia="lt-LT"/>
              </w:rPr>
              <w:t xml:space="preserve">Profilaktiniai sveikatos tikrinimai </w:t>
            </w:r>
          </w:p>
          <w:p w:rsidR="00B211ED" w:rsidRPr="008354A3" w:rsidRDefault="00B211ED" w:rsidP="008354A3">
            <w:pPr>
              <w:jc w:val="right"/>
              <w:rPr>
                <w:b/>
                <w:bCs/>
                <w:color w:val="000000"/>
                <w:lang w:eastAsia="lt-LT"/>
              </w:rPr>
            </w:pPr>
            <w:r w:rsidRPr="008354A3">
              <w:rPr>
                <w:color w:val="000000"/>
                <w:lang w:eastAsia="lt-LT"/>
              </w:rPr>
              <w:t>iš jų:</w:t>
            </w:r>
          </w:p>
        </w:tc>
        <w:tc>
          <w:tcPr>
            <w:tcW w:w="1026"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44183</w:t>
            </w:r>
          </w:p>
        </w:tc>
        <w:tc>
          <w:tcPr>
            <w:tcW w:w="1046"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37555</w:t>
            </w:r>
          </w:p>
        </w:tc>
        <w:tc>
          <w:tcPr>
            <w:tcW w:w="1125"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-6628</w:t>
            </w:r>
          </w:p>
        </w:tc>
        <w:tc>
          <w:tcPr>
            <w:tcW w:w="1184" w:type="dxa"/>
            <w:tcBorders>
              <w:top w:val="nil"/>
              <w:left w:val="nil"/>
              <w:bottom w:val="single" w:sz="4" w:space="0" w:color="auto"/>
              <w:right w:val="single" w:sz="12" w:space="0" w:color="auto"/>
            </w:tcBorders>
            <w:shd w:val="clear" w:color="auto" w:fill="auto"/>
            <w:hideMark/>
          </w:tcPr>
          <w:p w:rsidR="00B211ED" w:rsidRPr="008354A3" w:rsidRDefault="00B211ED" w:rsidP="008354A3">
            <w:pPr>
              <w:jc w:val="center"/>
              <w:rPr>
                <w:color w:val="000000"/>
                <w:lang w:eastAsia="lt-LT"/>
              </w:rPr>
            </w:pPr>
            <w:r w:rsidRPr="008354A3">
              <w:rPr>
                <w:color w:val="000000"/>
                <w:lang w:eastAsia="lt-LT"/>
              </w:rPr>
              <w:t>-15,0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vaikų</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6867</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7349</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482</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7,02</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000000" w:fill="FFFFFF"/>
            <w:vAlign w:val="center"/>
            <w:hideMark/>
          </w:tcPr>
          <w:p w:rsidR="00B211ED" w:rsidRPr="008354A3" w:rsidRDefault="00B211ED" w:rsidP="008354A3">
            <w:pPr>
              <w:jc w:val="right"/>
              <w:rPr>
                <w:color w:val="000000"/>
                <w:lang w:eastAsia="lt-LT"/>
              </w:rPr>
            </w:pPr>
            <w:r w:rsidRPr="008354A3">
              <w:rPr>
                <w:color w:val="000000"/>
                <w:lang w:eastAsia="lt-LT"/>
              </w:rPr>
              <w:t>suaugusiųjų</w:t>
            </w:r>
          </w:p>
          <w:p w:rsidR="00B211ED" w:rsidRPr="008354A3" w:rsidRDefault="00B211ED" w:rsidP="008354A3">
            <w:pPr>
              <w:jc w:val="right"/>
              <w:rPr>
                <w:color w:val="000000"/>
                <w:lang w:eastAsia="lt-LT"/>
              </w:rPr>
            </w:pPr>
            <w:r w:rsidRPr="008354A3">
              <w:rPr>
                <w:color w:val="000000"/>
                <w:lang w:eastAsia="lt-LT"/>
              </w:rPr>
              <w:t xml:space="preserve"> iš jų:</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37316</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30206</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-7110</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-19,05</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jc w:val="right"/>
              <w:rPr>
                <w:color w:val="000000"/>
                <w:lang w:eastAsia="lt-LT"/>
              </w:rPr>
            </w:pPr>
            <w:r w:rsidRPr="008354A3">
              <w:rPr>
                <w:color w:val="000000"/>
                <w:lang w:eastAsia="lt-LT"/>
              </w:rPr>
              <w:t>mokami</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27990</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20845</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-7145</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color w:val="000000"/>
                <w:lang w:eastAsia="lt-LT"/>
              </w:rPr>
            </w:pPr>
            <w:r w:rsidRPr="008354A3">
              <w:rPr>
                <w:color w:val="000000"/>
                <w:lang w:eastAsia="lt-LT"/>
              </w:rPr>
              <w:t>-25,53</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rPr>
                <w:lang w:eastAsia="lt-LT"/>
              </w:rPr>
            </w:pPr>
            <w:r w:rsidRPr="008354A3">
              <w:rPr>
                <w:lang w:eastAsia="lt-LT"/>
              </w:rPr>
              <w:t>Fizinės medicinos ir reabilitacijos konsultacijos</w:t>
            </w:r>
          </w:p>
        </w:tc>
        <w:tc>
          <w:tcPr>
            <w:tcW w:w="102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8827</w:t>
            </w:r>
          </w:p>
        </w:tc>
        <w:tc>
          <w:tcPr>
            <w:tcW w:w="1046"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9301</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474</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5,37</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rPr>
                <w:lang w:eastAsia="lt-LT"/>
              </w:rPr>
            </w:pPr>
            <w:r w:rsidRPr="008354A3">
              <w:rPr>
                <w:lang w:eastAsia="lt-LT"/>
              </w:rPr>
              <w:t>Ambulatorinė reabilitacija</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22</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30</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8</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36,36</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rPr>
                <w:lang w:eastAsia="lt-LT"/>
              </w:rPr>
            </w:pPr>
            <w:r w:rsidRPr="008354A3">
              <w:rPr>
                <w:lang w:eastAsia="lt-LT"/>
              </w:rPr>
              <w:t>Akušerio-ginekologo konsultacija</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4644</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4220</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-424</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-9,13</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rPr>
                <w:lang w:eastAsia="lt-LT"/>
              </w:rPr>
            </w:pPr>
            <w:r w:rsidRPr="008354A3">
              <w:rPr>
                <w:lang w:eastAsia="lt-LT"/>
              </w:rPr>
              <w:t>Echoskopuotojo konsultacija</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3450</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3401</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-49</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-1,42</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hideMark/>
          </w:tcPr>
          <w:p w:rsidR="00B211ED" w:rsidRPr="008354A3" w:rsidRDefault="00B211ED" w:rsidP="008354A3">
            <w:pPr>
              <w:rPr>
                <w:lang w:eastAsia="lt-LT"/>
              </w:rPr>
            </w:pPr>
            <w:r w:rsidRPr="008354A3">
              <w:rPr>
                <w:lang w:eastAsia="lt-LT"/>
              </w:rPr>
              <w:t>Radiologo konsultacija (kai atliekamas rentgenologinis tyrimas)</w:t>
            </w:r>
          </w:p>
        </w:tc>
        <w:tc>
          <w:tcPr>
            <w:tcW w:w="1026" w:type="dxa"/>
            <w:tcBorders>
              <w:top w:val="nil"/>
              <w:left w:val="nil"/>
              <w:bottom w:val="single" w:sz="4" w:space="0" w:color="auto"/>
              <w:right w:val="single" w:sz="4" w:space="0" w:color="auto"/>
            </w:tcBorders>
            <w:shd w:val="clear" w:color="auto" w:fill="auto"/>
            <w:noWrap/>
            <w:hideMark/>
          </w:tcPr>
          <w:p w:rsidR="00B211ED" w:rsidRPr="008354A3" w:rsidRDefault="00B211ED" w:rsidP="008354A3">
            <w:pPr>
              <w:jc w:val="center"/>
              <w:rPr>
                <w:lang w:eastAsia="lt-LT"/>
              </w:rPr>
            </w:pPr>
            <w:r w:rsidRPr="008354A3">
              <w:rPr>
                <w:lang w:eastAsia="lt-LT"/>
              </w:rPr>
              <w:t>176</w:t>
            </w:r>
          </w:p>
        </w:tc>
        <w:tc>
          <w:tcPr>
            <w:tcW w:w="1046" w:type="dxa"/>
            <w:tcBorders>
              <w:top w:val="nil"/>
              <w:left w:val="nil"/>
              <w:bottom w:val="single" w:sz="4" w:space="0" w:color="auto"/>
              <w:right w:val="single" w:sz="4" w:space="0" w:color="auto"/>
            </w:tcBorders>
            <w:shd w:val="clear" w:color="auto" w:fill="auto"/>
            <w:noWrap/>
            <w:hideMark/>
          </w:tcPr>
          <w:p w:rsidR="00B211ED" w:rsidRPr="008354A3" w:rsidRDefault="00B211ED" w:rsidP="008354A3">
            <w:pPr>
              <w:jc w:val="center"/>
              <w:rPr>
                <w:lang w:eastAsia="lt-LT"/>
              </w:rPr>
            </w:pPr>
            <w:r w:rsidRPr="008354A3">
              <w:rPr>
                <w:lang w:eastAsia="lt-LT"/>
              </w:rPr>
              <w:t>396</w:t>
            </w:r>
          </w:p>
        </w:tc>
        <w:tc>
          <w:tcPr>
            <w:tcW w:w="1125" w:type="dxa"/>
            <w:tcBorders>
              <w:top w:val="nil"/>
              <w:left w:val="nil"/>
              <w:bottom w:val="single" w:sz="4" w:space="0" w:color="auto"/>
              <w:right w:val="single" w:sz="4" w:space="0" w:color="auto"/>
            </w:tcBorders>
            <w:shd w:val="clear" w:color="auto" w:fill="auto"/>
            <w:hideMark/>
          </w:tcPr>
          <w:p w:rsidR="00B211ED" w:rsidRPr="008354A3" w:rsidRDefault="00B211ED" w:rsidP="008354A3">
            <w:pPr>
              <w:jc w:val="center"/>
              <w:rPr>
                <w:lang w:eastAsia="lt-LT"/>
              </w:rPr>
            </w:pPr>
            <w:r w:rsidRPr="008354A3">
              <w:rPr>
                <w:lang w:eastAsia="lt-LT"/>
              </w:rPr>
              <w:t>220</w:t>
            </w:r>
          </w:p>
        </w:tc>
        <w:tc>
          <w:tcPr>
            <w:tcW w:w="1184" w:type="dxa"/>
            <w:tcBorders>
              <w:top w:val="nil"/>
              <w:left w:val="nil"/>
              <w:bottom w:val="single" w:sz="4" w:space="0" w:color="auto"/>
              <w:right w:val="single" w:sz="12" w:space="0" w:color="auto"/>
            </w:tcBorders>
            <w:shd w:val="clear" w:color="auto" w:fill="auto"/>
            <w:hideMark/>
          </w:tcPr>
          <w:p w:rsidR="00B211ED" w:rsidRPr="008354A3" w:rsidRDefault="00B211ED" w:rsidP="008354A3">
            <w:pPr>
              <w:jc w:val="center"/>
              <w:rPr>
                <w:lang w:eastAsia="lt-LT"/>
              </w:rPr>
            </w:pPr>
            <w:r w:rsidRPr="008354A3">
              <w:rPr>
                <w:lang w:eastAsia="lt-LT"/>
              </w:rPr>
              <w:t>&gt;100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rPr>
                <w:lang w:eastAsia="lt-LT"/>
              </w:rPr>
            </w:pPr>
            <w:r w:rsidRPr="008354A3">
              <w:rPr>
                <w:lang w:eastAsia="lt-LT"/>
              </w:rPr>
              <w:t>Darbo medicinos gydytojo konsultacija</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5</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27</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22</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&gt;100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rPr>
                <w:lang w:eastAsia="lt-LT"/>
              </w:rPr>
            </w:pPr>
            <w:r w:rsidRPr="008354A3">
              <w:rPr>
                <w:lang w:eastAsia="lt-LT"/>
              </w:rPr>
              <w:t>Endokrinologo konsultacija</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1400</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1949</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549</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39,21</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rPr>
                <w:lang w:eastAsia="lt-LT"/>
              </w:rPr>
            </w:pPr>
            <w:r w:rsidRPr="008354A3">
              <w:rPr>
                <w:lang w:eastAsia="lt-LT"/>
              </w:rPr>
              <w:t>Ortopedo odontologo konsultacija</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2160</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2134</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-26</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-1,20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257DB6" w:rsidP="008354A3">
            <w:pPr>
              <w:rPr>
                <w:lang w:eastAsia="lt-LT"/>
              </w:rPr>
            </w:pPr>
            <w:r w:rsidRPr="008354A3">
              <w:rPr>
                <w:lang w:eastAsia="lt-LT"/>
              </w:rPr>
              <w:t>Parodontologo</w:t>
            </w:r>
            <w:r w:rsidR="00B211ED" w:rsidRPr="008354A3">
              <w:rPr>
                <w:lang w:eastAsia="lt-LT"/>
              </w:rPr>
              <w:t xml:space="preserve"> konsultacija</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1883</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1755</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-128</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-6,80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rPr>
                <w:lang w:eastAsia="lt-LT"/>
              </w:rPr>
            </w:pPr>
            <w:bookmarkStart w:id="3" w:name="_Hlk34232666"/>
            <w:r w:rsidRPr="008354A3">
              <w:rPr>
                <w:lang w:eastAsia="lt-LT"/>
              </w:rPr>
              <w:t>Dantų protezavimas:</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 </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rPr>
                <w:lang w:eastAsia="lt-LT"/>
              </w:rPr>
            </w:pPr>
          </w:p>
        </w:tc>
      </w:tr>
      <w:tr w:rsidR="00B211ED" w:rsidRPr="008354A3" w:rsidTr="008354A3">
        <w:trPr>
          <w:trHeight w:val="300"/>
        </w:trPr>
        <w:tc>
          <w:tcPr>
            <w:tcW w:w="5591" w:type="dxa"/>
            <w:tcBorders>
              <w:top w:val="single" w:sz="4" w:space="0" w:color="auto"/>
              <w:left w:val="single" w:sz="12" w:space="0" w:color="auto"/>
              <w:bottom w:val="single" w:sz="4" w:space="0" w:color="auto"/>
              <w:right w:val="single" w:sz="4" w:space="0" w:color="auto"/>
            </w:tcBorders>
            <w:shd w:val="clear" w:color="auto" w:fill="auto"/>
            <w:noWrap/>
            <w:vAlign w:val="bottom"/>
          </w:tcPr>
          <w:p w:rsidR="00B211ED" w:rsidRPr="008354A3" w:rsidRDefault="00B211ED" w:rsidP="008354A3">
            <w:pPr>
              <w:jc w:val="right"/>
              <w:rPr>
                <w:lang w:eastAsia="lt-LT"/>
              </w:rPr>
            </w:pPr>
            <w:r w:rsidRPr="008354A3">
              <w:t>priimta pacientų</w:t>
            </w:r>
          </w:p>
        </w:tc>
        <w:tc>
          <w:tcPr>
            <w:tcW w:w="1026" w:type="dxa"/>
            <w:tcBorders>
              <w:top w:val="single" w:sz="4" w:space="0" w:color="auto"/>
              <w:left w:val="nil"/>
              <w:bottom w:val="single" w:sz="4" w:space="0" w:color="auto"/>
              <w:right w:val="single" w:sz="4" w:space="0" w:color="auto"/>
            </w:tcBorders>
            <w:shd w:val="clear" w:color="auto" w:fill="auto"/>
            <w:noWrap/>
            <w:vAlign w:val="bottom"/>
          </w:tcPr>
          <w:p w:rsidR="00B211ED" w:rsidRPr="008354A3" w:rsidRDefault="00B211ED" w:rsidP="008354A3">
            <w:pPr>
              <w:jc w:val="center"/>
              <w:rPr>
                <w:lang w:eastAsia="lt-LT"/>
              </w:rPr>
            </w:pPr>
            <w:r w:rsidRPr="008354A3">
              <w:t>1890</w:t>
            </w:r>
          </w:p>
        </w:tc>
        <w:tc>
          <w:tcPr>
            <w:tcW w:w="1046" w:type="dxa"/>
            <w:tcBorders>
              <w:top w:val="single" w:sz="4" w:space="0" w:color="auto"/>
              <w:left w:val="nil"/>
              <w:bottom w:val="single" w:sz="4" w:space="0" w:color="auto"/>
              <w:right w:val="single" w:sz="4" w:space="0" w:color="auto"/>
            </w:tcBorders>
            <w:shd w:val="clear" w:color="auto" w:fill="auto"/>
            <w:noWrap/>
            <w:vAlign w:val="bottom"/>
          </w:tcPr>
          <w:p w:rsidR="00B211ED" w:rsidRPr="008354A3" w:rsidRDefault="00B211ED" w:rsidP="008354A3">
            <w:pPr>
              <w:jc w:val="center"/>
              <w:rPr>
                <w:lang w:eastAsia="lt-LT"/>
              </w:rPr>
            </w:pPr>
            <w:r w:rsidRPr="008354A3">
              <w:rPr>
                <w:lang w:eastAsia="lt-LT"/>
              </w:rPr>
              <w:t>3553</w:t>
            </w:r>
          </w:p>
        </w:tc>
        <w:tc>
          <w:tcPr>
            <w:tcW w:w="1125" w:type="dxa"/>
            <w:tcBorders>
              <w:top w:val="single" w:sz="4" w:space="0" w:color="auto"/>
              <w:left w:val="nil"/>
              <w:bottom w:val="single" w:sz="4" w:space="0" w:color="auto"/>
              <w:right w:val="single" w:sz="4" w:space="0" w:color="auto"/>
            </w:tcBorders>
            <w:shd w:val="clear" w:color="auto" w:fill="auto"/>
            <w:vAlign w:val="center"/>
          </w:tcPr>
          <w:p w:rsidR="00B211ED" w:rsidRPr="008354A3" w:rsidRDefault="00B211ED" w:rsidP="008354A3">
            <w:pPr>
              <w:jc w:val="center"/>
              <w:rPr>
                <w:lang w:eastAsia="lt-LT"/>
              </w:rPr>
            </w:pPr>
            <w:r w:rsidRPr="008354A3">
              <w:rPr>
                <w:lang w:eastAsia="lt-LT"/>
              </w:rPr>
              <w:t>1663</w:t>
            </w:r>
          </w:p>
        </w:tc>
        <w:tc>
          <w:tcPr>
            <w:tcW w:w="1184" w:type="dxa"/>
            <w:tcBorders>
              <w:top w:val="single" w:sz="4" w:space="0" w:color="auto"/>
              <w:left w:val="nil"/>
              <w:bottom w:val="single" w:sz="4" w:space="0" w:color="auto"/>
              <w:right w:val="single" w:sz="12" w:space="0" w:color="auto"/>
            </w:tcBorders>
            <w:shd w:val="clear" w:color="auto" w:fill="auto"/>
            <w:vAlign w:val="center"/>
          </w:tcPr>
          <w:p w:rsidR="00B211ED" w:rsidRPr="008354A3" w:rsidRDefault="00B211ED" w:rsidP="008354A3">
            <w:pPr>
              <w:jc w:val="center"/>
              <w:rPr>
                <w:lang w:eastAsia="lt-LT"/>
              </w:rPr>
            </w:pPr>
            <w:r w:rsidRPr="008354A3">
              <w:rPr>
                <w:lang w:eastAsia="lt-LT"/>
              </w:rPr>
              <w:t>&gt;100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tcPr>
          <w:p w:rsidR="00B211ED" w:rsidRPr="008354A3" w:rsidRDefault="00B211ED" w:rsidP="008354A3">
            <w:pPr>
              <w:jc w:val="right"/>
              <w:rPr>
                <w:lang w:eastAsia="lt-LT"/>
              </w:rPr>
            </w:pPr>
            <w:r w:rsidRPr="008354A3">
              <w:t xml:space="preserve">iš viso apsilankymų </w:t>
            </w:r>
          </w:p>
        </w:tc>
        <w:tc>
          <w:tcPr>
            <w:tcW w:w="1026" w:type="dxa"/>
            <w:tcBorders>
              <w:top w:val="nil"/>
              <w:left w:val="nil"/>
              <w:bottom w:val="single" w:sz="4" w:space="0" w:color="auto"/>
              <w:right w:val="single" w:sz="4" w:space="0" w:color="auto"/>
            </w:tcBorders>
            <w:shd w:val="clear" w:color="auto" w:fill="auto"/>
            <w:noWrap/>
            <w:vAlign w:val="bottom"/>
          </w:tcPr>
          <w:p w:rsidR="00B211ED" w:rsidRPr="008354A3" w:rsidRDefault="00B211ED" w:rsidP="008354A3">
            <w:pPr>
              <w:jc w:val="center"/>
              <w:rPr>
                <w:lang w:eastAsia="lt-LT"/>
              </w:rPr>
            </w:pPr>
            <w:r w:rsidRPr="008354A3">
              <w:t>11542</w:t>
            </w:r>
          </w:p>
        </w:tc>
        <w:tc>
          <w:tcPr>
            <w:tcW w:w="1046" w:type="dxa"/>
            <w:tcBorders>
              <w:top w:val="nil"/>
              <w:left w:val="nil"/>
              <w:bottom w:val="single" w:sz="4" w:space="0" w:color="auto"/>
              <w:right w:val="single" w:sz="4" w:space="0" w:color="auto"/>
            </w:tcBorders>
            <w:shd w:val="clear" w:color="auto" w:fill="auto"/>
            <w:noWrap/>
            <w:vAlign w:val="bottom"/>
          </w:tcPr>
          <w:p w:rsidR="00B211ED" w:rsidRPr="008354A3" w:rsidRDefault="00B211ED" w:rsidP="008354A3">
            <w:pPr>
              <w:jc w:val="center"/>
              <w:rPr>
                <w:lang w:eastAsia="lt-LT"/>
              </w:rPr>
            </w:pPr>
            <w:r w:rsidRPr="008354A3">
              <w:rPr>
                <w:lang w:eastAsia="lt-LT"/>
              </w:rPr>
              <w:t>9809</w:t>
            </w:r>
          </w:p>
        </w:tc>
        <w:tc>
          <w:tcPr>
            <w:tcW w:w="1125" w:type="dxa"/>
            <w:tcBorders>
              <w:top w:val="nil"/>
              <w:left w:val="nil"/>
              <w:bottom w:val="single" w:sz="4" w:space="0" w:color="auto"/>
              <w:right w:val="single" w:sz="4" w:space="0" w:color="auto"/>
            </w:tcBorders>
            <w:shd w:val="clear" w:color="auto" w:fill="auto"/>
            <w:vAlign w:val="center"/>
          </w:tcPr>
          <w:p w:rsidR="00B211ED" w:rsidRPr="008354A3" w:rsidRDefault="00B211ED" w:rsidP="008354A3">
            <w:pPr>
              <w:jc w:val="center"/>
              <w:rPr>
                <w:lang w:eastAsia="lt-LT"/>
              </w:rPr>
            </w:pPr>
            <w:r w:rsidRPr="008354A3">
              <w:rPr>
                <w:lang w:eastAsia="lt-LT"/>
              </w:rPr>
              <w:t>-1733</w:t>
            </w:r>
          </w:p>
        </w:tc>
        <w:tc>
          <w:tcPr>
            <w:tcW w:w="1184" w:type="dxa"/>
            <w:tcBorders>
              <w:top w:val="single" w:sz="4" w:space="0" w:color="auto"/>
              <w:left w:val="nil"/>
              <w:bottom w:val="single" w:sz="4" w:space="0" w:color="auto"/>
              <w:right w:val="single" w:sz="12" w:space="0" w:color="auto"/>
            </w:tcBorders>
            <w:shd w:val="clear" w:color="auto" w:fill="auto"/>
            <w:vAlign w:val="center"/>
          </w:tcPr>
          <w:p w:rsidR="00B211ED" w:rsidRPr="008354A3" w:rsidRDefault="00B211ED" w:rsidP="008354A3">
            <w:pPr>
              <w:jc w:val="center"/>
              <w:rPr>
                <w:lang w:eastAsia="lt-LT"/>
              </w:rPr>
            </w:pPr>
            <w:r w:rsidRPr="008354A3">
              <w:rPr>
                <w:lang w:eastAsia="lt-LT"/>
              </w:rPr>
              <w:t>-15,0</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tcPr>
          <w:p w:rsidR="00B211ED" w:rsidRPr="008354A3" w:rsidRDefault="00B211ED" w:rsidP="008354A3">
            <w:pPr>
              <w:jc w:val="right"/>
              <w:rPr>
                <w:lang w:eastAsia="lt-LT"/>
              </w:rPr>
            </w:pPr>
            <w:r w:rsidRPr="008354A3">
              <w:t xml:space="preserve">suprotezuota pacientų </w:t>
            </w:r>
          </w:p>
        </w:tc>
        <w:tc>
          <w:tcPr>
            <w:tcW w:w="1026" w:type="dxa"/>
            <w:tcBorders>
              <w:top w:val="nil"/>
              <w:left w:val="nil"/>
              <w:bottom w:val="single" w:sz="4" w:space="0" w:color="auto"/>
              <w:right w:val="single" w:sz="4" w:space="0" w:color="auto"/>
            </w:tcBorders>
            <w:shd w:val="clear" w:color="auto" w:fill="auto"/>
            <w:noWrap/>
            <w:vAlign w:val="bottom"/>
          </w:tcPr>
          <w:p w:rsidR="00B211ED" w:rsidRPr="008354A3" w:rsidRDefault="00B211ED" w:rsidP="008354A3">
            <w:pPr>
              <w:jc w:val="center"/>
              <w:rPr>
                <w:lang w:eastAsia="lt-LT"/>
              </w:rPr>
            </w:pPr>
            <w:r w:rsidRPr="008354A3">
              <w:t>1859</w:t>
            </w:r>
          </w:p>
        </w:tc>
        <w:tc>
          <w:tcPr>
            <w:tcW w:w="1046" w:type="dxa"/>
            <w:tcBorders>
              <w:top w:val="nil"/>
              <w:left w:val="nil"/>
              <w:bottom w:val="single" w:sz="4" w:space="0" w:color="auto"/>
              <w:right w:val="single" w:sz="4" w:space="0" w:color="auto"/>
            </w:tcBorders>
            <w:shd w:val="clear" w:color="auto" w:fill="auto"/>
            <w:noWrap/>
            <w:vAlign w:val="bottom"/>
          </w:tcPr>
          <w:p w:rsidR="00B211ED" w:rsidRPr="008354A3" w:rsidRDefault="00B211ED" w:rsidP="008354A3">
            <w:pPr>
              <w:jc w:val="center"/>
              <w:rPr>
                <w:lang w:eastAsia="lt-LT"/>
              </w:rPr>
            </w:pPr>
            <w:r w:rsidRPr="008354A3">
              <w:rPr>
                <w:lang w:eastAsia="lt-LT"/>
              </w:rPr>
              <w:t>1828</w:t>
            </w:r>
          </w:p>
        </w:tc>
        <w:tc>
          <w:tcPr>
            <w:tcW w:w="1125" w:type="dxa"/>
            <w:tcBorders>
              <w:top w:val="nil"/>
              <w:left w:val="nil"/>
              <w:bottom w:val="single" w:sz="4" w:space="0" w:color="auto"/>
              <w:right w:val="single" w:sz="4" w:space="0" w:color="auto"/>
            </w:tcBorders>
            <w:shd w:val="clear" w:color="auto" w:fill="auto"/>
            <w:vAlign w:val="center"/>
          </w:tcPr>
          <w:p w:rsidR="00B211ED" w:rsidRPr="008354A3" w:rsidRDefault="00B211ED" w:rsidP="008354A3">
            <w:pPr>
              <w:jc w:val="center"/>
              <w:rPr>
                <w:lang w:eastAsia="lt-LT"/>
              </w:rPr>
            </w:pPr>
            <w:r w:rsidRPr="008354A3">
              <w:rPr>
                <w:lang w:eastAsia="lt-LT"/>
              </w:rPr>
              <w:t>-31</w:t>
            </w:r>
          </w:p>
        </w:tc>
        <w:tc>
          <w:tcPr>
            <w:tcW w:w="1184" w:type="dxa"/>
            <w:tcBorders>
              <w:top w:val="nil"/>
              <w:left w:val="nil"/>
              <w:bottom w:val="single" w:sz="4" w:space="0" w:color="auto"/>
              <w:right w:val="single" w:sz="12" w:space="0" w:color="auto"/>
            </w:tcBorders>
            <w:shd w:val="clear" w:color="auto" w:fill="auto"/>
            <w:vAlign w:val="center"/>
          </w:tcPr>
          <w:p w:rsidR="00B211ED" w:rsidRPr="008354A3" w:rsidRDefault="00B211ED" w:rsidP="008354A3">
            <w:pPr>
              <w:jc w:val="center"/>
              <w:rPr>
                <w:lang w:eastAsia="lt-LT"/>
              </w:rPr>
            </w:pPr>
            <w:r w:rsidRPr="008354A3">
              <w:rPr>
                <w:lang w:eastAsia="lt-LT"/>
              </w:rPr>
              <w:t>-2,0</w:t>
            </w:r>
          </w:p>
        </w:tc>
      </w:tr>
      <w:bookmarkEnd w:id="3"/>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rPr>
                <w:b/>
                <w:bCs/>
                <w:lang w:eastAsia="lt-LT"/>
              </w:rPr>
            </w:pPr>
            <w:r w:rsidRPr="008354A3">
              <w:rPr>
                <w:b/>
                <w:bCs/>
                <w:lang w:eastAsia="lt-LT"/>
              </w:rPr>
              <w:t>Laboratoriniai tyrimai (bendras)</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166533</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159340</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-7193</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-4,32</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B211ED" w:rsidP="008354A3">
            <w:pPr>
              <w:jc w:val="right"/>
              <w:rPr>
                <w:lang w:eastAsia="lt-LT"/>
              </w:rPr>
            </w:pPr>
            <w:r w:rsidRPr="008354A3">
              <w:rPr>
                <w:lang w:eastAsia="lt-LT"/>
              </w:rPr>
              <w:t>hematologiniai</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31205</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30821</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-384</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-1,23</w:t>
            </w:r>
          </w:p>
        </w:tc>
      </w:tr>
      <w:tr w:rsidR="00B211ED" w:rsidRPr="008354A3" w:rsidTr="008354A3">
        <w:trPr>
          <w:trHeight w:val="300"/>
        </w:trPr>
        <w:tc>
          <w:tcPr>
            <w:tcW w:w="5591" w:type="dxa"/>
            <w:tcBorders>
              <w:top w:val="nil"/>
              <w:left w:val="single" w:sz="12" w:space="0" w:color="auto"/>
              <w:bottom w:val="single" w:sz="4" w:space="0" w:color="auto"/>
              <w:right w:val="single" w:sz="4" w:space="0" w:color="auto"/>
            </w:tcBorders>
            <w:shd w:val="clear" w:color="auto" w:fill="auto"/>
            <w:noWrap/>
            <w:vAlign w:val="bottom"/>
            <w:hideMark/>
          </w:tcPr>
          <w:p w:rsidR="00B211ED" w:rsidRPr="008354A3" w:rsidRDefault="00257DB6" w:rsidP="008354A3">
            <w:pPr>
              <w:jc w:val="right"/>
              <w:rPr>
                <w:lang w:eastAsia="lt-LT"/>
              </w:rPr>
            </w:pPr>
            <w:r w:rsidRPr="008354A3">
              <w:rPr>
                <w:lang w:eastAsia="lt-LT"/>
              </w:rPr>
              <w:t>bendra klinikiniai</w:t>
            </w:r>
          </w:p>
        </w:tc>
        <w:tc>
          <w:tcPr>
            <w:tcW w:w="102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30673</w:t>
            </w:r>
          </w:p>
        </w:tc>
        <w:tc>
          <w:tcPr>
            <w:tcW w:w="1046" w:type="dxa"/>
            <w:tcBorders>
              <w:top w:val="nil"/>
              <w:left w:val="nil"/>
              <w:bottom w:val="single" w:sz="4"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27404</w:t>
            </w:r>
          </w:p>
        </w:tc>
        <w:tc>
          <w:tcPr>
            <w:tcW w:w="1125" w:type="dxa"/>
            <w:tcBorders>
              <w:top w:val="nil"/>
              <w:left w:val="nil"/>
              <w:bottom w:val="single" w:sz="4"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-3269</w:t>
            </w:r>
          </w:p>
        </w:tc>
        <w:tc>
          <w:tcPr>
            <w:tcW w:w="1184" w:type="dxa"/>
            <w:tcBorders>
              <w:top w:val="nil"/>
              <w:left w:val="nil"/>
              <w:bottom w:val="single" w:sz="4"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-10,66</w:t>
            </w:r>
          </w:p>
        </w:tc>
      </w:tr>
      <w:tr w:rsidR="00B211ED" w:rsidRPr="008354A3" w:rsidTr="008354A3">
        <w:trPr>
          <w:trHeight w:val="300"/>
        </w:trPr>
        <w:tc>
          <w:tcPr>
            <w:tcW w:w="5591" w:type="dxa"/>
            <w:tcBorders>
              <w:top w:val="nil"/>
              <w:left w:val="single" w:sz="12" w:space="0" w:color="auto"/>
              <w:bottom w:val="single" w:sz="12" w:space="0" w:color="auto"/>
              <w:right w:val="single" w:sz="4" w:space="0" w:color="auto"/>
            </w:tcBorders>
            <w:shd w:val="clear" w:color="auto" w:fill="auto"/>
            <w:noWrap/>
            <w:vAlign w:val="bottom"/>
            <w:hideMark/>
          </w:tcPr>
          <w:p w:rsidR="00B211ED" w:rsidRPr="008354A3" w:rsidRDefault="00B211ED" w:rsidP="008354A3">
            <w:pPr>
              <w:jc w:val="right"/>
              <w:rPr>
                <w:lang w:eastAsia="lt-LT"/>
              </w:rPr>
            </w:pPr>
            <w:r w:rsidRPr="008354A3">
              <w:rPr>
                <w:lang w:eastAsia="lt-LT"/>
              </w:rPr>
              <w:t>biocheminiai</w:t>
            </w:r>
          </w:p>
        </w:tc>
        <w:tc>
          <w:tcPr>
            <w:tcW w:w="1026" w:type="dxa"/>
            <w:tcBorders>
              <w:top w:val="nil"/>
              <w:left w:val="nil"/>
              <w:bottom w:val="single" w:sz="12"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84925</w:t>
            </w:r>
          </w:p>
        </w:tc>
        <w:tc>
          <w:tcPr>
            <w:tcW w:w="1046" w:type="dxa"/>
            <w:tcBorders>
              <w:top w:val="nil"/>
              <w:left w:val="nil"/>
              <w:bottom w:val="single" w:sz="12" w:space="0" w:color="auto"/>
              <w:right w:val="single" w:sz="4" w:space="0" w:color="auto"/>
            </w:tcBorders>
            <w:shd w:val="clear" w:color="auto" w:fill="auto"/>
            <w:noWrap/>
            <w:vAlign w:val="bottom"/>
            <w:hideMark/>
          </w:tcPr>
          <w:p w:rsidR="00B211ED" w:rsidRPr="008354A3" w:rsidRDefault="00B211ED" w:rsidP="008354A3">
            <w:pPr>
              <w:jc w:val="center"/>
              <w:rPr>
                <w:lang w:eastAsia="lt-LT"/>
              </w:rPr>
            </w:pPr>
            <w:r w:rsidRPr="008354A3">
              <w:rPr>
                <w:lang w:eastAsia="lt-LT"/>
              </w:rPr>
              <w:t>101115</w:t>
            </w:r>
          </w:p>
        </w:tc>
        <w:tc>
          <w:tcPr>
            <w:tcW w:w="1125" w:type="dxa"/>
            <w:tcBorders>
              <w:top w:val="nil"/>
              <w:left w:val="nil"/>
              <w:bottom w:val="single" w:sz="12" w:space="0" w:color="auto"/>
              <w:right w:val="single" w:sz="4"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16190</w:t>
            </w:r>
          </w:p>
        </w:tc>
        <w:tc>
          <w:tcPr>
            <w:tcW w:w="1184" w:type="dxa"/>
            <w:tcBorders>
              <w:top w:val="nil"/>
              <w:left w:val="nil"/>
              <w:bottom w:val="single" w:sz="12" w:space="0" w:color="auto"/>
              <w:right w:val="single" w:sz="12" w:space="0" w:color="auto"/>
            </w:tcBorders>
            <w:shd w:val="clear" w:color="auto" w:fill="auto"/>
            <w:vAlign w:val="center"/>
            <w:hideMark/>
          </w:tcPr>
          <w:p w:rsidR="00B211ED" w:rsidRPr="008354A3" w:rsidRDefault="00B211ED" w:rsidP="008354A3">
            <w:pPr>
              <w:jc w:val="center"/>
              <w:rPr>
                <w:lang w:eastAsia="lt-LT"/>
              </w:rPr>
            </w:pPr>
            <w:r w:rsidRPr="008354A3">
              <w:rPr>
                <w:lang w:eastAsia="lt-LT"/>
              </w:rPr>
              <w:t>19,06</w:t>
            </w:r>
          </w:p>
        </w:tc>
      </w:tr>
    </w:tbl>
    <w:p w:rsidR="00B211ED" w:rsidRPr="008354A3" w:rsidRDefault="00B211ED" w:rsidP="00B211ED">
      <w:pPr>
        <w:jc w:val="both"/>
        <w:rPr>
          <w:i/>
        </w:rPr>
      </w:pPr>
    </w:p>
    <w:p w:rsidR="00B211ED" w:rsidRPr="008354A3" w:rsidRDefault="00B211ED" w:rsidP="00B211ED">
      <w:pPr>
        <w:jc w:val="both"/>
        <w:rPr>
          <w:b/>
          <w:i/>
        </w:rPr>
      </w:pPr>
      <w:r w:rsidRPr="008354A3">
        <w:rPr>
          <w:b/>
          <w:i/>
        </w:rPr>
        <w:t>Svarbiausi rodiklių pokyčiai ir juos nulėmusios priežastys:</w:t>
      </w:r>
    </w:p>
    <w:p w:rsidR="00B211ED" w:rsidRPr="008354A3" w:rsidRDefault="00B211ED" w:rsidP="00B211ED">
      <w:pPr>
        <w:pStyle w:val="Sraopastraipa"/>
        <w:widowControl w:val="0"/>
        <w:numPr>
          <w:ilvl w:val="0"/>
          <w:numId w:val="39"/>
        </w:numPr>
        <w:suppressAutoHyphens/>
        <w:autoSpaceDE w:val="0"/>
        <w:spacing w:after="0" w:line="240" w:lineRule="auto"/>
        <w:jc w:val="both"/>
        <w:rPr>
          <w:rFonts w:ascii="Times New Roman" w:hAnsi="Times New Roman"/>
          <w:bCs/>
          <w:iCs/>
          <w:sz w:val="24"/>
          <w:szCs w:val="24"/>
        </w:rPr>
      </w:pPr>
      <w:r w:rsidRPr="008354A3">
        <w:rPr>
          <w:rFonts w:ascii="Times New Roman" w:hAnsi="Times New Roman"/>
          <w:iCs/>
          <w:sz w:val="24"/>
          <w:szCs w:val="24"/>
        </w:rPr>
        <w:t xml:space="preserve">prisirašiusiųjų pacientų  2019 m. lyginant su 2018 m sumažėjo 859, iš kurių  dauguma 18-65 metų amžiaus grupėje. Pagrindinės priežastys: darbingo amžiaus pacientų  migravimas į kitus šalies miestus, į kitas šalis, į kitas ASPĮ. Tačiau lyginant su ankstesniaisiais metais, 2019 metus dėl pacientų prisirašymo/išvykimo balanso laikome stabilesniais, kadangi kai kuriais mėnesiais pokytis buvo teigiamas, t.y. prisirašiusių pacientų skaičius buvo didesnis nei išvykusių.  </w:t>
      </w:r>
    </w:p>
    <w:p w:rsidR="00B211ED" w:rsidRPr="008354A3" w:rsidRDefault="00B211ED" w:rsidP="00B211ED">
      <w:pPr>
        <w:pStyle w:val="Sraopastraipa"/>
        <w:widowControl w:val="0"/>
        <w:numPr>
          <w:ilvl w:val="0"/>
          <w:numId w:val="39"/>
        </w:numPr>
        <w:suppressAutoHyphens/>
        <w:autoSpaceDE w:val="0"/>
        <w:spacing w:after="0" w:line="240" w:lineRule="auto"/>
        <w:jc w:val="both"/>
        <w:rPr>
          <w:rFonts w:ascii="Times New Roman" w:hAnsi="Times New Roman"/>
          <w:iCs/>
          <w:sz w:val="24"/>
          <w:szCs w:val="24"/>
        </w:rPr>
      </w:pPr>
      <w:r w:rsidRPr="008354A3">
        <w:rPr>
          <w:rFonts w:ascii="Times New Roman" w:hAnsi="Times New Roman"/>
          <w:iCs/>
          <w:sz w:val="24"/>
          <w:szCs w:val="24"/>
        </w:rPr>
        <w:t>suteiktų paslaugų sumažėjimą laikome  teigiamu pokyčiu dėl šių priežasčių:</w:t>
      </w:r>
    </w:p>
    <w:p w:rsidR="00B211ED" w:rsidRPr="008354A3" w:rsidRDefault="00B211ED" w:rsidP="00B211ED">
      <w:pPr>
        <w:pStyle w:val="Sraopastraipa"/>
        <w:widowControl w:val="0"/>
        <w:numPr>
          <w:ilvl w:val="1"/>
          <w:numId w:val="39"/>
        </w:numPr>
        <w:suppressAutoHyphens/>
        <w:autoSpaceDE w:val="0"/>
        <w:spacing w:after="0" w:line="240" w:lineRule="auto"/>
        <w:jc w:val="both"/>
        <w:rPr>
          <w:rFonts w:ascii="Times New Roman" w:hAnsi="Times New Roman"/>
          <w:iCs/>
          <w:sz w:val="24"/>
          <w:szCs w:val="24"/>
        </w:rPr>
      </w:pPr>
      <w:r w:rsidRPr="008354A3">
        <w:rPr>
          <w:rFonts w:ascii="Times New Roman" w:hAnsi="Times New Roman"/>
          <w:iCs/>
          <w:sz w:val="24"/>
          <w:szCs w:val="24"/>
        </w:rPr>
        <w:t>2018 m. pacientų apsilankymų skaičius buvo didesnis dėl ilgiau trukusios gripo epidemijos;</w:t>
      </w:r>
    </w:p>
    <w:p w:rsidR="00B211ED" w:rsidRPr="008354A3" w:rsidRDefault="00B211ED" w:rsidP="00B211ED">
      <w:pPr>
        <w:pStyle w:val="Sraopastraipa"/>
        <w:widowControl w:val="0"/>
        <w:numPr>
          <w:ilvl w:val="1"/>
          <w:numId w:val="39"/>
        </w:numPr>
        <w:suppressAutoHyphens/>
        <w:autoSpaceDE w:val="0"/>
        <w:spacing w:after="0" w:line="240" w:lineRule="auto"/>
        <w:jc w:val="both"/>
        <w:rPr>
          <w:rFonts w:ascii="Times New Roman" w:hAnsi="Times New Roman"/>
          <w:iCs/>
          <w:sz w:val="24"/>
          <w:szCs w:val="24"/>
        </w:rPr>
      </w:pPr>
      <w:bookmarkStart w:id="4" w:name="_Hlk34726649"/>
      <w:r w:rsidRPr="008354A3">
        <w:rPr>
          <w:rFonts w:ascii="Times New Roman" w:hAnsi="Times New Roman"/>
          <w:iCs/>
          <w:sz w:val="24"/>
          <w:szCs w:val="24"/>
        </w:rPr>
        <w:t>2019 m. optimizuoti gydytojų darbo krūviai darbo dienai;</w:t>
      </w:r>
    </w:p>
    <w:bookmarkEnd w:id="4"/>
    <w:p w:rsidR="00B211ED" w:rsidRPr="008354A3" w:rsidRDefault="00B211ED" w:rsidP="00B211ED">
      <w:pPr>
        <w:pStyle w:val="Sraopastraipa"/>
        <w:widowControl w:val="0"/>
        <w:numPr>
          <w:ilvl w:val="1"/>
          <w:numId w:val="39"/>
        </w:numPr>
        <w:suppressAutoHyphens/>
        <w:autoSpaceDE w:val="0"/>
        <w:spacing w:after="0" w:line="240" w:lineRule="auto"/>
        <w:jc w:val="both"/>
        <w:rPr>
          <w:rFonts w:ascii="Times New Roman" w:hAnsi="Times New Roman"/>
          <w:iCs/>
          <w:sz w:val="24"/>
          <w:szCs w:val="24"/>
        </w:rPr>
      </w:pPr>
      <w:r w:rsidRPr="008354A3">
        <w:rPr>
          <w:rFonts w:ascii="Times New Roman" w:hAnsi="Times New Roman"/>
          <w:iCs/>
          <w:sz w:val="24"/>
          <w:szCs w:val="24"/>
        </w:rPr>
        <w:t>2019 m. pradėtos aktyviai teikti nuotolinės sveikatos priežiūros paslaugos pacientams.</w:t>
      </w:r>
    </w:p>
    <w:p w:rsidR="00B211ED" w:rsidRPr="008354A3" w:rsidRDefault="00B211ED" w:rsidP="00B211ED">
      <w:pPr>
        <w:rPr>
          <w:b/>
          <w:bCs/>
        </w:rPr>
      </w:pPr>
    </w:p>
    <w:p w:rsidR="00B211ED" w:rsidRPr="008354A3" w:rsidRDefault="00B211ED" w:rsidP="00B211ED">
      <w:pPr>
        <w:rPr>
          <w:b/>
          <w:bCs/>
        </w:rPr>
      </w:pPr>
    </w:p>
    <w:p w:rsidR="00B211ED" w:rsidRPr="008354A3" w:rsidRDefault="00B211ED" w:rsidP="00B211ED">
      <w:pPr>
        <w:rPr>
          <w:b/>
          <w:bCs/>
        </w:rPr>
      </w:pPr>
    </w:p>
    <w:p w:rsidR="00B211ED" w:rsidRPr="008354A3" w:rsidRDefault="00B211ED" w:rsidP="00B211ED">
      <w:pPr>
        <w:rPr>
          <w:b/>
          <w:bCs/>
        </w:rPr>
      </w:pPr>
    </w:p>
    <w:p w:rsidR="00B211ED" w:rsidRPr="008354A3" w:rsidRDefault="00B211ED" w:rsidP="00B211ED">
      <w:pPr>
        <w:rPr>
          <w:b/>
          <w:bCs/>
        </w:rPr>
      </w:pPr>
    </w:p>
    <w:p w:rsidR="00B211ED" w:rsidRPr="008354A3" w:rsidRDefault="00B211ED" w:rsidP="00B211ED">
      <w:pPr>
        <w:rPr>
          <w:b/>
          <w:bCs/>
        </w:rPr>
      </w:pPr>
    </w:p>
    <w:p w:rsidR="00B211ED" w:rsidRPr="008354A3" w:rsidRDefault="00B211ED" w:rsidP="00B211ED">
      <w:pPr>
        <w:rPr>
          <w:b/>
          <w:bCs/>
        </w:rPr>
      </w:pPr>
    </w:p>
    <w:p w:rsidR="00B211ED" w:rsidRPr="008354A3" w:rsidRDefault="00B211ED" w:rsidP="00B211ED">
      <w:pPr>
        <w:jc w:val="center"/>
      </w:pPr>
      <w:r w:rsidRPr="008354A3">
        <w:rPr>
          <w:b/>
          <w:bCs/>
        </w:rPr>
        <w:t>2.2. Programų vykdymas</w:t>
      </w:r>
    </w:p>
    <w:p w:rsidR="00B211ED" w:rsidRPr="008354A3" w:rsidRDefault="00B211ED" w:rsidP="00B211ED">
      <w:pPr>
        <w:jc w:val="both"/>
        <w:rPr>
          <w:b/>
          <w:iCs/>
          <w:color w:val="FF0000"/>
        </w:rPr>
      </w:pPr>
      <w:r w:rsidRPr="008354A3">
        <w:rPr>
          <w:bCs/>
          <w:iCs/>
        </w:rPr>
        <w:t xml:space="preserve">2 lentelė. Prevencinių programų vykdymas. </w:t>
      </w:r>
    </w:p>
    <w:tbl>
      <w:tblPr>
        <w:tblW w:w="0" w:type="auto"/>
        <w:tblInd w:w="-44" w:type="dxa"/>
        <w:tblLayout w:type="fixed"/>
        <w:tblLook w:val="0000" w:firstRow="0" w:lastRow="0" w:firstColumn="0" w:lastColumn="0" w:noHBand="0" w:noVBand="0"/>
      </w:tblPr>
      <w:tblGrid>
        <w:gridCol w:w="3119"/>
        <w:gridCol w:w="1276"/>
        <w:gridCol w:w="1937"/>
        <w:gridCol w:w="1937"/>
        <w:gridCol w:w="1958"/>
      </w:tblGrid>
      <w:tr w:rsidR="00B211ED" w:rsidRPr="008354A3" w:rsidTr="008354A3">
        <w:trPr>
          <w:trHeight w:val="660"/>
        </w:trPr>
        <w:tc>
          <w:tcPr>
            <w:tcW w:w="3119" w:type="dxa"/>
            <w:tcBorders>
              <w:top w:val="single" w:sz="12" w:space="0" w:color="auto"/>
              <w:left w:val="single" w:sz="12" w:space="0" w:color="auto"/>
              <w:bottom w:val="single" w:sz="8" w:space="0" w:color="000000"/>
            </w:tcBorders>
            <w:shd w:val="clear" w:color="auto" w:fill="CCFFFF"/>
            <w:vAlign w:val="center"/>
          </w:tcPr>
          <w:p w:rsidR="00B211ED" w:rsidRPr="008354A3" w:rsidRDefault="00B211ED" w:rsidP="008354A3">
            <w:pPr>
              <w:jc w:val="center"/>
              <w:rPr>
                <w:b/>
              </w:rPr>
            </w:pPr>
            <w:r w:rsidRPr="008354A3">
              <w:rPr>
                <w:b/>
              </w:rPr>
              <w:t>Prevencinės programos</w:t>
            </w:r>
          </w:p>
        </w:tc>
        <w:tc>
          <w:tcPr>
            <w:tcW w:w="1276" w:type="dxa"/>
            <w:tcBorders>
              <w:top w:val="single" w:sz="12" w:space="0" w:color="auto"/>
              <w:left w:val="single" w:sz="8" w:space="0" w:color="000000"/>
              <w:bottom w:val="single" w:sz="4" w:space="0" w:color="auto"/>
            </w:tcBorders>
            <w:shd w:val="clear" w:color="auto" w:fill="CCFFFF"/>
            <w:vAlign w:val="center"/>
          </w:tcPr>
          <w:p w:rsidR="00B211ED" w:rsidRPr="008354A3" w:rsidRDefault="00B211ED" w:rsidP="008354A3">
            <w:pPr>
              <w:jc w:val="center"/>
              <w:rPr>
                <w:b/>
              </w:rPr>
            </w:pPr>
            <w:r w:rsidRPr="008354A3">
              <w:rPr>
                <w:b/>
              </w:rPr>
              <w:t>Metai</w:t>
            </w:r>
          </w:p>
        </w:tc>
        <w:tc>
          <w:tcPr>
            <w:tcW w:w="1937" w:type="dxa"/>
            <w:tcBorders>
              <w:top w:val="single" w:sz="12" w:space="0" w:color="auto"/>
              <w:left w:val="single" w:sz="8" w:space="0" w:color="000000"/>
              <w:bottom w:val="single" w:sz="4" w:space="0" w:color="auto"/>
            </w:tcBorders>
            <w:shd w:val="clear" w:color="auto" w:fill="CCFFFF"/>
            <w:vAlign w:val="center"/>
          </w:tcPr>
          <w:p w:rsidR="00B211ED" w:rsidRPr="008354A3" w:rsidRDefault="00B211ED" w:rsidP="008354A3">
            <w:pPr>
              <w:jc w:val="center"/>
              <w:rPr>
                <w:b/>
              </w:rPr>
            </w:pPr>
            <w:r w:rsidRPr="008354A3">
              <w:rPr>
                <w:b/>
              </w:rPr>
              <w:t>Įstaiga (proc.)</w:t>
            </w:r>
          </w:p>
        </w:tc>
        <w:tc>
          <w:tcPr>
            <w:tcW w:w="1937" w:type="dxa"/>
            <w:tcBorders>
              <w:top w:val="single" w:sz="12" w:space="0" w:color="auto"/>
              <w:left w:val="single" w:sz="8" w:space="0" w:color="000000"/>
              <w:bottom w:val="single" w:sz="4" w:space="0" w:color="auto"/>
            </w:tcBorders>
            <w:shd w:val="clear" w:color="auto" w:fill="CCFFFF"/>
            <w:vAlign w:val="center"/>
          </w:tcPr>
          <w:p w:rsidR="00B211ED" w:rsidRPr="008354A3" w:rsidRDefault="00B211ED" w:rsidP="008354A3">
            <w:pPr>
              <w:jc w:val="center"/>
              <w:rPr>
                <w:b/>
              </w:rPr>
            </w:pPr>
            <w:r w:rsidRPr="008354A3">
              <w:rPr>
                <w:b/>
              </w:rPr>
              <w:t>Klaipėdos TLK</w:t>
            </w:r>
            <w:r w:rsidRPr="008354A3">
              <w:rPr>
                <w:b/>
              </w:rPr>
              <w:br/>
              <w:t>vidurkis</w:t>
            </w:r>
          </w:p>
        </w:tc>
        <w:tc>
          <w:tcPr>
            <w:tcW w:w="1958" w:type="dxa"/>
            <w:tcBorders>
              <w:top w:val="single" w:sz="12" w:space="0" w:color="auto"/>
              <w:left w:val="single" w:sz="8" w:space="0" w:color="000000"/>
              <w:bottom w:val="single" w:sz="4" w:space="0" w:color="auto"/>
              <w:right w:val="single" w:sz="12" w:space="0" w:color="auto"/>
            </w:tcBorders>
            <w:shd w:val="clear" w:color="auto" w:fill="CCFFFF"/>
            <w:vAlign w:val="center"/>
          </w:tcPr>
          <w:p w:rsidR="00B211ED" w:rsidRPr="008354A3" w:rsidRDefault="00B211ED" w:rsidP="008354A3">
            <w:pPr>
              <w:jc w:val="center"/>
              <w:rPr>
                <w:b/>
              </w:rPr>
            </w:pPr>
            <w:r w:rsidRPr="008354A3">
              <w:rPr>
                <w:b/>
              </w:rPr>
              <w:t>Klaipėdos savivaldybė</w:t>
            </w:r>
          </w:p>
        </w:tc>
      </w:tr>
      <w:tr w:rsidR="00B211ED" w:rsidRPr="008354A3" w:rsidTr="008354A3">
        <w:trPr>
          <w:trHeight w:val="509"/>
        </w:trPr>
        <w:tc>
          <w:tcPr>
            <w:tcW w:w="3119" w:type="dxa"/>
            <w:vMerge w:val="restart"/>
            <w:tcBorders>
              <w:left w:val="single" w:sz="12" w:space="0" w:color="auto"/>
            </w:tcBorders>
            <w:shd w:val="clear" w:color="auto" w:fill="auto"/>
          </w:tcPr>
          <w:p w:rsidR="00B211ED" w:rsidRPr="008354A3" w:rsidRDefault="00B211ED" w:rsidP="008354A3">
            <w:pPr>
              <w:snapToGrid w:val="0"/>
            </w:pPr>
            <w:r w:rsidRPr="008354A3">
              <w:t>Gimdos kaklelio piktybinių navikų prevencinė programa: informavimo paslauga</w:t>
            </w:r>
          </w:p>
        </w:tc>
        <w:tc>
          <w:tcPr>
            <w:tcW w:w="1276" w:type="dxa"/>
            <w:tcBorders>
              <w:top w:val="single" w:sz="4" w:space="0" w:color="auto"/>
              <w:left w:val="single" w:sz="8" w:space="0" w:color="000000"/>
              <w:bottom w:val="single" w:sz="8" w:space="0" w:color="000000"/>
            </w:tcBorders>
            <w:shd w:val="clear" w:color="auto" w:fill="auto"/>
            <w:vAlign w:val="center"/>
          </w:tcPr>
          <w:p w:rsidR="00B211ED" w:rsidRPr="008354A3" w:rsidRDefault="00B211ED" w:rsidP="008354A3">
            <w:pPr>
              <w:jc w:val="center"/>
            </w:pPr>
            <w:r w:rsidRPr="008354A3">
              <w:rPr>
                <w:b/>
              </w:rPr>
              <w:t>2019 m.</w:t>
            </w:r>
          </w:p>
        </w:tc>
        <w:tc>
          <w:tcPr>
            <w:tcW w:w="1937" w:type="dxa"/>
            <w:tcBorders>
              <w:top w:val="single" w:sz="4" w:space="0" w:color="auto"/>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73</w:t>
            </w:r>
          </w:p>
        </w:tc>
        <w:tc>
          <w:tcPr>
            <w:tcW w:w="1937" w:type="dxa"/>
            <w:tcBorders>
              <w:top w:val="single" w:sz="4" w:space="0" w:color="auto"/>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81</w:t>
            </w:r>
          </w:p>
        </w:tc>
        <w:tc>
          <w:tcPr>
            <w:tcW w:w="1958" w:type="dxa"/>
            <w:tcBorders>
              <w:top w:val="single" w:sz="4" w:space="0" w:color="auto"/>
              <w:left w:val="single" w:sz="8" w:space="0" w:color="000000"/>
              <w:bottom w:val="single" w:sz="8" w:space="0" w:color="000000"/>
              <w:right w:val="single" w:sz="12" w:space="0" w:color="auto"/>
            </w:tcBorders>
            <w:shd w:val="clear" w:color="auto" w:fill="auto"/>
            <w:vAlign w:val="center"/>
          </w:tcPr>
          <w:p w:rsidR="00B211ED" w:rsidRPr="008354A3" w:rsidRDefault="00B211ED" w:rsidP="008354A3">
            <w:pPr>
              <w:jc w:val="center"/>
            </w:pPr>
            <w:r w:rsidRPr="008354A3">
              <w:t>80</w:t>
            </w:r>
          </w:p>
        </w:tc>
      </w:tr>
      <w:tr w:rsidR="00B211ED" w:rsidRPr="008354A3" w:rsidTr="008354A3">
        <w:trPr>
          <w:trHeight w:val="363"/>
        </w:trPr>
        <w:tc>
          <w:tcPr>
            <w:tcW w:w="3119" w:type="dxa"/>
            <w:vMerge/>
            <w:tcBorders>
              <w:left w:val="single" w:sz="12" w:space="0" w:color="auto"/>
              <w:bottom w:val="single" w:sz="8" w:space="0" w:color="000000"/>
            </w:tcBorders>
            <w:shd w:val="clear" w:color="auto" w:fill="auto"/>
            <w:vAlign w:val="center"/>
          </w:tcPr>
          <w:p w:rsidR="00B211ED" w:rsidRPr="008354A3" w:rsidRDefault="00B211ED" w:rsidP="008354A3">
            <w:pPr>
              <w:snapToGrid w:val="0"/>
              <w:jc w:val="right"/>
            </w:pPr>
          </w:p>
        </w:tc>
        <w:tc>
          <w:tcPr>
            <w:tcW w:w="1276" w:type="dxa"/>
            <w:tcBorders>
              <w:left w:val="single" w:sz="8" w:space="0" w:color="000000"/>
              <w:bottom w:val="single" w:sz="8" w:space="0" w:color="000000"/>
            </w:tcBorders>
            <w:shd w:val="clear" w:color="auto" w:fill="auto"/>
          </w:tcPr>
          <w:p w:rsidR="00B211ED" w:rsidRPr="008354A3" w:rsidRDefault="00B211ED" w:rsidP="008354A3">
            <w:pPr>
              <w:jc w:val="center"/>
            </w:pPr>
            <w:r w:rsidRPr="008354A3">
              <w:t>2018 m.</w:t>
            </w:r>
          </w:p>
        </w:tc>
        <w:tc>
          <w:tcPr>
            <w:tcW w:w="1937" w:type="dxa"/>
            <w:tcBorders>
              <w:left w:val="single" w:sz="8" w:space="0" w:color="000000"/>
              <w:bottom w:val="single" w:sz="8" w:space="0" w:color="000000"/>
            </w:tcBorders>
            <w:shd w:val="clear" w:color="auto" w:fill="auto"/>
          </w:tcPr>
          <w:p w:rsidR="00B211ED" w:rsidRPr="008354A3" w:rsidRDefault="00B211ED" w:rsidP="008354A3">
            <w:pPr>
              <w:jc w:val="center"/>
              <w:rPr>
                <w:bCs/>
              </w:rPr>
            </w:pPr>
            <w:r w:rsidRPr="008354A3">
              <w:rPr>
                <w:bCs/>
              </w:rPr>
              <w:t>84</w:t>
            </w:r>
          </w:p>
        </w:tc>
        <w:tc>
          <w:tcPr>
            <w:tcW w:w="1937" w:type="dxa"/>
            <w:tcBorders>
              <w:left w:val="single" w:sz="8" w:space="0" w:color="000000"/>
              <w:bottom w:val="single" w:sz="8" w:space="0" w:color="000000"/>
            </w:tcBorders>
            <w:shd w:val="clear" w:color="auto" w:fill="auto"/>
          </w:tcPr>
          <w:p w:rsidR="00B211ED" w:rsidRPr="008354A3" w:rsidRDefault="00B211ED" w:rsidP="008354A3">
            <w:pPr>
              <w:jc w:val="center"/>
              <w:rPr>
                <w:bCs/>
              </w:rPr>
            </w:pPr>
            <w:r w:rsidRPr="008354A3">
              <w:rPr>
                <w:bCs/>
              </w:rPr>
              <w:t>86</w:t>
            </w:r>
          </w:p>
        </w:tc>
        <w:tc>
          <w:tcPr>
            <w:tcW w:w="1958" w:type="dxa"/>
            <w:tcBorders>
              <w:left w:val="single" w:sz="8" w:space="0" w:color="000000"/>
              <w:bottom w:val="single" w:sz="8" w:space="0" w:color="000000"/>
              <w:right w:val="single" w:sz="12" w:space="0" w:color="auto"/>
            </w:tcBorders>
            <w:shd w:val="clear" w:color="auto" w:fill="auto"/>
          </w:tcPr>
          <w:p w:rsidR="00B211ED" w:rsidRPr="008354A3" w:rsidRDefault="00B211ED" w:rsidP="008354A3">
            <w:pPr>
              <w:jc w:val="center"/>
            </w:pPr>
            <w:r w:rsidRPr="008354A3">
              <w:t>88</w:t>
            </w:r>
          </w:p>
        </w:tc>
      </w:tr>
      <w:tr w:rsidR="00B211ED" w:rsidRPr="008354A3" w:rsidTr="008354A3">
        <w:trPr>
          <w:trHeight w:val="330"/>
        </w:trPr>
        <w:tc>
          <w:tcPr>
            <w:tcW w:w="3119" w:type="dxa"/>
            <w:vMerge w:val="restart"/>
            <w:tcBorders>
              <w:left w:val="single" w:sz="12" w:space="0" w:color="auto"/>
            </w:tcBorders>
            <w:shd w:val="clear" w:color="auto" w:fill="auto"/>
          </w:tcPr>
          <w:p w:rsidR="00B211ED" w:rsidRPr="008354A3" w:rsidRDefault="00B211ED" w:rsidP="008354A3">
            <w:pPr>
              <w:snapToGrid w:val="0"/>
              <w:jc w:val="center"/>
            </w:pPr>
            <w:r w:rsidRPr="008354A3">
              <w:t>Gimdos kaklelio piktybinių navikų prevencinė programa: tepinėlio paėmimo paslauga</w:t>
            </w:r>
          </w:p>
        </w:tc>
        <w:tc>
          <w:tcPr>
            <w:tcW w:w="1276" w:type="dxa"/>
            <w:tcBorders>
              <w:left w:val="single" w:sz="8" w:space="0" w:color="000000"/>
              <w:bottom w:val="single" w:sz="8" w:space="0" w:color="000000"/>
            </w:tcBorders>
            <w:shd w:val="clear" w:color="auto" w:fill="auto"/>
          </w:tcPr>
          <w:p w:rsidR="00B211ED" w:rsidRPr="008354A3" w:rsidRDefault="00B211ED" w:rsidP="008354A3">
            <w:pPr>
              <w:jc w:val="center"/>
            </w:pPr>
            <w:r w:rsidRPr="008354A3">
              <w:rPr>
                <w:b/>
              </w:rPr>
              <w:t>2019 m.</w:t>
            </w:r>
          </w:p>
        </w:tc>
        <w:tc>
          <w:tcPr>
            <w:tcW w:w="1937" w:type="dxa"/>
            <w:tcBorders>
              <w:left w:val="single" w:sz="8" w:space="0" w:color="000000"/>
              <w:bottom w:val="single" w:sz="8" w:space="0" w:color="000000"/>
            </w:tcBorders>
            <w:shd w:val="clear" w:color="auto" w:fill="auto"/>
          </w:tcPr>
          <w:p w:rsidR="00B211ED" w:rsidRPr="008354A3" w:rsidRDefault="00B211ED" w:rsidP="008354A3">
            <w:pPr>
              <w:jc w:val="center"/>
              <w:rPr>
                <w:b/>
              </w:rPr>
            </w:pPr>
            <w:r w:rsidRPr="008354A3">
              <w:rPr>
                <w:b/>
              </w:rPr>
              <w:t>57</w:t>
            </w:r>
          </w:p>
        </w:tc>
        <w:tc>
          <w:tcPr>
            <w:tcW w:w="1937" w:type="dxa"/>
            <w:tcBorders>
              <w:left w:val="single" w:sz="8" w:space="0" w:color="000000"/>
              <w:bottom w:val="single" w:sz="8" w:space="0" w:color="000000"/>
            </w:tcBorders>
            <w:shd w:val="clear" w:color="auto" w:fill="auto"/>
          </w:tcPr>
          <w:p w:rsidR="00B211ED" w:rsidRPr="008354A3" w:rsidRDefault="00B211ED" w:rsidP="008354A3">
            <w:pPr>
              <w:jc w:val="center"/>
              <w:rPr>
                <w:b/>
              </w:rPr>
            </w:pPr>
            <w:r w:rsidRPr="008354A3">
              <w:rPr>
                <w:b/>
              </w:rPr>
              <w:t>46</w:t>
            </w:r>
          </w:p>
        </w:tc>
        <w:tc>
          <w:tcPr>
            <w:tcW w:w="1958" w:type="dxa"/>
            <w:tcBorders>
              <w:left w:val="single" w:sz="8" w:space="0" w:color="000000"/>
              <w:bottom w:val="single" w:sz="8" w:space="0" w:color="000000"/>
              <w:right w:val="single" w:sz="12" w:space="0" w:color="auto"/>
            </w:tcBorders>
            <w:shd w:val="clear" w:color="auto" w:fill="auto"/>
          </w:tcPr>
          <w:p w:rsidR="00B211ED" w:rsidRPr="008354A3" w:rsidRDefault="00B211ED" w:rsidP="008354A3">
            <w:pPr>
              <w:jc w:val="center"/>
            </w:pPr>
            <w:r w:rsidRPr="008354A3">
              <w:t>46</w:t>
            </w:r>
          </w:p>
        </w:tc>
      </w:tr>
      <w:tr w:rsidR="00B211ED" w:rsidRPr="008354A3" w:rsidTr="008354A3">
        <w:trPr>
          <w:trHeight w:val="629"/>
        </w:trPr>
        <w:tc>
          <w:tcPr>
            <w:tcW w:w="3119" w:type="dxa"/>
            <w:vMerge/>
            <w:tcBorders>
              <w:left w:val="single" w:sz="12" w:space="0" w:color="auto"/>
              <w:bottom w:val="single" w:sz="8" w:space="0" w:color="000000"/>
            </w:tcBorders>
            <w:shd w:val="clear" w:color="auto" w:fill="auto"/>
            <w:vAlign w:val="center"/>
          </w:tcPr>
          <w:p w:rsidR="00B211ED" w:rsidRPr="008354A3" w:rsidRDefault="00B211ED" w:rsidP="008354A3">
            <w:pPr>
              <w:snapToGrid w:val="0"/>
            </w:pPr>
          </w:p>
        </w:tc>
        <w:tc>
          <w:tcPr>
            <w:tcW w:w="1276" w:type="dxa"/>
            <w:tcBorders>
              <w:left w:val="single" w:sz="8" w:space="0" w:color="000000"/>
              <w:bottom w:val="single" w:sz="8" w:space="0" w:color="000000"/>
            </w:tcBorders>
            <w:shd w:val="clear" w:color="auto" w:fill="auto"/>
            <w:vAlign w:val="center"/>
          </w:tcPr>
          <w:p w:rsidR="00B211ED" w:rsidRPr="008354A3" w:rsidRDefault="00B211ED" w:rsidP="008354A3">
            <w:pPr>
              <w:jc w:val="center"/>
            </w:pPr>
            <w:r w:rsidRPr="008354A3">
              <w:t>2018 m.</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67</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50</w:t>
            </w:r>
          </w:p>
        </w:tc>
        <w:tc>
          <w:tcPr>
            <w:tcW w:w="1958" w:type="dxa"/>
            <w:tcBorders>
              <w:left w:val="single" w:sz="8" w:space="0" w:color="000000"/>
              <w:bottom w:val="single" w:sz="8" w:space="0" w:color="000000"/>
              <w:right w:val="single" w:sz="12" w:space="0" w:color="auto"/>
            </w:tcBorders>
            <w:shd w:val="clear" w:color="auto" w:fill="auto"/>
            <w:vAlign w:val="center"/>
          </w:tcPr>
          <w:p w:rsidR="00B211ED" w:rsidRPr="008354A3" w:rsidRDefault="00B211ED" w:rsidP="008354A3">
            <w:pPr>
              <w:jc w:val="center"/>
            </w:pPr>
            <w:r w:rsidRPr="008354A3">
              <w:t>52</w:t>
            </w:r>
          </w:p>
        </w:tc>
      </w:tr>
      <w:tr w:rsidR="00B211ED" w:rsidRPr="008354A3" w:rsidTr="008354A3">
        <w:trPr>
          <w:trHeight w:val="456"/>
        </w:trPr>
        <w:tc>
          <w:tcPr>
            <w:tcW w:w="3119" w:type="dxa"/>
            <w:vMerge w:val="restart"/>
            <w:tcBorders>
              <w:left w:val="single" w:sz="12" w:space="0" w:color="auto"/>
              <w:bottom w:val="single" w:sz="8" w:space="0" w:color="000000"/>
            </w:tcBorders>
            <w:shd w:val="clear" w:color="auto" w:fill="auto"/>
            <w:vAlign w:val="center"/>
          </w:tcPr>
          <w:p w:rsidR="00B211ED" w:rsidRPr="008354A3" w:rsidRDefault="00B211ED" w:rsidP="008354A3">
            <w:pPr>
              <w:jc w:val="both"/>
              <w:rPr>
                <w:b/>
              </w:rPr>
            </w:pPr>
            <w:r w:rsidRPr="008354A3">
              <w:t>Priešinės liaukos vėžio ankstyvosios diagnostikos prevencinė programa</w:t>
            </w:r>
          </w:p>
        </w:tc>
        <w:tc>
          <w:tcPr>
            <w:tcW w:w="1276"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rPr>
              <w:t>2019 m.</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pPr>
            <w:r w:rsidRPr="008354A3">
              <w:t>18</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pPr>
            <w:r w:rsidRPr="008354A3">
              <w:t>20</w:t>
            </w:r>
          </w:p>
        </w:tc>
        <w:tc>
          <w:tcPr>
            <w:tcW w:w="1958" w:type="dxa"/>
            <w:tcBorders>
              <w:left w:val="single" w:sz="8" w:space="0" w:color="000000"/>
              <w:bottom w:val="single" w:sz="8" w:space="0" w:color="000000"/>
              <w:right w:val="single" w:sz="12" w:space="0" w:color="auto"/>
            </w:tcBorders>
            <w:shd w:val="clear" w:color="auto" w:fill="auto"/>
            <w:vAlign w:val="center"/>
          </w:tcPr>
          <w:p w:rsidR="00B211ED" w:rsidRPr="008354A3" w:rsidRDefault="00B211ED" w:rsidP="008354A3">
            <w:pPr>
              <w:jc w:val="center"/>
            </w:pPr>
            <w:r w:rsidRPr="008354A3">
              <w:t>19</w:t>
            </w:r>
          </w:p>
        </w:tc>
      </w:tr>
      <w:tr w:rsidR="00B211ED" w:rsidRPr="008354A3" w:rsidTr="008354A3">
        <w:trPr>
          <w:trHeight w:val="330"/>
        </w:trPr>
        <w:tc>
          <w:tcPr>
            <w:tcW w:w="3119" w:type="dxa"/>
            <w:vMerge/>
            <w:tcBorders>
              <w:left w:val="single" w:sz="12" w:space="0" w:color="auto"/>
              <w:bottom w:val="single" w:sz="8" w:space="0" w:color="000000"/>
            </w:tcBorders>
            <w:shd w:val="clear" w:color="auto" w:fill="auto"/>
            <w:vAlign w:val="center"/>
          </w:tcPr>
          <w:p w:rsidR="00B211ED" w:rsidRPr="008354A3" w:rsidRDefault="00B211ED" w:rsidP="008354A3">
            <w:pPr>
              <w:snapToGrid w:val="0"/>
              <w:jc w:val="both"/>
            </w:pPr>
          </w:p>
        </w:tc>
        <w:tc>
          <w:tcPr>
            <w:tcW w:w="1276"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t>2018 m.</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60</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52</w:t>
            </w:r>
          </w:p>
        </w:tc>
        <w:tc>
          <w:tcPr>
            <w:tcW w:w="1958" w:type="dxa"/>
            <w:tcBorders>
              <w:left w:val="single" w:sz="8" w:space="0" w:color="000000"/>
              <w:bottom w:val="single" w:sz="8" w:space="0" w:color="000000"/>
              <w:right w:val="single" w:sz="12" w:space="0" w:color="auto"/>
            </w:tcBorders>
            <w:shd w:val="clear" w:color="auto" w:fill="auto"/>
            <w:vAlign w:val="center"/>
          </w:tcPr>
          <w:p w:rsidR="00B211ED" w:rsidRPr="008354A3" w:rsidRDefault="00B211ED" w:rsidP="008354A3">
            <w:pPr>
              <w:jc w:val="center"/>
            </w:pPr>
            <w:r w:rsidRPr="008354A3">
              <w:t>57</w:t>
            </w:r>
          </w:p>
        </w:tc>
      </w:tr>
      <w:tr w:rsidR="00B211ED" w:rsidRPr="008354A3" w:rsidTr="008354A3">
        <w:trPr>
          <w:trHeight w:val="473"/>
        </w:trPr>
        <w:tc>
          <w:tcPr>
            <w:tcW w:w="3119" w:type="dxa"/>
            <w:vMerge w:val="restart"/>
            <w:tcBorders>
              <w:left w:val="single" w:sz="12" w:space="0" w:color="auto"/>
              <w:bottom w:val="single" w:sz="8" w:space="0" w:color="000000"/>
            </w:tcBorders>
            <w:shd w:val="clear" w:color="auto" w:fill="auto"/>
            <w:vAlign w:val="center"/>
          </w:tcPr>
          <w:p w:rsidR="00B211ED" w:rsidRPr="008354A3" w:rsidRDefault="00B211ED" w:rsidP="008354A3">
            <w:pPr>
              <w:jc w:val="both"/>
              <w:rPr>
                <w:b/>
              </w:rPr>
            </w:pPr>
            <w:r w:rsidRPr="008354A3">
              <w:t>Atrankinės mamografinės patikros dėl krūties vėžio prevencinė programa</w:t>
            </w:r>
          </w:p>
        </w:tc>
        <w:tc>
          <w:tcPr>
            <w:tcW w:w="1276"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rPr>
              <w:t>2019 m.</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bCs/>
              </w:rPr>
              <w:t>51</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bCs/>
              </w:rPr>
              <w:t>48</w:t>
            </w:r>
          </w:p>
        </w:tc>
        <w:tc>
          <w:tcPr>
            <w:tcW w:w="1958" w:type="dxa"/>
            <w:tcBorders>
              <w:left w:val="single" w:sz="8" w:space="0" w:color="000000"/>
              <w:bottom w:val="single" w:sz="8" w:space="0" w:color="000000"/>
              <w:right w:val="single" w:sz="12" w:space="0" w:color="auto"/>
            </w:tcBorders>
            <w:shd w:val="clear" w:color="auto" w:fill="auto"/>
            <w:vAlign w:val="center"/>
          </w:tcPr>
          <w:p w:rsidR="00B211ED" w:rsidRPr="008354A3" w:rsidRDefault="00B211ED" w:rsidP="008354A3">
            <w:pPr>
              <w:jc w:val="center"/>
            </w:pPr>
            <w:r w:rsidRPr="008354A3">
              <w:t>50</w:t>
            </w:r>
          </w:p>
        </w:tc>
      </w:tr>
      <w:tr w:rsidR="00B211ED" w:rsidRPr="008354A3" w:rsidTr="008354A3">
        <w:trPr>
          <w:trHeight w:val="330"/>
        </w:trPr>
        <w:tc>
          <w:tcPr>
            <w:tcW w:w="3119" w:type="dxa"/>
            <w:vMerge/>
            <w:tcBorders>
              <w:left w:val="single" w:sz="12" w:space="0" w:color="auto"/>
              <w:bottom w:val="single" w:sz="8" w:space="0" w:color="000000"/>
            </w:tcBorders>
            <w:shd w:val="clear" w:color="auto" w:fill="auto"/>
            <w:vAlign w:val="center"/>
          </w:tcPr>
          <w:p w:rsidR="00B211ED" w:rsidRPr="008354A3" w:rsidRDefault="00B211ED" w:rsidP="008354A3">
            <w:pPr>
              <w:snapToGrid w:val="0"/>
              <w:jc w:val="both"/>
            </w:pPr>
          </w:p>
        </w:tc>
        <w:tc>
          <w:tcPr>
            <w:tcW w:w="1276"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t>2018 m.</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62</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50</w:t>
            </w:r>
          </w:p>
        </w:tc>
        <w:tc>
          <w:tcPr>
            <w:tcW w:w="1958" w:type="dxa"/>
            <w:tcBorders>
              <w:left w:val="single" w:sz="8" w:space="0" w:color="000000"/>
              <w:bottom w:val="single" w:sz="8" w:space="0" w:color="000000"/>
              <w:right w:val="single" w:sz="12" w:space="0" w:color="auto"/>
            </w:tcBorders>
            <w:shd w:val="clear" w:color="auto" w:fill="auto"/>
            <w:vAlign w:val="center"/>
          </w:tcPr>
          <w:p w:rsidR="00B211ED" w:rsidRPr="008354A3" w:rsidRDefault="00B211ED" w:rsidP="008354A3">
            <w:pPr>
              <w:jc w:val="center"/>
            </w:pPr>
            <w:r w:rsidRPr="008354A3">
              <w:t>55</w:t>
            </w:r>
          </w:p>
        </w:tc>
      </w:tr>
      <w:tr w:rsidR="00B211ED" w:rsidRPr="008354A3" w:rsidTr="008354A3">
        <w:trPr>
          <w:trHeight w:val="329"/>
        </w:trPr>
        <w:tc>
          <w:tcPr>
            <w:tcW w:w="3119" w:type="dxa"/>
            <w:vMerge w:val="restart"/>
            <w:tcBorders>
              <w:left w:val="single" w:sz="12" w:space="0" w:color="auto"/>
              <w:bottom w:val="single" w:sz="8" w:space="0" w:color="000000"/>
            </w:tcBorders>
            <w:shd w:val="clear" w:color="auto" w:fill="auto"/>
            <w:vAlign w:val="center"/>
          </w:tcPr>
          <w:p w:rsidR="00B211ED" w:rsidRPr="008354A3" w:rsidRDefault="00B211ED" w:rsidP="008354A3">
            <w:pPr>
              <w:jc w:val="both"/>
              <w:rPr>
                <w:b/>
              </w:rPr>
            </w:pPr>
            <w:r w:rsidRPr="008354A3">
              <w:t>Asmenų, priskirtinų širdies ir kraujagyslių ligų didelės rizikos grupei, prevencinė programa</w:t>
            </w:r>
          </w:p>
        </w:tc>
        <w:tc>
          <w:tcPr>
            <w:tcW w:w="1276"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rPr>
              <w:t>2019 m.</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bCs/>
              </w:rPr>
              <w:t>43</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bCs/>
              </w:rPr>
              <w:t>43</w:t>
            </w:r>
          </w:p>
        </w:tc>
        <w:tc>
          <w:tcPr>
            <w:tcW w:w="1958" w:type="dxa"/>
            <w:tcBorders>
              <w:left w:val="single" w:sz="8" w:space="0" w:color="000000"/>
              <w:bottom w:val="single" w:sz="8" w:space="0" w:color="000000"/>
              <w:right w:val="single" w:sz="12" w:space="0" w:color="auto"/>
            </w:tcBorders>
            <w:shd w:val="clear" w:color="auto" w:fill="auto"/>
            <w:vAlign w:val="center"/>
          </w:tcPr>
          <w:p w:rsidR="00B211ED" w:rsidRPr="008354A3" w:rsidRDefault="00B211ED" w:rsidP="008354A3">
            <w:pPr>
              <w:jc w:val="center"/>
            </w:pPr>
            <w:r w:rsidRPr="008354A3">
              <w:t>43</w:t>
            </w:r>
          </w:p>
        </w:tc>
      </w:tr>
      <w:tr w:rsidR="00B211ED" w:rsidRPr="008354A3" w:rsidTr="008354A3">
        <w:trPr>
          <w:trHeight w:val="459"/>
        </w:trPr>
        <w:tc>
          <w:tcPr>
            <w:tcW w:w="3119" w:type="dxa"/>
            <w:vMerge/>
            <w:tcBorders>
              <w:left w:val="single" w:sz="12" w:space="0" w:color="auto"/>
              <w:bottom w:val="single" w:sz="8" w:space="0" w:color="000000"/>
            </w:tcBorders>
            <w:shd w:val="clear" w:color="auto" w:fill="auto"/>
            <w:vAlign w:val="center"/>
          </w:tcPr>
          <w:p w:rsidR="00B211ED" w:rsidRPr="008354A3" w:rsidRDefault="00B211ED" w:rsidP="008354A3">
            <w:pPr>
              <w:snapToGrid w:val="0"/>
              <w:jc w:val="both"/>
            </w:pPr>
          </w:p>
        </w:tc>
        <w:tc>
          <w:tcPr>
            <w:tcW w:w="1276"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t>2018 m.</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51</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Cs/>
              </w:rPr>
            </w:pPr>
            <w:r w:rsidRPr="008354A3">
              <w:rPr>
                <w:bCs/>
              </w:rPr>
              <w:t>44</w:t>
            </w:r>
          </w:p>
        </w:tc>
        <w:tc>
          <w:tcPr>
            <w:tcW w:w="1958" w:type="dxa"/>
            <w:tcBorders>
              <w:left w:val="single" w:sz="8" w:space="0" w:color="000000"/>
              <w:bottom w:val="single" w:sz="8" w:space="0" w:color="000000"/>
              <w:right w:val="single" w:sz="12" w:space="0" w:color="auto"/>
            </w:tcBorders>
            <w:shd w:val="clear" w:color="auto" w:fill="auto"/>
            <w:vAlign w:val="center"/>
          </w:tcPr>
          <w:p w:rsidR="00B211ED" w:rsidRPr="008354A3" w:rsidRDefault="00B211ED" w:rsidP="008354A3">
            <w:pPr>
              <w:jc w:val="center"/>
            </w:pPr>
            <w:r w:rsidRPr="008354A3">
              <w:t>49</w:t>
            </w:r>
          </w:p>
        </w:tc>
      </w:tr>
      <w:tr w:rsidR="00B211ED" w:rsidRPr="008354A3" w:rsidTr="008354A3">
        <w:trPr>
          <w:trHeight w:val="468"/>
        </w:trPr>
        <w:tc>
          <w:tcPr>
            <w:tcW w:w="3119" w:type="dxa"/>
            <w:vMerge w:val="restart"/>
            <w:tcBorders>
              <w:left w:val="single" w:sz="12" w:space="0" w:color="auto"/>
              <w:bottom w:val="single" w:sz="8" w:space="0" w:color="000000"/>
            </w:tcBorders>
            <w:shd w:val="clear" w:color="auto" w:fill="auto"/>
            <w:vAlign w:val="center"/>
          </w:tcPr>
          <w:p w:rsidR="00B211ED" w:rsidRPr="008354A3" w:rsidRDefault="00B211ED" w:rsidP="008354A3">
            <w:pPr>
              <w:jc w:val="both"/>
              <w:rPr>
                <w:b/>
              </w:rPr>
            </w:pPr>
            <w:r w:rsidRPr="008354A3">
              <w:t>Storosios žarnos vėžio ankstyvosios diagnostikos prevencinė programa</w:t>
            </w:r>
          </w:p>
        </w:tc>
        <w:tc>
          <w:tcPr>
            <w:tcW w:w="1276"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rPr>
              <w:t>2019 m.</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bCs/>
              </w:rPr>
              <w:t>52</w:t>
            </w:r>
          </w:p>
        </w:tc>
        <w:tc>
          <w:tcPr>
            <w:tcW w:w="1937" w:type="dxa"/>
            <w:tcBorders>
              <w:left w:val="single" w:sz="8" w:space="0" w:color="000000"/>
              <w:bottom w:val="single" w:sz="8" w:space="0" w:color="000000"/>
            </w:tcBorders>
            <w:shd w:val="clear" w:color="auto" w:fill="auto"/>
            <w:vAlign w:val="center"/>
          </w:tcPr>
          <w:p w:rsidR="00B211ED" w:rsidRPr="008354A3" w:rsidRDefault="00B211ED" w:rsidP="008354A3">
            <w:pPr>
              <w:jc w:val="center"/>
              <w:rPr>
                <w:b/>
                <w:bCs/>
              </w:rPr>
            </w:pPr>
            <w:r w:rsidRPr="008354A3">
              <w:rPr>
                <w:b/>
                <w:bCs/>
              </w:rPr>
              <w:t>53</w:t>
            </w:r>
          </w:p>
        </w:tc>
        <w:tc>
          <w:tcPr>
            <w:tcW w:w="1958" w:type="dxa"/>
            <w:tcBorders>
              <w:left w:val="single" w:sz="8" w:space="0" w:color="000000"/>
              <w:bottom w:val="single" w:sz="8" w:space="0" w:color="000000"/>
              <w:right w:val="single" w:sz="12" w:space="0" w:color="auto"/>
            </w:tcBorders>
            <w:shd w:val="clear" w:color="auto" w:fill="auto"/>
            <w:vAlign w:val="center"/>
          </w:tcPr>
          <w:p w:rsidR="00B211ED" w:rsidRPr="008354A3" w:rsidRDefault="00B211ED" w:rsidP="008354A3">
            <w:pPr>
              <w:jc w:val="center"/>
            </w:pPr>
            <w:r w:rsidRPr="008354A3">
              <w:t>53</w:t>
            </w:r>
          </w:p>
        </w:tc>
      </w:tr>
      <w:tr w:rsidR="00B211ED" w:rsidRPr="008354A3" w:rsidTr="008354A3">
        <w:trPr>
          <w:trHeight w:val="330"/>
        </w:trPr>
        <w:tc>
          <w:tcPr>
            <w:tcW w:w="3119" w:type="dxa"/>
            <w:vMerge/>
            <w:tcBorders>
              <w:top w:val="single" w:sz="4" w:space="0" w:color="auto"/>
              <w:left w:val="single" w:sz="12" w:space="0" w:color="auto"/>
              <w:bottom w:val="single" w:sz="12" w:space="0" w:color="auto"/>
            </w:tcBorders>
            <w:shd w:val="clear" w:color="auto" w:fill="auto"/>
            <w:vAlign w:val="center"/>
          </w:tcPr>
          <w:p w:rsidR="00B211ED" w:rsidRPr="008354A3" w:rsidRDefault="00B211ED" w:rsidP="008354A3">
            <w:pPr>
              <w:snapToGrid w:val="0"/>
            </w:pPr>
          </w:p>
        </w:tc>
        <w:tc>
          <w:tcPr>
            <w:tcW w:w="1276" w:type="dxa"/>
            <w:tcBorders>
              <w:top w:val="single" w:sz="4" w:space="0" w:color="auto"/>
              <w:left w:val="single" w:sz="8" w:space="0" w:color="000000"/>
              <w:bottom w:val="single" w:sz="12" w:space="0" w:color="auto"/>
            </w:tcBorders>
            <w:shd w:val="clear" w:color="auto" w:fill="auto"/>
            <w:vAlign w:val="center"/>
          </w:tcPr>
          <w:p w:rsidR="00B211ED" w:rsidRPr="008354A3" w:rsidRDefault="00B211ED" w:rsidP="008354A3">
            <w:pPr>
              <w:jc w:val="center"/>
              <w:rPr>
                <w:bCs/>
              </w:rPr>
            </w:pPr>
            <w:r w:rsidRPr="008354A3">
              <w:t>2018 m.</w:t>
            </w:r>
          </w:p>
        </w:tc>
        <w:tc>
          <w:tcPr>
            <w:tcW w:w="1937" w:type="dxa"/>
            <w:tcBorders>
              <w:top w:val="single" w:sz="4" w:space="0" w:color="auto"/>
              <w:left w:val="single" w:sz="8" w:space="0" w:color="000000"/>
              <w:bottom w:val="single" w:sz="12" w:space="0" w:color="auto"/>
            </w:tcBorders>
            <w:shd w:val="clear" w:color="auto" w:fill="auto"/>
            <w:vAlign w:val="center"/>
          </w:tcPr>
          <w:p w:rsidR="00B211ED" w:rsidRPr="008354A3" w:rsidRDefault="00B211ED" w:rsidP="008354A3">
            <w:pPr>
              <w:jc w:val="center"/>
              <w:rPr>
                <w:bCs/>
              </w:rPr>
            </w:pPr>
            <w:r w:rsidRPr="008354A3">
              <w:rPr>
                <w:bCs/>
              </w:rPr>
              <w:t>60</w:t>
            </w:r>
          </w:p>
        </w:tc>
        <w:tc>
          <w:tcPr>
            <w:tcW w:w="1937" w:type="dxa"/>
            <w:tcBorders>
              <w:top w:val="single" w:sz="4" w:space="0" w:color="auto"/>
              <w:left w:val="single" w:sz="8" w:space="0" w:color="000000"/>
              <w:bottom w:val="single" w:sz="12" w:space="0" w:color="auto"/>
            </w:tcBorders>
            <w:shd w:val="clear" w:color="auto" w:fill="auto"/>
            <w:vAlign w:val="center"/>
          </w:tcPr>
          <w:p w:rsidR="00B211ED" w:rsidRPr="008354A3" w:rsidRDefault="00B211ED" w:rsidP="008354A3">
            <w:pPr>
              <w:jc w:val="center"/>
              <w:rPr>
                <w:bCs/>
              </w:rPr>
            </w:pPr>
            <w:r w:rsidRPr="008354A3">
              <w:rPr>
                <w:bCs/>
              </w:rPr>
              <w:t>54</w:t>
            </w:r>
          </w:p>
        </w:tc>
        <w:tc>
          <w:tcPr>
            <w:tcW w:w="1958" w:type="dxa"/>
            <w:tcBorders>
              <w:top w:val="single" w:sz="4" w:space="0" w:color="auto"/>
              <w:left w:val="single" w:sz="8" w:space="0" w:color="000000"/>
              <w:bottom w:val="single" w:sz="12" w:space="0" w:color="auto"/>
              <w:right w:val="single" w:sz="12" w:space="0" w:color="auto"/>
            </w:tcBorders>
            <w:shd w:val="clear" w:color="auto" w:fill="auto"/>
            <w:vAlign w:val="center"/>
          </w:tcPr>
          <w:p w:rsidR="00B211ED" w:rsidRPr="008354A3" w:rsidRDefault="00B211ED" w:rsidP="008354A3">
            <w:pPr>
              <w:jc w:val="center"/>
            </w:pPr>
            <w:r w:rsidRPr="008354A3">
              <w:t>56</w:t>
            </w:r>
          </w:p>
        </w:tc>
      </w:tr>
    </w:tbl>
    <w:p w:rsidR="00B211ED" w:rsidRPr="008354A3" w:rsidRDefault="00B211ED" w:rsidP="00B211ED">
      <w:pPr>
        <w:tabs>
          <w:tab w:val="left" w:pos="5994"/>
        </w:tabs>
      </w:pPr>
    </w:p>
    <w:p w:rsidR="00B211ED" w:rsidRPr="008354A3" w:rsidRDefault="00B211ED" w:rsidP="00B211ED">
      <w:pPr>
        <w:tabs>
          <w:tab w:val="left" w:pos="5994"/>
        </w:tabs>
        <w:ind w:left="-142"/>
        <w:rPr>
          <w:b/>
        </w:rPr>
      </w:pPr>
      <w:r w:rsidRPr="008354A3">
        <w:t>Papildomų programų nevykdyta.</w:t>
      </w:r>
    </w:p>
    <w:p w:rsidR="00B211ED" w:rsidRPr="008354A3" w:rsidRDefault="00B211ED" w:rsidP="00B211ED">
      <w:pPr>
        <w:tabs>
          <w:tab w:val="left" w:pos="5994"/>
        </w:tabs>
        <w:jc w:val="center"/>
        <w:rPr>
          <w:b/>
        </w:rPr>
      </w:pPr>
      <w:r w:rsidRPr="008354A3">
        <w:rPr>
          <w:b/>
        </w:rPr>
        <w:t>2.3. Visuomenės švietimas ir informavimas</w:t>
      </w:r>
    </w:p>
    <w:p w:rsidR="00B211ED" w:rsidRPr="008354A3" w:rsidRDefault="00B211ED" w:rsidP="00B211ED">
      <w:pPr>
        <w:tabs>
          <w:tab w:val="left" w:pos="993"/>
          <w:tab w:val="left" w:pos="5994"/>
        </w:tabs>
        <w:jc w:val="both"/>
        <w:rPr>
          <w:b/>
          <w:i/>
        </w:rPr>
      </w:pPr>
      <w:r w:rsidRPr="008354A3">
        <w:rPr>
          <w:b/>
          <w:i/>
        </w:rPr>
        <w:t>Renginių (akcijų, mokymų, paskaitų ir kt.) organizavimas:</w:t>
      </w:r>
    </w:p>
    <w:p w:rsidR="00B211ED" w:rsidRPr="008354A3" w:rsidRDefault="00B211ED" w:rsidP="00B211ED">
      <w:pPr>
        <w:pStyle w:val="Sraopastraipa"/>
        <w:widowControl w:val="0"/>
        <w:numPr>
          <w:ilvl w:val="0"/>
          <w:numId w:val="23"/>
        </w:numPr>
        <w:tabs>
          <w:tab w:val="left" w:pos="993"/>
          <w:tab w:val="left" w:pos="5994"/>
        </w:tabs>
        <w:suppressAutoHyphens/>
        <w:autoSpaceDE w:val="0"/>
        <w:spacing w:after="0" w:line="240" w:lineRule="auto"/>
        <w:jc w:val="both"/>
        <w:rPr>
          <w:rFonts w:ascii="Times New Roman" w:hAnsi="Times New Roman"/>
          <w:sz w:val="24"/>
          <w:szCs w:val="24"/>
        </w:rPr>
      </w:pPr>
      <w:bookmarkStart w:id="5" w:name="_Hlk34059208"/>
      <w:r w:rsidRPr="008354A3">
        <w:rPr>
          <w:rFonts w:ascii="Times New Roman" w:hAnsi="Times New Roman"/>
          <w:sz w:val="24"/>
          <w:szCs w:val="24"/>
        </w:rPr>
        <w:t>Skaityta paskaita  Klaipėdos VSB pacientams su didele rizika susirgti  ŠKL.</w:t>
      </w:r>
    </w:p>
    <w:p w:rsidR="00B211ED" w:rsidRPr="008354A3" w:rsidRDefault="00B211ED" w:rsidP="00B211ED">
      <w:pPr>
        <w:pStyle w:val="Sraopastraipa"/>
        <w:widowControl w:val="0"/>
        <w:numPr>
          <w:ilvl w:val="0"/>
          <w:numId w:val="23"/>
        </w:numPr>
        <w:tabs>
          <w:tab w:val="left" w:pos="993"/>
          <w:tab w:val="left" w:pos="5994"/>
        </w:tabs>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Interviu ,,Balticum  TV‘‘, TV3.</w:t>
      </w:r>
    </w:p>
    <w:p w:rsidR="00B211ED" w:rsidRPr="008354A3" w:rsidRDefault="00257DB6" w:rsidP="00B211ED">
      <w:pPr>
        <w:pStyle w:val="Sraopastraipa"/>
        <w:widowControl w:val="0"/>
        <w:numPr>
          <w:ilvl w:val="0"/>
          <w:numId w:val="23"/>
        </w:numPr>
        <w:tabs>
          <w:tab w:val="left" w:pos="993"/>
          <w:tab w:val="left" w:pos="5994"/>
        </w:tabs>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Parengtas</w:t>
      </w:r>
      <w:r w:rsidR="00B211ED" w:rsidRPr="008354A3">
        <w:rPr>
          <w:rFonts w:ascii="Times New Roman" w:hAnsi="Times New Roman"/>
          <w:sz w:val="24"/>
          <w:szCs w:val="24"/>
        </w:rPr>
        <w:t xml:space="preserve"> straipsnis dienraščiui „Klaipėda“ sezoninio  gripo ir  ūmių virusinių ligų profilaktika.</w:t>
      </w:r>
    </w:p>
    <w:p w:rsidR="00B211ED" w:rsidRPr="008354A3" w:rsidRDefault="00B211ED" w:rsidP="00B211ED">
      <w:pPr>
        <w:pStyle w:val="Sraopastraipa"/>
        <w:widowControl w:val="0"/>
        <w:numPr>
          <w:ilvl w:val="0"/>
          <w:numId w:val="23"/>
        </w:numPr>
        <w:tabs>
          <w:tab w:val="left" w:pos="993"/>
          <w:tab w:val="left" w:pos="5994"/>
        </w:tabs>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 xml:space="preserve">Parengtas straipsnis dienraščiui „Vakarų ekspresas“ apie endokrininės sistemos susirgimų ypatumus. </w:t>
      </w:r>
    </w:p>
    <w:p w:rsidR="00B211ED" w:rsidRPr="008354A3" w:rsidRDefault="00B211ED" w:rsidP="00B211ED">
      <w:pPr>
        <w:pStyle w:val="Sraopastraipa"/>
        <w:widowControl w:val="0"/>
        <w:numPr>
          <w:ilvl w:val="0"/>
          <w:numId w:val="23"/>
        </w:numPr>
        <w:tabs>
          <w:tab w:val="left" w:pos="993"/>
          <w:tab w:val="left" w:pos="5994"/>
        </w:tabs>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Organizuoti mokymai dviejų mokyklų moksleiviams apie burnos higieną ir burnos ligų profilaktiką.</w:t>
      </w:r>
    </w:p>
    <w:p w:rsidR="00B211ED" w:rsidRPr="008354A3" w:rsidRDefault="00B211ED" w:rsidP="00B211ED">
      <w:pPr>
        <w:pStyle w:val="Sraopastraipa"/>
        <w:widowControl w:val="0"/>
        <w:numPr>
          <w:ilvl w:val="0"/>
          <w:numId w:val="23"/>
        </w:numPr>
        <w:tabs>
          <w:tab w:val="left" w:pos="993"/>
          <w:tab w:val="left" w:pos="5994"/>
        </w:tabs>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Skaitytos paskaitos apie lėtinių neinfekcinių ligų valdymą Klaipėdos Universiteto ir Klaipėdos valstybinės kolegijos studentams.</w:t>
      </w:r>
      <w:bookmarkEnd w:id="5"/>
    </w:p>
    <w:p w:rsidR="00B211ED" w:rsidRPr="008354A3" w:rsidRDefault="00B211ED" w:rsidP="00B211ED">
      <w:pPr>
        <w:pStyle w:val="Sraopastraipa"/>
        <w:widowControl w:val="0"/>
        <w:numPr>
          <w:ilvl w:val="0"/>
          <w:numId w:val="23"/>
        </w:numPr>
        <w:tabs>
          <w:tab w:val="left" w:pos="993"/>
          <w:tab w:val="left" w:pos="5994"/>
        </w:tabs>
        <w:suppressAutoHyphens/>
        <w:autoSpaceDE w:val="0"/>
        <w:spacing w:after="0" w:line="240" w:lineRule="auto"/>
        <w:jc w:val="both"/>
        <w:rPr>
          <w:rFonts w:ascii="Times New Roman" w:hAnsi="Times New Roman"/>
          <w:sz w:val="24"/>
          <w:szCs w:val="24"/>
        </w:rPr>
      </w:pPr>
      <w:r w:rsidRPr="008354A3">
        <w:rPr>
          <w:rFonts w:ascii="Times New Roman" w:hAnsi="Times New Roman"/>
          <w:sz w:val="24"/>
          <w:szCs w:val="24"/>
        </w:rPr>
        <w:t xml:space="preserve">Visuomenei platinta informacinė medžiaga įstaigos tinklalapyje, </w:t>
      </w:r>
      <w:r w:rsidR="00257DB6" w:rsidRPr="008354A3">
        <w:rPr>
          <w:rFonts w:ascii="Times New Roman" w:hAnsi="Times New Roman"/>
          <w:sz w:val="24"/>
          <w:szCs w:val="24"/>
        </w:rPr>
        <w:t>Facebook</w:t>
      </w:r>
      <w:r w:rsidRPr="008354A3">
        <w:rPr>
          <w:rFonts w:ascii="Times New Roman" w:hAnsi="Times New Roman"/>
          <w:sz w:val="24"/>
          <w:szCs w:val="24"/>
        </w:rPr>
        <w:t xml:space="preserve"> paskyroje, įstaigos informaciniuose stenduose, lankstinukuose ir atmintinėse pacientams (apie ūmių užkrečiamųjų ligų ir tuberkuliozės profilaktiką; burnos higieną ir burnos ligų profilaktiką; vaikų dantų silantavimą;  sveikos gyvensenos klausimais; lėtinių neinfekcinių ligų profilaktikos klausimais).</w:t>
      </w:r>
    </w:p>
    <w:p w:rsidR="00B211ED" w:rsidRPr="008354A3" w:rsidRDefault="00B211ED" w:rsidP="00B211ED">
      <w:pPr>
        <w:tabs>
          <w:tab w:val="left" w:pos="993"/>
          <w:tab w:val="left" w:pos="5994"/>
        </w:tabs>
        <w:ind w:firstLine="709"/>
        <w:jc w:val="center"/>
        <w:rPr>
          <w:b/>
        </w:rPr>
      </w:pPr>
    </w:p>
    <w:p w:rsidR="00B211ED" w:rsidRPr="008354A3" w:rsidRDefault="00B211ED" w:rsidP="00B211ED">
      <w:pPr>
        <w:tabs>
          <w:tab w:val="left" w:pos="993"/>
          <w:tab w:val="left" w:pos="5994"/>
        </w:tabs>
        <w:ind w:firstLine="709"/>
        <w:jc w:val="center"/>
        <w:rPr>
          <w:b/>
        </w:rPr>
      </w:pPr>
    </w:p>
    <w:p w:rsidR="00B211ED" w:rsidRPr="008354A3" w:rsidRDefault="00B211ED" w:rsidP="00B211ED">
      <w:pPr>
        <w:tabs>
          <w:tab w:val="left" w:pos="993"/>
          <w:tab w:val="left" w:pos="5994"/>
        </w:tabs>
        <w:ind w:firstLine="709"/>
        <w:jc w:val="center"/>
        <w:rPr>
          <w:b/>
        </w:rPr>
      </w:pPr>
    </w:p>
    <w:p w:rsidR="00B211ED" w:rsidRPr="008354A3" w:rsidRDefault="00B211ED" w:rsidP="00B211ED">
      <w:pPr>
        <w:tabs>
          <w:tab w:val="left" w:pos="993"/>
          <w:tab w:val="left" w:pos="5994"/>
        </w:tabs>
        <w:ind w:firstLine="709"/>
        <w:jc w:val="center"/>
      </w:pPr>
      <w:r w:rsidRPr="008354A3">
        <w:rPr>
          <w:b/>
        </w:rPr>
        <w:t>2.4. Pacientų pasitenkinimo teikiamomis paslaugomis lygis</w:t>
      </w:r>
    </w:p>
    <w:p w:rsidR="00B211ED" w:rsidRPr="008354A3" w:rsidRDefault="00B211ED" w:rsidP="00B211ED">
      <w:pPr>
        <w:tabs>
          <w:tab w:val="left" w:pos="993"/>
        </w:tabs>
        <w:spacing w:line="360" w:lineRule="auto"/>
        <w:jc w:val="both"/>
        <w:rPr>
          <w:b/>
          <w:i/>
        </w:rPr>
      </w:pPr>
    </w:p>
    <w:p w:rsidR="00B211ED" w:rsidRPr="008354A3" w:rsidRDefault="00B211ED" w:rsidP="00B211ED">
      <w:pPr>
        <w:tabs>
          <w:tab w:val="left" w:pos="993"/>
        </w:tabs>
        <w:spacing w:line="360" w:lineRule="auto"/>
        <w:jc w:val="both"/>
        <w:rPr>
          <w:b/>
          <w:i/>
        </w:rPr>
      </w:pPr>
      <w:r w:rsidRPr="008354A3">
        <w:rPr>
          <w:b/>
          <w:i/>
        </w:rPr>
        <w:t>Pacientų apklausos:</w:t>
      </w:r>
    </w:p>
    <w:p w:rsidR="00B211ED" w:rsidRPr="008354A3" w:rsidRDefault="00B211ED" w:rsidP="00B211ED">
      <w:pPr>
        <w:pStyle w:val="Betarp"/>
        <w:widowControl w:val="0"/>
        <w:numPr>
          <w:ilvl w:val="0"/>
          <w:numId w:val="25"/>
        </w:numPr>
        <w:suppressAutoHyphens/>
        <w:autoSpaceDE w:val="0"/>
      </w:pPr>
      <w:r w:rsidRPr="008354A3">
        <w:t>atlikta apklausa pagal sveikatos apsaugos ministro 2018 m. balandžio 16 d. įsakymu Nr. V- 419 patvirtintą anketą (3 lentelė).</w:t>
      </w:r>
    </w:p>
    <w:p w:rsidR="00B211ED" w:rsidRPr="008354A3" w:rsidRDefault="00B211ED" w:rsidP="00B211ED">
      <w:pPr>
        <w:pStyle w:val="Betarp"/>
        <w:ind w:left="720"/>
      </w:pPr>
    </w:p>
    <w:p w:rsidR="00B211ED" w:rsidRPr="008354A3" w:rsidRDefault="00B211ED" w:rsidP="00B211ED">
      <w:r w:rsidRPr="008354A3">
        <w:t>3 lentelė</w:t>
      </w:r>
      <w:bookmarkStart w:id="6" w:name="_Hlk492907234"/>
      <w:r w:rsidRPr="008354A3">
        <w:t xml:space="preserve"> Pacientų pasitenkinimo teikiamomis asmens sveikatos priežiūros paslaugomis lygis</w:t>
      </w:r>
      <w:bookmarkEnd w:id="6"/>
      <w:r w:rsidRPr="008354A3">
        <w:t xml:space="preserve"> </w:t>
      </w:r>
    </w:p>
    <w:tbl>
      <w:tblPr>
        <w:tblpPr w:leftFromText="180" w:rightFromText="180" w:vertAnchor="text" w:horzAnchor="margin" w:tblpY="38"/>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70"/>
        <w:gridCol w:w="6484"/>
        <w:gridCol w:w="1985"/>
      </w:tblGrid>
      <w:tr w:rsidR="00B211ED" w:rsidRPr="008354A3" w:rsidTr="008354A3">
        <w:trPr>
          <w:trHeight w:val="557"/>
        </w:trPr>
        <w:tc>
          <w:tcPr>
            <w:tcW w:w="570" w:type="dxa"/>
            <w:shd w:val="clear" w:color="auto" w:fill="CCFFFF"/>
          </w:tcPr>
          <w:p w:rsidR="00B211ED" w:rsidRPr="008354A3" w:rsidRDefault="00B211ED" w:rsidP="008354A3">
            <w:pPr>
              <w:autoSpaceDN w:val="0"/>
              <w:adjustRightInd w:val="0"/>
              <w:spacing w:line="288" w:lineRule="auto"/>
              <w:jc w:val="center"/>
              <w:textAlignment w:val="center"/>
              <w:rPr>
                <w:b/>
                <w:lang w:eastAsia="lt-LT"/>
              </w:rPr>
            </w:pPr>
            <w:r w:rsidRPr="008354A3">
              <w:rPr>
                <w:b/>
                <w:lang w:eastAsia="lt-LT"/>
              </w:rPr>
              <w:t>Eil. Nr.</w:t>
            </w:r>
          </w:p>
        </w:tc>
        <w:tc>
          <w:tcPr>
            <w:tcW w:w="6484" w:type="dxa"/>
            <w:shd w:val="clear" w:color="auto" w:fill="CCFFFF"/>
            <w:vAlign w:val="center"/>
          </w:tcPr>
          <w:p w:rsidR="00B211ED" w:rsidRPr="008354A3" w:rsidRDefault="00B211ED" w:rsidP="008354A3">
            <w:pPr>
              <w:autoSpaceDN w:val="0"/>
              <w:adjustRightInd w:val="0"/>
              <w:spacing w:line="288" w:lineRule="auto"/>
              <w:jc w:val="center"/>
              <w:textAlignment w:val="center"/>
              <w:rPr>
                <w:b/>
                <w:highlight w:val="yellow"/>
                <w:lang w:eastAsia="lt-LT"/>
              </w:rPr>
            </w:pPr>
          </w:p>
          <w:p w:rsidR="00B211ED" w:rsidRPr="008354A3" w:rsidRDefault="00B211ED" w:rsidP="008354A3">
            <w:pPr>
              <w:autoSpaceDN w:val="0"/>
              <w:adjustRightInd w:val="0"/>
              <w:spacing w:line="288" w:lineRule="auto"/>
              <w:jc w:val="center"/>
              <w:textAlignment w:val="center"/>
              <w:rPr>
                <w:b/>
                <w:lang w:eastAsia="lt-LT"/>
              </w:rPr>
            </w:pPr>
            <w:r w:rsidRPr="008354A3">
              <w:rPr>
                <w:b/>
                <w:lang w:eastAsia="lt-LT"/>
              </w:rPr>
              <w:t>Anketos</w:t>
            </w:r>
          </w:p>
        </w:tc>
        <w:tc>
          <w:tcPr>
            <w:tcW w:w="1985" w:type="dxa"/>
            <w:shd w:val="clear" w:color="auto" w:fill="CCFFFF"/>
            <w:vAlign w:val="center"/>
          </w:tcPr>
          <w:p w:rsidR="00B211ED" w:rsidRPr="008354A3" w:rsidRDefault="00B211ED" w:rsidP="008354A3">
            <w:pPr>
              <w:autoSpaceDN w:val="0"/>
              <w:adjustRightInd w:val="0"/>
              <w:spacing w:line="288" w:lineRule="auto"/>
              <w:jc w:val="center"/>
              <w:textAlignment w:val="center"/>
              <w:rPr>
                <w:b/>
                <w:lang w:eastAsia="lt-LT"/>
              </w:rPr>
            </w:pPr>
            <w:r w:rsidRPr="008354A3">
              <w:rPr>
                <w:b/>
                <w:lang w:eastAsia="lt-LT"/>
              </w:rPr>
              <w:t>Skaičius, vnt.</w:t>
            </w:r>
          </w:p>
        </w:tc>
      </w:tr>
      <w:tr w:rsidR="00B211ED" w:rsidRPr="008354A3" w:rsidTr="008354A3">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1.</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„1“</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0</w:t>
            </w:r>
          </w:p>
        </w:tc>
      </w:tr>
      <w:tr w:rsidR="00B211ED" w:rsidRPr="008354A3" w:rsidTr="008354A3">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2.</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,,2“</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0</w:t>
            </w:r>
          </w:p>
        </w:tc>
      </w:tr>
      <w:tr w:rsidR="00B211ED" w:rsidRPr="008354A3" w:rsidTr="008354A3">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3.</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,,3“</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9</w:t>
            </w:r>
          </w:p>
        </w:tc>
      </w:tr>
      <w:tr w:rsidR="00B211ED" w:rsidRPr="008354A3" w:rsidTr="008354A3">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4.</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,,4“</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13</w:t>
            </w:r>
          </w:p>
        </w:tc>
      </w:tr>
      <w:tr w:rsidR="00B211ED" w:rsidRPr="008354A3" w:rsidTr="008354A3">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5.</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,,5“</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16</w:t>
            </w:r>
          </w:p>
        </w:tc>
      </w:tr>
      <w:tr w:rsidR="00B211ED" w:rsidRPr="008354A3" w:rsidTr="008354A3">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6.</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,,6“</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23</w:t>
            </w:r>
          </w:p>
        </w:tc>
      </w:tr>
      <w:tr w:rsidR="00B211ED" w:rsidRPr="008354A3" w:rsidTr="008354A3">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7.</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,,7“</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154</w:t>
            </w:r>
          </w:p>
        </w:tc>
      </w:tr>
      <w:tr w:rsidR="00B211ED" w:rsidRPr="008354A3" w:rsidTr="008354A3">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8.</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,,8“</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161</w:t>
            </w:r>
          </w:p>
        </w:tc>
      </w:tr>
      <w:tr w:rsidR="00B211ED" w:rsidRPr="008354A3" w:rsidTr="008354A3">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9.</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,,9“</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201</w:t>
            </w:r>
          </w:p>
        </w:tc>
      </w:tr>
      <w:tr w:rsidR="00B211ED" w:rsidRPr="008354A3" w:rsidTr="008354A3">
        <w:trPr>
          <w:trHeight w:val="245"/>
        </w:trPr>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10.</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Anketos, kuriose įvertinimas ,,10“</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181</w:t>
            </w:r>
          </w:p>
        </w:tc>
      </w:tr>
      <w:tr w:rsidR="00B211ED" w:rsidRPr="008354A3" w:rsidTr="008354A3">
        <w:trPr>
          <w:trHeight w:val="245"/>
        </w:trPr>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11.</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Iš viso tinkamai užpildytų anketų</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758</w:t>
            </w:r>
          </w:p>
        </w:tc>
      </w:tr>
      <w:tr w:rsidR="00B211ED" w:rsidRPr="008354A3" w:rsidTr="008354A3">
        <w:trPr>
          <w:trHeight w:val="245"/>
        </w:trPr>
        <w:tc>
          <w:tcPr>
            <w:tcW w:w="570"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12.</w:t>
            </w:r>
          </w:p>
        </w:tc>
        <w:tc>
          <w:tcPr>
            <w:tcW w:w="6484" w:type="dxa"/>
            <w:shd w:val="clear" w:color="auto" w:fill="auto"/>
            <w:vAlign w:val="center"/>
          </w:tcPr>
          <w:p w:rsidR="00B211ED" w:rsidRPr="008354A3" w:rsidRDefault="00B211ED" w:rsidP="008354A3">
            <w:pPr>
              <w:autoSpaceDN w:val="0"/>
              <w:adjustRightInd w:val="0"/>
              <w:spacing w:line="288" w:lineRule="auto"/>
              <w:textAlignment w:val="center"/>
              <w:rPr>
                <w:lang w:eastAsia="lt-LT"/>
              </w:rPr>
            </w:pPr>
            <w:r w:rsidRPr="008354A3">
              <w:rPr>
                <w:lang w:eastAsia="lt-LT"/>
              </w:rPr>
              <w:t>Iš viso apklausoje dalyvavusių anketų</w:t>
            </w:r>
          </w:p>
        </w:tc>
        <w:tc>
          <w:tcPr>
            <w:tcW w:w="1985" w:type="dxa"/>
            <w:shd w:val="clear" w:color="auto" w:fill="auto"/>
          </w:tcPr>
          <w:p w:rsidR="00B211ED" w:rsidRPr="008354A3" w:rsidRDefault="00B211ED" w:rsidP="008354A3">
            <w:pPr>
              <w:autoSpaceDN w:val="0"/>
              <w:adjustRightInd w:val="0"/>
              <w:spacing w:line="288" w:lineRule="auto"/>
              <w:jc w:val="center"/>
              <w:textAlignment w:val="center"/>
              <w:rPr>
                <w:lang w:eastAsia="lt-LT"/>
              </w:rPr>
            </w:pPr>
            <w:r w:rsidRPr="008354A3">
              <w:rPr>
                <w:lang w:eastAsia="lt-LT"/>
              </w:rPr>
              <w:t>800</w:t>
            </w:r>
          </w:p>
        </w:tc>
      </w:tr>
    </w:tbl>
    <w:p w:rsidR="00B211ED" w:rsidRPr="008354A3" w:rsidRDefault="00B211ED" w:rsidP="00B211ED">
      <w:pPr>
        <w:rPr>
          <w:b/>
        </w:rPr>
      </w:pPr>
    </w:p>
    <w:p w:rsidR="00B211ED" w:rsidRPr="008354A3" w:rsidRDefault="00B211ED" w:rsidP="00B211ED">
      <w:pPr>
        <w:autoSpaceDN w:val="0"/>
        <w:adjustRightInd w:val="0"/>
        <w:ind w:firstLine="737"/>
        <w:jc w:val="both"/>
        <w:textAlignment w:val="center"/>
        <w:rPr>
          <w:lang w:eastAsia="lt-LT"/>
        </w:rPr>
      </w:pPr>
    </w:p>
    <w:p w:rsidR="00B211ED" w:rsidRPr="008354A3" w:rsidRDefault="00B211ED" w:rsidP="00B211ED">
      <w:pPr>
        <w:autoSpaceDN w:val="0"/>
        <w:adjustRightInd w:val="0"/>
        <w:ind w:firstLine="737"/>
        <w:jc w:val="both"/>
        <w:textAlignment w:val="center"/>
        <w:rPr>
          <w:lang w:eastAsia="lt-LT"/>
        </w:rPr>
      </w:pPr>
    </w:p>
    <w:p w:rsidR="00B211ED" w:rsidRPr="008354A3" w:rsidRDefault="00B211ED" w:rsidP="00B211ED">
      <w:pPr>
        <w:autoSpaceDN w:val="0"/>
        <w:adjustRightInd w:val="0"/>
        <w:ind w:firstLine="737"/>
        <w:jc w:val="both"/>
        <w:textAlignment w:val="center"/>
        <w:rPr>
          <w:lang w:eastAsia="lt-LT"/>
        </w:rPr>
      </w:pPr>
    </w:p>
    <w:p w:rsidR="00B211ED" w:rsidRPr="008354A3" w:rsidRDefault="00B211ED" w:rsidP="00B211ED">
      <w:pPr>
        <w:autoSpaceDN w:val="0"/>
        <w:adjustRightInd w:val="0"/>
        <w:ind w:firstLine="737"/>
        <w:jc w:val="both"/>
        <w:textAlignment w:val="center"/>
        <w:rPr>
          <w:lang w:eastAsia="lt-LT"/>
        </w:rPr>
      </w:pPr>
    </w:p>
    <w:p w:rsidR="00B211ED" w:rsidRPr="008354A3" w:rsidRDefault="00B211ED" w:rsidP="00B211ED">
      <w:pPr>
        <w:autoSpaceDN w:val="0"/>
        <w:adjustRightInd w:val="0"/>
        <w:ind w:firstLine="737"/>
        <w:jc w:val="both"/>
        <w:textAlignment w:val="center"/>
        <w:rPr>
          <w:lang w:eastAsia="lt-LT"/>
        </w:rP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p>
    <w:p w:rsidR="00B211ED" w:rsidRPr="008354A3" w:rsidRDefault="00B211ED" w:rsidP="00B211ED">
      <w:pPr>
        <w:autoSpaceDN w:val="0"/>
        <w:adjustRightInd w:val="0"/>
        <w:jc w:val="both"/>
        <w:textAlignment w:val="center"/>
      </w:pPr>
      <w:r w:rsidRPr="008354A3">
        <w:rPr>
          <w:b/>
        </w:rPr>
        <w:t>Išvada:</w:t>
      </w:r>
      <w:r w:rsidRPr="008354A3">
        <w:t xml:space="preserve"> pacientų pasitenkinimo ASPĮ teikiamomis asmens sveikatos priežiūros paslaugomis lygis 0,92 iš 1 santykinio vieneto (arba 92 proc.) </w:t>
      </w:r>
    </w:p>
    <w:p w:rsidR="00B211ED" w:rsidRPr="008354A3" w:rsidRDefault="00B211ED" w:rsidP="00B211ED">
      <w:pPr>
        <w:pStyle w:val="Sraopastraipa"/>
        <w:widowControl w:val="0"/>
        <w:numPr>
          <w:ilvl w:val="0"/>
          <w:numId w:val="25"/>
        </w:numPr>
        <w:tabs>
          <w:tab w:val="left" w:pos="284"/>
          <w:tab w:val="left" w:pos="851"/>
          <w:tab w:val="left" w:pos="1276"/>
          <w:tab w:val="left" w:pos="1843"/>
          <w:tab w:val="left" w:pos="2410"/>
          <w:tab w:val="left" w:pos="2977"/>
        </w:tabs>
        <w:autoSpaceDE w:val="0"/>
        <w:spacing w:after="0" w:line="240" w:lineRule="auto"/>
        <w:jc w:val="both"/>
        <w:rPr>
          <w:rFonts w:ascii="Times New Roman" w:hAnsi="Times New Roman"/>
          <w:sz w:val="24"/>
          <w:szCs w:val="24"/>
        </w:rPr>
      </w:pPr>
      <w:r w:rsidRPr="008354A3">
        <w:rPr>
          <w:rFonts w:ascii="Times New Roman" w:hAnsi="Times New Roman"/>
          <w:sz w:val="24"/>
          <w:szCs w:val="24"/>
        </w:rPr>
        <w:t>atlikta apklausa pagal įstaigoje patvirtintą, detalizuotą anketą, akcentuojant aktualias problemas. Apklausti 253 pacientai, galiojančios – 247, negaliojančios - 6. “Labai gerai” ir “gerai” veiklą pagal pateiktus klausimus įvertino 89 proc. dalyvavusių apklausoje pacientų.</w:t>
      </w:r>
    </w:p>
    <w:p w:rsidR="00B211ED" w:rsidRPr="008354A3" w:rsidRDefault="00B211ED" w:rsidP="00B211ED">
      <w:pPr>
        <w:pStyle w:val="Betarp"/>
        <w:rPr>
          <w:i/>
        </w:rPr>
      </w:pPr>
    </w:p>
    <w:p w:rsidR="00B211ED" w:rsidRPr="008354A3" w:rsidRDefault="00B211ED" w:rsidP="00B211ED">
      <w:pPr>
        <w:pStyle w:val="Betarp"/>
        <w:rPr>
          <w:b/>
          <w:i/>
        </w:rPr>
      </w:pPr>
      <w:r w:rsidRPr="008354A3">
        <w:rPr>
          <w:b/>
          <w:i/>
        </w:rPr>
        <w:t>Padėkos:</w:t>
      </w:r>
    </w:p>
    <w:p w:rsidR="00B211ED" w:rsidRPr="008354A3" w:rsidRDefault="00B211ED" w:rsidP="00B211ED">
      <w:pPr>
        <w:pStyle w:val="Betarp"/>
        <w:rPr>
          <w:b/>
          <w:bCs/>
          <w:iCs/>
        </w:rPr>
      </w:pPr>
      <w:r w:rsidRPr="008354A3">
        <w:rPr>
          <w:iCs/>
        </w:rPr>
        <w:t xml:space="preserve"> </w:t>
      </w:r>
      <w:r w:rsidRPr="008354A3">
        <w:rPr>
          <w:iCs/>
        </w:rPr>
        <w:tab/>
        <w:t>2019 metais gautos 6 padėkos.</w:t>
      </w:r>
    </w:p>
    <w:p w:rsidR="00B211ED" w:rsidRPr="008354A3" w:rsidRDefault="00B211ED" w:rsidP="00B211ED">
      <w:pPr>
        <w:pStyle w:val="Betarp"/>
        <w:rPr>
          <w:i/>
        </w:rPr>
      </w:pPr>
    </w:p>
    <w:p w:rsidR="00B211ED" w:rsidRPr="008354A3" w:rsidRDefault="00B211ED" w:rsidP="00B211ED">
      <w:pPr>
        <w:pStyle w:val="Betarp"/>
        <w:rPr>
          <w:b/>
          <w:i/>
        </w:rPr>
      </w:pPr>
      <w:r w:rsidRPr="008354A3">
        <w:rPr>
          <w:b/>
          <w:i/>
        </w:rPr>
        <w:t>Skundai (gauti, pagrįsti):</w:t>
      </w:r>
    </w:p>
    <w:p w:rsidR="00B211ED" w:rsidRPr="008354A3" w:rsidRDefault="00B211ED" w:rsidP="00B211ED">
      <w:pPr>
        <w:pStyle w:val="Betarp"/>
        <w:ind w:firstLine="720"/>
      </w:pPr>
      <w:r w:rsidRPr="008354A3">
        <w:t>Įstaigoje gauta 10 skundų:</w:t>
      </w:r>
    </w:p>
    <w:p w:rsidR="00B211ED" w:rsidRPr="008354A3" w:rsidRDefault="00B211ED" w:rsidP="00B211ED">
      <w:pPr>
        <w:pStyle w:val="Betarp"/>
        <w:ind w:left="720" w:firstLine="720"/>
      </w:pPr>
      <w:r w:rsidRPr="008354A3">
        <w:t>- 7 skundai analizuoti vyriausiojo gydytojo įsakymais patvirtintos komisijos. Teisės aktų pažeidimų nenustatyta;</w:t>
      </w:r>
    </w:p>
    <w:p w:rsidR="00B211ED" w:rsidRPr="008354A3" w:rsidRDefault="00B211ED" w:rsidP="00B211ED">
      <w:pPr>
        <w:pStyle w:val="Betarp"/>
        <w:ind w:left="720" w:firstLine="720"/>
      </w:pPr>
      <w:r w:rsidRPr="008354A3">
        <w:t>- 1 skundas nagrinėtas Valstybinėje duomenų apsaugos inspekcijoje. Nustatytas asmens duomenų apsaugos teisės akto pažeidimas, skundas pagrįstas;</w:t>
      </w:r>
    </w:p>
    <w:p w:rsidR="00B211ED" w:rsidRPr="008354A3" w:rsidRDefault="00B211ED" w:rsidP="00B211ED">
      <w:pPr>
        <w:pStyle w:val="Betarp"/>
        <w:ind w:left="720" w:firstLine="720"/>
        <w:jc w:val="both"/>
        <w:rPr>
          <w:bCs/>
          <w:spacing w:val="4"/>
        </w:rPr>
      </w:pPr>
      <w:r w:rsidRPr="008354A3">
        <w:t>- 1 skundas</w:t>
      </w:r>
      <w:r w:rsidRPr="008354A3">
        <w:rPr>
          <w:b/>
        </w:rPr>
        <w:t xml:space="preserve"> </w:t>
      </w:r>
      <w:r w:rsidRPr="008354A3">
        <w:t xml:space="preserve">nagrinėtas </w:t>
      </w:r>
      <w:r w:rsidRPr="008354A3">
        <w:rPr>
          <w:bCs/>
          <w:spacing w:val="4"/>
        </w:rPr>
        <w:t>Pacientų sveikatai padarytos žalos nustatymo komisijoje. Paciento skundas dėl žalos sveikatai atlyginimo netenkintas;</w:t>
      </w:r>
    </w:p>
    <w:p w:rsidR="00B211ED" w:rsidRPr="008354A3" w:rsidRDefault="00B211ED" w:rsidP="00B211ED">
      <w:pPr>
        <w:pStyle w:val="Betarp"/>
        <w:ind w:left="720" w:firstLine="720"/>
        <w:jc w:val="both"/>
      </w:pPr>
      <w:r w:rsidRPr="008354A3">
        <w:rPr>
          <w:bCs/>
          <w:spacing w:val="4"/>
        </w:rPr>
        <w:t xml:space="preserve">- </w:t>
      </w:r>
      <w:r w:rsidRPr="008354A3">
        <w:rPr>
          <w:bCs/>
          <w:kern w:val="1"/>
        </w:rPr>
        <w:t>1 skundas</w:t>
      </w:r>
      <w:r w:rsidRPr="008354A3">
        <w:rPr>
          <w:shd w:val="clear" w:color="auto" w:fill="FFFFFF"/>
        </w:rPr>
        <w:t xml:space="preserve"> nagrinėtas Valstybinėje akreditavimo sveikatos priežiūros veiklai tarnyboje prie Sveikatos apsaugos ministerijos. </w:t>
      </w:r>
      <w:r w:rsidRPr="008354A3">
        <w:t>Teisės aktų pažeidimų nenustatyta.</w:t>
      </w:r>
    </w:p>
    <w:p w:rsidR="00B211ED" w:rsidRPr="008354A3" w:rsidRDefault="00B211ED" w:rsidP="00B211ED">
      <w:pPr>
        <w:pStyle w:val="Betarp"/>
        <w:ind w:left="709" w:firstLine="720"/>
      </w:pPr>
      <w:r w:rsidRPr="008354A3">
        <w:rPr>
          <w:shd w:val="clear" w:color="auto" w:fill="FFFFFF"/>
        </w:rPr>
        <w:t>.</w:t>
      </w:r>
      <w:r w:rsidRPr="008354A3">
        <w:t xml:space="preserve"> </w:t>
      </w:r>
    </w:p>
    <w:p w:rsidR="00B211ED" w:rsidRPr="008354A3" w:rsidRDefault="00B211ED" w:rsidP="00B211ED">
      <w:pPr>
        <w:tabs>
          <w:tab w:val="left" w:pos="993"/>
          <w:tab w:val="left" w:pos="5994"/>
        </w:tabs>
        <w:spacing w:line="360" w:lineRule="auto"/>
        <w:rPr>
          <w:b/>
        </w:rPr>
      </w:pPr>
    </w:p>
    <w:p w:rsidR="00B211ED" w:rsidRPr="008354A3" w:rsidRDefault="00B211ED" w:rsidP="00B211ED">
      <w:pPr>
        <w:tabs>
          <w:tab w:val="left" w:pos="993"/>
          <w:tab w:val="left" w:pos="5994"/>
        </w:tabs>
        <w:spacing w:line="360" w:lineRule="auto"/>
        <w:ind w:firstLine="709"/>
        <w:jc w:val="center"/>
      </w:pPr>
      <w:r w:rsidRPr="008354A3">
        <w:rPr>
          <w:b/>
        </w:rPr>
        <w:t>2.5. Kokybės vadybos sistemos tobulinimas</w:t>
      </w:r>
    </w:p>
    <w:p w:rsidR="00B211ED" w:rsidRPr="008354A3" w:rsidRDefault="00B211ED" w:rsidP="00B211ED">
      <w:pPr>
        <w:ind w:firstLine="360"/>
        <w:jc w:val="both"/>
      </w:pPr>
      <w:r w:rsidRPr="008354A3">
        <w:t>Įstaigoje yra parengtas Kokybės vadovas ir 115 vidaus teisės aktų (procesų aprašų, tvarkos aprašų, procedūrų vadovų), susijusių su KVS LST EN ISO 9001:2015 standarto reikalavimų vykdymu ir tobulinimu. 2019 metais iš jų atnaujinti/koreguoti 45 vidaus teisės aktai ir parengti 4 nauji teisės aktai.</w:t>
      </w:r>
    </w:p>
    <w:p w:rsidR="00B211ED" w:rsidRPr="008354A3" w:rsidRDefault="00B211ED" w:rsidP="00B211ED">
      <w:pPr>
        <w:shd w:val="clear" w:color="auto" w:fill="FFFFFF"/>
        <w:tabs>
          <w:tab w:val="left" w:pos="993"/>
        </w:tabs>
        <w:spacing w:line="360" w:lineRule="auto"/>
        <w:ind w:firstLine="709"/>
        <w:jc w:val="both"/>
      </w:pPr>
      <w:r w:rsidRPr="008354A3">
        <w:t>Atlikti vidinio medicininio audito tyrimai: atlikti trys planiniai vidaus medicininiai auditai:</w:t>
      </w:r>
    </w:p>
    <w:p w:rsidR="00B211ED" w:rsidRPr="008354A3" w:rsidRDefault="00B211ED" w:rsidP="00B211ED">
      <w:pPr>
        <w:pStyle w:val="Betarp"/>
        <w:numPr>
          <w:ilvl w:val="1"/>
          <w:numId w:val="20"/>
        </w:numPr>
        <w:suppressAutoHyphens/>
        <w:jc w:val="both"/>
      </w:pPr>
      <w:r w:rsidRPr="008354A3">
        <w:t xml:space="preserve">Dėl dokumentų atitikties nustatytiems reikalavimams, reglamentuojančiuose asmens sveikatos priežiūros paslaugų teikimą bei užtikrinančiuose pacientų ir personalo saugumą. Peržiūrėti ir įvertinti visi reikalaujami dokumentai pagal Valstybinės akreditavimo sveikatos priežiūros veiklai tarnybos prie Sveikatos apsaugos ministerijos direktoriaus 2016 m. vasario 22 d. įsakymas Nr. </w:t>
      </w:r>
      <w:hyperlink r:id="rId8" w:history="1">
        <w:r w:rsidRPr="008354A3">
          <w:rPr>
            <w:rStyle w:val="Hipersaitas"/>
          </w:rPr>
          <w:t>T1-233</w:t>
        </w:r>
      </w:hyperlink>
      <w:r w:rsidRPr="008354A3">
        <w:t xml:space="preserve"> ,,Dėl Nacionalinių akreditavimo standartų šeimos medicinos paslaugai patvirtinimo“ bei atitinkamos veiklos. JSPC vidaus teisinių dokumentų vertinimo rezultatai: peržiūrėti 46, iš jų koreguota – 18.</w:t>
      </w:r>
    </w:p>
    <w:p w:rsidR="00B211ED" w:rsidRPr="008354A3" w:rsidRDefault="00B211ED" w:rsidP="00B211ED">
      <w:pPr>
        <w:pStyle w:val="Sraopastraipa"/>
        <w:numPr>
          <w:ilvl w:val="1"/>
          <w:numId w:val="20"/>
        </w:numPr>
        <w:spacing w:after="0" w:line="240" w:lineRule="auto"/>
        <w:jc w:val="both"/>
        <w:rPr>
          <w:rFonts w:ascii="Times New Roman" w:hAnsi="Times New Roman"/>
          <w:sz w:val="24"/>
          <w:szCs w:val="24"/>
        </w:rPr>
      </w:pPr>
      <w:r w:rsidRPr="008354A3">
        <w:rPr>
          <w:rFonts w:ascii="Times New Roman" w:hAnsi="Times New Roman"/>
          <w:sz w:val="24"/>
          <w:szCs w:val="24"/>
        </w:rPr>
        <w:t>Dėl šeimos gydytojų ir jų komandos narių pirminės asmens sveikatos priežiūros paslaugų teikimo atitikties nustatytiems reikalavimams. Audito grupės uždaviniai: ambulatorinės asmens sveikatos/ vaiko sveikatos raidos istorijų pildymo tvarkos laikymąsis, vertinant atskirus tvarkos reikalavimus pagal nustatytus prioritetus: prisirašiusiųjų pacientų pirminės apžiūros; gydytojų vizitų į namus; skubiosios</w:t>
      </w:r>
      <w:r w:rsidRPr="008354A3">
        <w:rPr>
          <w:rFonts w:ascii="Times New Roman" w:hAnsi="Times New Roman"/>
          <w:bCs/>
          <w:iCs/>
          <w:sz w:val="24"/>
          <w:szCs w:val="24"/>
        </w:rPr>
        <w:t xml:space="preserve"> </w:t>
      </w:r>
      <w:r w:rsidRPr="008354A3">
        <w:rPr>
          <w:rFonts w:ascii="Times New Roman" w:hAnsi="Times New Roman"/>
          <w:sz w:val="24"/>
          <w:szCs w:val="24"/>
        </w:rPr>
        <w:t xml:space="preserve">pagalbos teikimo stebėsena; </w:t>
      </w:r>
      <w:r w:rsidRPr="008354A3">
        <w:rPr>
          <w:rFonts w:ascii="Times New Roman" w:hAnsi="Times New Roman"/>
          <w:bCs/>
          <w:iCs/>
          <w:sz w:val="24"/>
          <w:szCs w:val="24"/>
        </w:rPr>
        <w:t xml:space="preserve">įrašai apie paskirtų tyrimų rezultatų vertinimą ir numatytus tolesnius veiksmus; </w:t>
      </w:r>
      <w:r w:rsidRPr="008354A3">
        <w:rPr>
          <w:rFonts w:ascii="Times New Roman" w:hAnsi="Times New Roman"/>
          <w:sz w:val="24"/>
          <w:szCs w:val="24"/>
        </w:rPr>
        <w:t>klinikinių rekomendacijų /metodikų ar protokolų laikymosi; paciento sveikatos informacijos teikimas trečiosioms šalims, kitoms įstaigoms, valstybės institucijoms. Nustatytos 8 neatitiktys ir 28 pastabos, koreguotos.</w:t>
      </w:r>
    </w:p>
    <w:p w:rsidR="00B211ED" w:rsidRPr="008354A3" w:rsidRDefault="00B211ED" w:rsidP="00B211ED">
      <w:pPr>
        <w:pStyle w:val="Sraopastraipa"/>
        <w:numPr>
          <w:ilvl w:val="1"/>
          <w:numId w:val="20"/>
        </w:numPr>
        <w:spacing w:after="0" w:line="240" w:lineRule="auto"/>
        <w:jc w:val="both"/>
        <w:rPr>
          <w:rFonts w:ascii="Times New Roman" w:hAnsi="Times New Roman"/>
          <w:sz w:val="24"/>
          <w:szCs w:val="24"/>
        </w:rPr>
      </w:pPr>
      <w:r w:rsidRPr="008354A3">
        <w:rPr>
          <w:rFonts w:ascii="Times New Roman" w:hAnsi="Times New Roman"/>
          <w:sz w:val="24"/>
          <w:szCs w:val="24"/>
        </w:rPr>
        <w:t>Dėl šeimos gydytojų ir jų komandos narių paslaugų namuose teikimo atitikties nustatytiems reikalavimams. Audito grupės uždaviniai: slaugos paslaugų namuose apimtys bei atitiktis nustatytiems reikalavimams. Nustatytos 2 neatitiktys ir 21 pastaba. Aktas apsvarstytas administracijos posėdyje, priimtas sprendimas formuoti slaugos namuose teikimui slaugytojų komandą.</w:t>
      </w:r>
    </w:p>
    <w:p w:rsidR="00B211ED" w:rsidRPr="008354A3" w:rsidRDefault="00B211ED" w:rsidP="00B211ED">
      <w:pPr>
        <w:shd w:val="clear" w:color="auto" w:fill="FFFFFF"/>
        <w:tabs>
          <w:tab w:val="left" w:pos="993"/>
        </w:tabs>
        <w:spacing w:line="360" w:lineRule="auto"/>
        <w:jc w:val="both"/>
        <w:rPr>
          <w:b/>
          <w:i/>
        </w:rPr>
      </w:pPr>
      <w:r w:rsidRPr="008354A3">
        <w:rPr>
          <w:b/>
          <w:i/>
        </w:rPr>
        <w:t>Kontroliuojančių institucijų patikrinimai:</w:t>
      </w:r>
    </w:p>
    <w:p w:rsidR="00B211ED" w:rsidRPr="008354A3" w:rsidRDefault="00B211ED" w:rsidP="00B211ED">
      <w:pPr>
        <w:pStyle w:val="Betarp"/>
        <w:widowControl w:val="0"/>
        <w:numPr>
          <w:ilvl w:val="0"/>
          <w:numId w:val="33"/>
        </w:numPr>
        <w:suppressAutoHyphens/>
        <w:autoSpaceDE w:val="0"/>
        <w:jc w:val="both"/>
      </w:pPr>
      <w:r w:rsidRPr="008354A3">
        <w:t>Nacionalinio visuomenės sveikatos centro prie Sveikatos apsaugos ministerijos 2019-05-07 visų JSPC padalinių patikrinimas, siekiant įvertinti teikiamų imunoprofilaktikos paslaugų organizavimo ir atlikimo atitiktis teisės aktų reikalavimams. Patikrinimo išvada: paslaugos teikiamos nepažeidžiant teisės aktų reikalavimų.</w:t>
      </w:r>
    </w:p>
    <w:p w:rsidR="00B211ED" w:rsidRPr="008354A3" w:rsidRDefault="00B211ED" w:rsidP="00B211ED">
      <w:pPr>
        <w:pStyle w:val="Betarp"/>
        <w:widowControl w:val="0"/>
        <w:numPr>
          <w:ilvl w:val="0"/>
          <w:numId w:val="33"/>
        </w:numPr>
        <w:suppressAutoHyphens/>
        <w:autoSpaceDE w:val="0"/>
        <w:jc w:val="both"/>
      </w:pPr>
      <w:r w:rsidRPr="008354A3">
        <w:t>Nacionalinio visuomenės sveikatos centro prie Sveikatos apsaugos ministerijos 2019-05-08  JSPC (adresu Taikos pr. 46) patikrinimas, siekiant įvertinti įstaigos teikiamų paslaugų atitiktį infekcijų kontrolės reikalavimus reglamentuojantiems teisės aktams. Patikrinimo išvada: sveikatos priežiūros paslaugos teikiamos nepažeidžiant teisės aktų reikalavimų.</w:t>
      </w:r>
    </w:p>
    <w:p w:rsidR="00B211ED" w:rsidRPr="008354A3" w:rsidRDefault="00B211ED" w:rsidP="00B211ED">
      <w:pPr>
        <w:pStyle w:val="Betarp"/>
        <w:widowControl w:val="0"/>
        <w:numPr>
          <w:ilvl w:val="0"/>
          <w:numId w:val="33"/>
        </w:numPr>
        <w:suppressAutoHyphens/>
        <w:autoSpaceDE w:val="0"/>
        <w:jc w:val="both"/>
      </w:pPr>
      <w:r w:rsidRPr="008354A3">
        <w:t xml:space="preserve">Radiacinės saugos centro Radiacinės saugos priežiūros skyriaus 2019-10-09 neplaninis patikrinimas dėl radiacinės saugos reglamentuojančių teisės aktų reikalavimų atitikties prieš pradedant veiklą su naujais rentgeno diagnostikos aparatais. Patikrinimo išvada: gali naudoti tik 2D funkciją (darbas su panoraminiu aparatu). Iki 2020-01-01 pateikti Radiacinės saugos centrui gydytojo, kuris vertins 3D vaizdus profesinės kvalifikacijos pažymėjimo kopiją. </w:t>
      </w:r>
    </w:p>
    <w:p w:rsidR="00B211ED" w:rsidRPr="008354A3" w:rsidRDefault="00B211ED" w:rsidP="00B211ED">
      <w:pPr>
        <w:pStyle w:val="Betarp"/>
        <w:ind w:left="720"/>
        <w:jc w:val="both"/>
      </w:pPr>
      <w:r w:rsidRPr="008354A3">
        <w:t xml:space="preserve">     Reikalavimas įvykdytas, pažymėjimo kopija pateikta, licencija atlikti 3D dantų kompiuterines rentgenogramas išduota.</w:t>
      </w:r>
    </w:p>
    <w:p w:rsidR="00B211ED" w:rsidRPr="008354A3" w:rsidRDefault="00B211ED" w:rsidP="00B211ED">
      <w:pPr>
        <w:pStyle w:val="Betarp"/>
        <w:widowControl w:val="0"/>
        <w:numPr>
          <w:ilvl w:val="0"/>
          <w:numId w:val="33"/>
        </w:numPr>
        <w:suppressAutoHyphens/>
        <w:autoSpaceDE w:val="0"/>
        <w:jc w:val="both"/>
      </w:pPr>
      <w:r w:rsidRPr="008354A3">
        <w:t>2019 m. spalio – lapkričio mėnesiais atliktas Valstybinės akreditavimo sveikatos priežiūros veiklai tarnybos prie Sveikatos apsaugos ministerijos atitikties Nacionaliniams akreditavimo šeimos medicinos paslaugai  standartų reikalavimams vertinimas. 2019-12-18 gauta išvada, kad įstaiga atitinka nustatytus reikalavimus, išduotas akreditavimo pažymėjimas Nr. J24-34. Rekomenduota parengti šeimos medicinos paslaugų kokybės gerinimo planą 3 metams. Planas parengtas ir išsiųstas VASPVT.</w:t>
      </w:r>
    </w:p>
    <w:p w:rsidR="00B211ED" w:rsidRPr="008354A3" w:rsidRDefault="00B211ED" w:rsidP="00B211ED">
      <w:pPr>
        <w:pStyle w:val="Betarp"/>
        <w:widowControl w:val="0"/>
        <w:numPr>
          <w:ilvl w:val="0"/>
          <w:numId w:val="33"/>
        </w:numPr>
        <w:suppressAutoHyphens/>
        <w:autoSpaceDE w:val="0"/>
        <w:jc w:val="both"/>
      </w:pPr>
      <w:r w:rsidRPr="008354A3">
        <w:t xml:space="preserve">2019 m. atliktas nepriklausomas finansinis auditas, įvertinant 2018 m. JSPC finansinės būklės ir metų veiklos rezultatus. Pateikiama besąlyginė audito išvada: visais reikšmingais atžvilgiais 2018 m. finansinės ataskaitos teisingai atspindi VšĮ JSPC  finansinę būklę, veiklos rezultatus ir pinigų srautus per 2018 m. ir yra parengtos, vadovaujantis LR galiojančiais teisės aktais. </w:t>
      </w:r>
    </w:p>
    <w:p w:rsidR="00B211ED" w:rsidRPr="008354A3" w:rsidRDefault="00B211ED" w:rsidP="00B211ED">
      <w:pPr>
        <w:tabs>
          <w:tab w:val="left" w:pos="993"/>
        </w:tabs>
        <w:spacing w:line="360" w:lineRule="auto"/>
        <w:jc w:val="both"/>
      </w:pPr>
    </w:p>
    <w:p w:rsidR="00B211ED" w:rsidRPr="008354A3" w:rsidRDefault="00B211ED" w:rsidP="00B211ED">
      <w:pPr>
        <w:shd w:val="clear" w:color="auto" w:fill="FFFFFF"/>
        <w:jc w:val="center"/>
        <w:rPr>
          <w:b/>
          <w:bCs/>
          <w:spacing w:val="-1"/>
        </w:rPr>
      </w:pPr>
      <w:r w:rsidRPr="008354A3">
        <w:rPr>
          <w:b/>
          <w:bCs/>
          <w:spacing w:val="-1"/>
        </w:rPr>
        <w:t xml:space="preserve">III SKYRIUS </w:t>
      </w:r>
    </w:p>
    <w:p w:rsidR="00B211ED" w:rsidRPr="008354A3" w:rsidRDefault="00B211ED" w:rsidP="00B211ED">
      <w:pPr>
        <w:tabs>
          <w:tab w:val="left" w:pos="5994"/>
        </w:tabs>
        <w:jc w:val="center"/>
      </w:pPr>
      <w:r w:rsidRPr="008354A3">
        <w:rPr>
          <w:b/>
        </w:rPr>
        <w:t>PERSONALAS IR KVALIFIKACIJOS KĖLIMAS</w:t>
      </w:r>
    </w:p>
    <w:p w:rsidR="00B211ED" w:rsidRPr="008354A3" w:rsidRDefault="00B211ED" w:rsidP="00B211ED">
      <w:pPr>
        <w:jc w:val="both"/>
        <w:rPr>
          <w:b/>
          <w:szCs w:val="28"/>
        </w:rPr>
      </w:pPr>
    </w:p>
    <w:p w:rsidR="00B211ED" w:rsidRPr="008354A3" w:rsidRDefault="00B211ED" w:rsidP="00B211ED">
      <w:pPr>
        <w:jc w:val="both"/>
        <w:rPr>
          <w:b/>
          <w:bCs/>
          <w:color w:val="FF0000"/>
          <w:szCs w:val="28"/>
        </w:rPr>
      </w:pPr>
      <w:r w:rsidRPr="008354A3">
        <w:rPr>
          <w:szCs w:val="28"/>
        </w:rPr>
        <w:t>4 lentelė. Informacija apie įstaigos darbuotojus.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17"/>
        <w:gridCol w:w="851"/>
        <w:gridCol w:w="992"/>
        <w:gridCol w:w="992"/>
        <w:gridCol w:w="992"/>
        <w:gridCol w:w="993"/>
        <w:gridCol w:w="1021"/>
        <w:gridCol w:w="850"/>
        <w:gridCol w:w="1105"/>
      </w:tblGrid>
      <w:tr w:rsidR="00B211ED" w:rsidRPr="008354A3" w:rsidTr="008354A3">
        <w:trPr>
          <w:trHeight w:val="224"/>
        </w:trPr>
        <w:tc>
          <w:tcPr>
            <w:tcW w:w="534" w:type="dxa"/>
            <w:vMerge w:val="restart"/>
            <w:tcBorders>
              <w:top w:val="single" w:sz="12" w:space="0" w:color="auto"/>
              <w:left w:val="single" w:sz="12" w:space="0" w:color="auto"/>
            </w:tcBorders>
            <w:shd w:val="clear" w:color="auto" w:fill="CCFFFF"/>
            <w:noWrap/>
            <w:vAlign w:val="center"/>
            <w:hideMark/>
          </w:tcPr>
          <w:p w:rsidR="00B211ED" w:rsidRPr="008354A3" w:rsidRDefault="00B211ED" w:rsidP="008354A3">
            <w:pPr>
              <w:jc w:val="center"/>
              <w:rPr>
                <w:b/>
                <w:lang w:eastAsia="lt-LT"/>
              </w:rPr>
            </w:pPr>
            <w:bookmarkStart w:id="7" w:name="_Hlk33709238"/>
            <w:r w:rsidRPr="008354A3">
              <w:rPr>
                <w:b/>
                <w:lang w:eastAsia="lt-LT"/>
              </w:rPr>
              <w:t>Eil.</w:t>
            </w:r>
          </w:p>
          <w:p w:rsidR="00B211ED" w:rsidRPr="008354A3" w:rsidRDefault="00B211ED" w:rsidP="008354A3">
            <w:pPr>
              <w:jc w:val="center"/>
              <w:rPr>
                <w:b/>
                <w:lang w:eastAsia="lt-LT"/>
              </w:rPr>
            </w:pPr>
            <w:r w:rsidRPr="008354A3">
              <w:rPr>
                <w:b/>
                <w:lang w:eastAsia="lt-LT"/>
              </w:rPr>
              <w:t>Nr.</w:t>
            </w:r>
          </w:p>
          <w:p w:rsidR="00B211ED" w:rsidRPr="008354A3" w:rsidRDefault="00B211ED" w:rsidP="008354A3">
            <w:pPr>
              <w:jc w:val="center"/>
              <w:rPr>
                <w:b/>
                <w:lang w:eastAsia="lt-LT"/>
              </w:rPr>
            </w:pPr>
          </w:p>
          <w:p w:rsidR="00B211ED" w:rsidRPr="008354A3" w:rsidRDefault="00B211ED" w:rsidP="008354A3">
            <w:pPr>
              <w:jc w:val="center"/>
              <w:rPr>
                <w:b/>
                <w:lang w:eastAsia="lt-LT"/>
              </w:rPr>
            </w:pPr>
          </w:p>
        </w:tc>
        <w:tc>
          <w:tcPr>
            <w:tcW w:w="1417" w:type="dxa"/>
            <w:vMerge w:val="restart"/>
            <w:tcBorders>
              <w:top w:val="single" w:sz="12" w:space="0" w:color="auto"/>
            </w:tcBorders>
            <w:shd w:val="clear" w:color="auto" w:fill="CCFFFF"/>
            <w:noWrap/>
            <w:vAlign w:val="center"/>
            <w:hideMark/>
          </w:tcPr>
          <w:p w:rsidR="00B211ED" w:rsidRPr="008354A3" w:rsidRDefault="00B211ED" w:rsidP="008354A3">
            <w:pPr>
              <w:jc w:val="center"/>
              <w:rPr>
                <w:b/>
                <w:lang w:eastAsia="lt-LT"/>
              </w:rPr>
            </w:pPr>
          </w:p>
          <w:p w:rsidR="00B211ED" w:rsidRPr="008354A3" w:rsidRDefault="00B211ED" w:rsidP="008354A3">
            <w:pPr>
              <w:jc w:val="center"/>
              <w:rPr>
                <w:b/>
                <w:lang w:eastAsia="lt-LT"/>
              </w:rPr>
            </w:pPr>
            <w:r w:rsidRPr="008354A3">
              <w:rPr>
                <w:b/>
                <w:lang w:eastAsia="lt-LT"/>
              </w:rPr>
              <w:t>Personalas</w:t>
            </w:r>
          </w:p>
          <w:p w:rsidR="00B211ED" w:rsidRPr="008354A3" w:rsidRDefault="00B211ED" w:rsidP="008354A3">
            <w:pPr>
              <w:jc w:val="center"/>
              <w:rPr>
                <w:b/>
                <w:lang w:eastAsia="lt-LT"/>
              </w:rPr>
            </w:pPr>
          </w:p>
          <w:p w:rsidR="00B211ED" w:rsidRPr="008354A3" w:rsidRDefault="00B211ED" w:rsidP="008354A3">
            <w:pPr>
              <w:jc w:val="center"/>
              <w:rPr>
                <w:b/>
                <w:lang w:eastAsia="lt-LT"/>
              </w:rPr>
            </w:pPr>
          </w:p>
        </w:tc>
        <w:tc>
          <w:tcPr>
            <w:tcW w:w="1843" w:type="dxa"/>
            <w:gridSpan w:val="2"/>
            <w:tcBorders>
              <w:top w:val="single" w:sz="12" w:space="0" w:color="auto"/>
            </w:tcBorders>
            <w:shd w:val="clear" w:color="auto" w:fill="CCFFFF"/>
            <w:noWrap/>
            <w:vAlign w:val="center"/>
            <w:hideMark/>
          </w:tcPr>
          <w:p w:rsidR="00B211ED" w:rsidRPr="008354A3" w:rsidRDefault="00B211ED" w:rsidP="008354A3">
            <w:pPr>
              <w:jc w:val="center"/>
              <w:rPr>
                <w:b/>
                <w:color w:val="000000"/>
                <w:lang w:eastAsia="lt-LT"/>
              </w:rPr>
            </w:pPr>
            <w:r w:rsidRPr="008354A3">
              <w:rPr>
                <w:b/>
                <w:color w:val="000000"/>
                <w:lang w:eastAsia="lt-LT"/>
              </w:rPr>
              <w:t>2018 m.</w:t>
            </w:r>
          </w:p>
        </w:tc>
        <w:tc>
          <w:tcPr>
            <w:tcW w:w="1984" w:type="dxa"/>
            <w:gridSpan w:val="2"/>
            <w:tcBorders>
              <w:top w:val="single" w:sz="12" w:space="0" w:color="auto"/>
            </w:tcBorders>
            <w:shd w:val="clear" w:color="auto" w:fill="CCFFFF"/>
            <w:noWrap/>
            <w:vAlign w:val="center"/>
            <w:hideMark/>
          </w:tcPr>
          <w:p w:rsidR="00B211ED" w:rsidRPr="008354A3" w:rsidRDefault="00B211ED" w:rsidP="008354A3">
            <w:pPr>
              <w:jc w:val="center"/>
              <w:rPr>
                <w:b/>
                <w:color w:val="000000"/>
                <w:lang w:eastAsia="lt-LT"/>
              </w:rPr>
            </w:pPr>
            <w:r w:rsidRPr="008354A3">
              <w:rPr>
                <w:b/>
                <w:color w:val="000000"/>
                <w:lang w:eastAsia="lt-LT"/>
              </w:rPr>
              <w:t>2019 m.</w:t>
            </w:r>
          </w:p>
        </w:tc>
        <w:tc>
          <w:tcPr>
            <w:tcW w:w="3969" w:type="dxa"/>
            <w:gridSpan w:val="4"/>
            <w:vMerge w:val="restart"/>
            <w:tcBorders>
              <w:top w:val="single" w:sz="12" w:space="0" w:color="auto"/>
              <w:right w:val="single" w:sz="12" w:space="0" w:color="auto"/>
            </w:tcBorders>
            <w:shd w:val="clear" w:color="auto" w:fill="CCFFFF"/>
            <w:noWrap/>
            <w:vAlign w:val="center"/>
            <w:hideMark/>
          </w:tcPr>
          <w:p w:rsidR="00B211ED" w:rsidRPr="008354A3" w:rsidRDefault="00B211ED" w:rsidP="008354A3">
            <w:pPr>
              <w:jc w:val="center"/>
              <w:rPr>
                <w:b/>
                <w:color w:val="000000"/>
                <w:lang w:eastAsia="lt-LT"/>
              </w:rPr>
            </w:pPr>
            <w:r w:rsidRPr="008354A3">
              <w:rPr>
                <w:b/>
                <w:color w:val="000000"/>
                <w:lang w:eastAsia="lt-LT"/>
              </w:rPr>
              <w:t>Vidutinis darbo užmokestis</w:t>
            </w:r>
          </w:p>
          <w:p w:rsidR="00B211ED" w:rsidRPr="008354A3" w:rsidRDefault="00B211ED" w:rsidP="00257DB6">
            <w:pPr>
              <w:jc w:val="center"/>
              <w:rPr>
                <w:b/>
                <w:color w:val="000000"/>
                <w:lang w:eastAsia="lt-LT"/>
              </w:rPr>
            </w:pPr>
            <w:r w:rsidRPr="008354A3">
              <w:rPr>
                <w:b/>
                <w:color w:val="000000"/>
                <w:lang w:eastAsia="lt-LT"/>
              </w:rPr>
              <w:t>( fizini</w:t>
            </w:r>
            <w:r w:rsidR="00257DB6">
              <w:rPr>
                <w:b/>
                <w:color w:val="000000"/>
                <w:lang w:eastAsia="lt-LT"/>
              </w:rPr>
              <w:t>am</w:t>
            </w:r>
            <w:r w:rsidRPr="008354A3">
              <w:rPr>
                <w:b/>
                <w:color w:val="000000"/>
                <w:lang w:eastAsia="lt-LT"/>
              </w:rPr>
              <w:t xml:space="preserve"> asmeniui), Eur</w:t>
            </w:r>
          </w:p>
        </w:tc>
      </w:tr>
      <w:tr w:rsidR="00B211ED" w:rsidRPr="008354A3" w:rsidTr="008354A3">
        <w:trPr>
          <w:trHeight w:val="517"/>
        </w:trPr>
        <w:tc>
          <w:tcPr>
            <w:tcW w:w="534" w:type="dxa"/>
            <w:vMerge/>
            <w:tcBorders>
              <w:left w:val="single" w:sz="12" w:space="0" w:color="auto"/>
            </w:tcBorders>
            <w:shd w:val="clear" w:color="auto" w:fill="CCFFFF"/>
            <w:noWrap/>
            <w:vAlign w:val="center"/>
            <w:hideMark/>
          </w:tcPr>
          <w:p w:rsidR="00B211ED" w:rsidRPr="008354A3" w:rsidRDefault="00B211ED" w:rsidP="008354A3">
            <w:pPr>
              <w:jc w:val="center"/>
              <w:rPr>
                <w:b/>
                <w:lang w:eastAsia="lt-LT"/>
              </w:rPr>
            </w:pPr>
          </w:p>
        </w:tc>
        <w:tc>
          <w:tcPr>
            <w:tcW w:w="1417" w:type="dxa"/>
            <w:vMerge/>
            <w:shd w:val="clear" w:color="auto" w:fill="CCFFFF"/>
            <w:noWrap/>
            <w:vAlign w:val="center"/>
            <w:hideMark/>
          </w:tcPr>
          <w:p w:rsidR="00B211ED" w:rsidRPr="008354A3" w:rsidRDefault="00B211ED" w:rsidP="008354A3">
            <w:pPr>
              <w:jc w:val="center"/>
              <w:rPr>
                <w:b/>
                <w:lang w:eastAsia="lt-LT"/>
              </w:rPr>
            </w:pPr>
          </w:p>
        </w:tc>
        <w:tc>
          <w:tcPr>
            <w:tcW w:w="851" w:type="dxa"/>
            <w:vMerge w:val="restart"/>
            <w:shd w:val="clear" w:color="auto" w:fill="CCFFFF"/>
            <w:noWrap/>
            <w:vAlign w:val="center"/>
            <w:hideMark/>
          </w:tcPr>
          <w:p w:rsidR="00B211ED" w:rsidRPr="008354A3" w:rsidRDefault="00B211ED" w:rsidP="008354A3">
            <w:pPr>
              <w:jc w:val="center"/>
              <w:rPr>
                <w:b/>
                <w:color w:val="000000"/>
                <w:lang w:eastAsia="lt-LT"/>
              </w:rPr>
            </w:pPr>
            <w:r w:rsidRPr="008354A3">
              <w:rPr>
                <w:b/>
                <w:color w:val="000000"/>
                <w:lang w:eastAsia="lt-LT"/>
              </w:rPr>
              <w:t>Etatai</w:t>
            </w:r>
          </w:p>
          <w:p w:rsidR="00B211ED" w:rsidRPr="008354A3" w:rsidRDefault="00B211ED" w:rsidP="008354A3">
            <w:pPr>
              <w:jc w:val="center"/>
              <w:rPr>
                <w:b/>
                <w:color w:val="000000"/>
                <w:lang w:eastAsia="lt-LT"/>
              </w:rPr>
            </w:pPr>
          </w:p>
        </w:tc>
        <w:tc>
          <w:tcPr>
            <w:tcW w:w="992" w:type="dxa"/>
            <w:vMerge w:val="restart"/>
            <w:shd w:val="clear" w:color="auto" w:fill="CCFFFF"/>
            <w:vAlign w:val="center"/>
            <w:hideMark/>
          </w:tcPr>
          <w:p w:rsidR="00B211ED" w:rsidRPr="008354A3" w:rsidRDefault="00B211ED" w:rsidP="008354A3">
            <w:pPr>
              <w:jc w:val="center"/>
              <w:rPr>
                <w:b/>
                <w:color w:val="000000"/>
                <w:lang w:eastAsia="lt-LT"/>
              </w:rPr>
            </w:pPr>
            <w:r w:rsidRPr="008354A3">
              <w:rPr>
                <w:b/>
                <w:color w:val="000000"/>
                <w:lang w:eastAsia="lt-LT"/>
              </w:rPr>
              <w:t>Fiziniai</w:t>
            </w:r>
          </w:p>
          <w:p w:rsidR="00B211ED" w:rsidRPr="008354A3" w:rsidRDefault="00B211ED" w:rsidP="008354A3">
            <w:pPr>
              <w:jc w:val="center"/>
              <w:rPr>
                <w:b/>
                <w:color w:val="000000"/>
                <w:lang w:eastAsia="lt-LT"/>
              </w:rPr>
            </w:pPr>
            <w:r w:rsidRPr="008354A3">
              <w:rPr>
                <w:b/>
                <w:color w:val="000000"/>
                <w:lang w:eastAsia="lt-LT"/>
              </w:rPr>
              <w:t>asmenys</w:t>
            </w:r>
          </w:p>
        </w:tc>
        <w:tc>
          <w:tcPr>
            <w:tcW w:w="992" w:type="dxa"/>
            <w:vMerge w:val="restart"/>
            <w:shd w:val="clear" w:color="auto" w:fill="CCFFFF"/>
            <w:noWrap/>
            <w:vAlign w:val="center"/>
            <w:hideMark/>
          </w:tcPr>
          <w:p w:rsidR="00B211ED" w:rsidRPr="008354A3" w:rsidRDefault="00B211ED" w:rsidP="008354A3">
            <w:pPr>
              <w:jc w:val="center"/>
              <w:rPr>
                <w:b/>
                <w:color w:val="000000"/>
                <w:lang w:eastAsia="lt-LT"/>
              </w:rPr>
            </w:pPr>
            <w:r w:rsidRPr="008354A3">
              <w:rPr>
                <w:b/>
                <w:color w:val="000000"/>
                <w:lang w:eastAsia="lt-LT"/>
              </w:rPr>
              <w:t>Etatai</w:t>
            </w:r>
          </w:p>
        </w:tc>
        <w:tc>
          <w:tcPr>
            <w:tcW w:w="992" w:type="dxa"/>
            <w:vMerge w:val="restart"/>
            <w:shd w:val="clear" w:color="auto" w:fill="CCFFFF"/>
            <w:vAlign w:val="center"/>
            <w:hideMark/>
          </w:tcPr>
          <w:p w:rsidR="00B211ED" w:rsidRPr="008354A3" w:rsidRDefault="00B211ED" w:rsidP="008354A3">
            <w:pPr>
              <w:jc w:val="center"/>
              <w:rPr>
                <w:b/>
                <w:color w:val="000000"/>
                <w:lang w:eastAsia="lt-LT"/>
              </w:rPr>
            </w:pPr>
            <w:r w:rsidRPr="008354A3">
              <w:rPr>
                <w:b/>
                <w:color w:val="000000"/>
                <w:lang w:eastAsia="lt-LT"/>
              </w:rPr>
              <w:t>Fiziniai</w:t>
            </w:r>
          </w:p>
          <w:p w:rsidR="00B211ED" w:rsidRPr="008354A3" w:rsidRDefault="00B211ED" w:rsidP="008354A3">
            <w:pPr>
              <w:jc w:val="center"/>
              <w:rPr>
                <w:b/>
                <w:color w:val="000000"/>
                <w:lang w:eastAsia="lt-LT"/>
              </w:rPr>
            </w:pPr>
            <w:r w:rsidRPr="008354A3">
              <w:rPr>
                <w:b/>
                <w:color w:val="000000"/>
                <w:lang w:eastAsia="lt-LT"/>
              </w:rPr>
              <w:t>asmenys</w:t>
            </w:r>
          </w:p>
        </w:tc>
        <w:tc>
          <w:tcPr>
            <w:tcW w:w="3969" w:type="dxa"/>
            <w:gridSpan w:val="4"/>
            <w:vMerge/>
            <w:tcBorders>
              <w:right w:val="single" w:sz="12" w:space="0" w:color="auto"/>
            </w:tcBorders>
            <w:shd w:val="clear" w:color="auto" w:fill="CCFFFF"/>
            <w:noWrap/>
            <w:vAlign w:val="center"/>
            <w:hideMark/>
          </w:tcPr>
          <w:p w:rsidR="00B211ED" w:rsidRPr="008354A3" w:rsidRDefault="00B211ED" w:rsidP="008354A3">
            <w:pPr>
              <w:jc w:val="center"/>
              <w:rPr>
                <w:b/>
                <w:color w:val="000000"/>
                <w:lang w:eastAsia="lt-LT"/>
              </w:rPr>
            </w:pPr>
          </w:p>
        </w:tc>
      </w:tr>
      <w:tr w:rsidR="00B211ED" w:rsidRPr="008354A3" w:rsidTr="008354A3">
        <w:trPr>
          <w:trHeight w:val="325"/>
        </w:trPr>
        <w:tc>
          <w:tcPr>
            <w:tcW w:w="534" w:type="dxa"/>
            <w:vMerge/>
            <w:tcBorders>
              <w:left w:val="single" w:sz="12" w:space="0" w:color="auto"/>
            </w:tcBorders>
            <w:shd w:val="clear" w:color="auto" w:fill="CCFFFF"/>
            <w:noWrap/>
            <w:vAlign w:val="center"/>
            <w:hideMark/>
          </w:tcPr>
          <w:p w:rsidR="00B211ED" w:rsidRPr="008354A3" w:rsidRDefault="00B211ED" w:rsidP="008354A3">
            <w:pPr>
              <w:jc w:val="center"/>
              <w:rPr>
                <w:b/>
                <w:lang w:eastAsia="lt-LT"/>
              </w:rPr>
            </w:pPr>
          </w:p>
        </w:tc>
        <w:tc>
          <w:tcPr>
            <w:tcW w:w="1417" w:type="dxa"/>
            <w:vMerge/>
            <w:shd w:val="clear" w:color="auto" w:fill="CCFFFF"/>
            <w:noWrap/>
            <w:vAlign w:val="center"/>
            <w:hideMark/>
          </w:tcPr>
          <w:p w:rsidR="00B211ED" w:rsidRPr="008354A3" w:rsidRDefault="00B211ED" w:rsidP="008354A3">
            <w:pPr>
              <w:jc w:val="center"/>
              <w:rPr>
                <w:b/>
                <w:lang w:eastAsia="lt-LT"/>
              </w:rPr>
            </w:pPr>
          </w:p>
        </w:tc>
        <w:tc>
          <w:tcPr>
            <w:tcW w:w="851" w:type="dxa"/>
            <w:vMerge/>
            <w:shd w:val="clear" w:color="auto" w:fill="CCFFFF"/>
            <w:noWrap/>
            <w:vAlign w:val="center"/>
            <w:hideMark/>
          </w:tcPr>
          <w:p w:rsidR="00B211ED" w:rsidRPr="008354A3" w:rsidRDefault="00B211ED" w:rsidP="008354A3">
            <w:pPr>
              <w:jc w:val="center"/>
              <w:rPr>
                <w:b/>
                <w:color w:val="000000"/>
                <w:lang w:eastAsia="lt-LT"/>
              </w:rPr>
            </w:pPr>
          </w:p>
        </w:tc>
        <w:tc>
          <w:tcPr>
            <w:tcW w:w="992" w:type="dxa"/>
            <w:vMerge/>
            <w:shd w:val="clear" w:color="auto" w:fill="CCFFFF"/>
            <w:noWrap/>
            <w:vAlign w:val="center"/>
            <w:hideMark/>
          </w:tcPr>
          <w:p w:rsidR="00B211ED" w:rsidRPr="008354A3" w:rsidRDefault="00B211ED" w:rsidP="008354A3">
            <w:pPr>
              <w:jc w:val="center"/>
              <w:rPr>
                <w:b/>
                <w:color w:val="000000"/>
                <w:lang w:eastAsia="lt-LT"/>
              </w:rPr>
            </w:pPr>
          </w:p>
        </w:tc>
        <w:tc>
          <w:tcPr>
            <w:tcW w:w="992" w:type="dxa"/>
            <w:vMerge/>
            <w:shd w:val="clear" w:color="auto" w:fill="CCFFFF"/>
            <w:noWrap/>
            <w:vAlign w:val="center"/>
            <w:hideMark/>
          </w:tcPr>
          <w:p w:rsidR="00B211ED" w:rsidRPr="008354A3" w:rsidRDefault="00B211ED" w:rsidP="008354A3">
            <w:pPr>
              <w:jc w:val="center"/>
              <w:rPr>
                <w:b/>
                <w:color w:val="000000"/>
                <w:lang w:eastAsia="lt-LT"/>
              </w:rPr>
            </w:pPr>
          </w:p>
        </w:tc>
        <w:tc>
          <w:tcPr>
            <w:tcW w:w="992" w:type="dxa"/>
            <w:vMerge/>
            <w:shd w:val="clear" w:color="auto" w:fill="CCFFFF"/>
            <w:noWrap/>
            <w:vAlign w:val="center"/>
            <w:hideMark/>
          </w:tcPr>
          <w:p w:rsidR="00B211ED" w:rsidRPr="008354A3" w:rsidRDefault="00B211ED" w:rsidP="008354A3">
            <w:pPr>
              <w:jc w:val="center"/>
              <w:rPr>
                <w:b/>
                <w:color w:val="000000"/>
                <w:lang w:eastAsia="lt-LT"/>
              </w:rPr>
            </w:pPr>
          </w:p>
        </w:tc>
        <w:tc>
          <w:tcPr>
            <w:tcW w:w="993" w:type="dxa"/>
            <w:vMerge w:val="restart"/>
            <w:shd w:val="clear" w:color="auto" w:fill="CCFFFF"/>
            <w:noWrap/>
            <w:vAlign w:val="center"/>
            <w:hideMark/>
          </w:tcPr>
          <w:p w:rsidR="00B211ED" w:rsidRPr="008354A3" w:rsidRDefault="00B211ED" w:rsidP="008354A3">
            <w:pPr>
              <w:jc w:val="center"/>
              <w:rPr>
                <w:b/>
                <w:color w:val="000000"/>
                <w:lang w:eastAsia="lt-LT"/>
              </w:rPr>
            </w:pPr>
            <w:r w:rsidRPr="008354A3">
              <w:rPr>
                <w:b/>
                <w:color w:val="000000"/>
                <w:lang w:eastAsia="lt-LT"/>
              </w:rPr>
              <w:t>2018 m. (indeks.)</w:t>
            </w:r>
          </w:p>
        </w:tc>
        <w:tc>
          <w:tcPr>
            <w:tcW w:w="1021" w:type="dxa"/>
            <w:vMerge w:val="restart"/>
            <w:shd w:val="clear" w:color="auto" w:fill="CCFFFF"/>
            <w:noWrap/>
            <w:vAlign w:val="center"/>
            <w:hideMark/>
          </w:tcPr>
          <w:p w:rsidR="00B211ED" w:rsidRPr="008354A3" w:rsidRDefault="00B211ED" w:rsidP="008354A3">
            <w:pPr>
              <w:jc w:val="center"/>
              <w:rPr>
                <w:b/>
                <w:color w:val="000000"/>
                <w:lang w:eastAsia="lt-LT"/>
              </w:rPr>
            </w:pPr>
            <w:r w:rsidRPr="008354A3">
              <w:rPr>
                <w:b/>
                <w:color w:val="000000"/>
                <w:lang w:eastAsia="lt-LT"/>
              </w:rPr>
              <w:t>2019 m.</w:t>
            </w:r>
          </w:p>
          <w:p w:rsidR="00B211ED" w:rsidRPr="008354A3" w:rsidRDefault="00B211ED" w:rsidP="008354A3">
            <w:pPr>
              <w:jc w:val="center"/>
              <w:rPr>
                <w:b/>
                <w:color w:val="000000"/>
                <w:lang w:eastAsia="lt-LT"/>
              </w:rPr>
            </w:pPr>
          </w:p>
        </w:tc>
        <w:tc>
          <w:tcPr>
            <w:tcW w:w="1955" w:type="dxa"/>
            <w:gridSpan w:val="2"/>
            <w:tcBorders>
              <w:right w:val="single" w:sz="12" w:space="0" w:color="auto"/>
            </w:tcBorders>
            <w:shd w:val="clear" w:color="auto" w:fill="CCFFFF"/>
            <w:noWrap/>
            <w:vAlign w:val="center"/>
            <w:hideMark/>
          </w:tcPr>
          <w:p w:rsidR="00B211ED" w:rsidRPr="008354A3" w:rsidRDefault="00B211ED" w:rsidP="008354A3">
            <w:pPr>
              <w:jc w:val="center"/>
              <w:rPr>
                <w:b/>
                <w:color w:val="000000"/>
                <w:lang w:eastAsia="lt-LT"/>
              </w:rPr>
            </w:pPr>
            <w:r w:rsidRPr="008354A3">
              <w:rPr>
                <w:b/>
                <w:color w:val="000000"/>
                <w:lang w:eastAsia="lt-LT"/>
              </w:rPr>
              <w:t>Pokytis</w:t>
            </w:r>
          </w:p>
        </w:tc>
      </w:tr>
      <w:tr w:rsidR="00B211ED" w:rsidRPr="008354A3" w:rsidTr="008354A3">
        <w:trPr>
          <w:trHeight w:val="224"/>
        </w:trPr>
        <w:tc>
          <w:tcPr>
            <w:tcW w:w="534" w:type="dxa"/>
            <w:vMerge/>
            <w:tcBorders>
              <w:left w:val="single" w:sz="12" w:space="0" w:color="auto"/>
            </w:tcBorders>
            <w:shd w:val="clear" w:color="auto" w:fill="CCFFFF"/>
            <w:noWrap/>
            <w:vAlign w:val="center"/>
            <w:hideMark/>
          </w:tcPr>
          <w:p w:rsidR="00B211ED" w:rsidRPr="008354A3" w:rsidRDefault="00B211ED" w:rsidP="008354A3">
            <w:pPr>
              <w:jc w:val="center"/>
              <w:rPr>
                <w:b/>
                <w:lang w:eastAsia="lt-LT"/>
              </w:rPr>
            </w:pPr>
          </w:p>
        </w:tc>
        <w:tc>
          <w:tcPr>
            <w:tcW w:w="1417" w:type="dxa"/>
            <w:vMerge/>
            <w:shd w:val="clear" w:color="auto" w:fill="CCFFFF"/>
            <w:noWrap/>
            <w:vAlign w:val="center"/>
            <w:hideMark/>
          </w:tcPr>
          <w:p w:rsidR="00B211ED" w:rsidRPr="008354A3" w:rsidRDefault="00B211ED" w:rsidP="008354A3">
            <w:pPr>
              <w:jc w:val="center"/>
              <w:rPr>
                <w:b/>
                <w:lang w:eastAsia="lt-LT"/>
              </w:rPr>
            </w:pPr>
          </w:p>
        </w:tc>
        <w:tc>
          <w:tcPr>
            <w:tcW w:w="851" w:type="dxa"/>
            <w:vMerge/>
            <w:shd w:val="clear" w:color="auto" w:fill="CCFFFF"/>
            <w:noWrap/>
            <w:vAlign w:val="center"/>
            <w:hideMark/>
          </w:tcPr>
          <w:p w:rsidR="00B211ED" w:rsidRPr="008354A3" w:rsidRDefault="00B211ED" w:rsidP="008354A3">
            <w:pPr>
              <w:jc w:val="center"/>
              <w:rPr>
                <w:b/>
                <w:color w:val="000000"/>
                <w:lang w:eastAsia="lt-LT"/>
              </w:rPr>
            </w:pPr>
          </w:p>
        </w:tc>
        <w:tc>
          <w:tcPr>
            <w:tcW w:w="992" w:type="dxa"/>
            <w:vMerge/>
            <w:shd w:val="clear" w:color="auto" w:fill="CCFFFF"/>
            <w:noWrap/>
            <w:vAlign w:val="center"/>
            <w:hideMark/>
          </w:tcPr>
          <w:p w:rsidR="00B211ED" w:rsidRPr="008354A3" w:rsidRDefault="00B211ED" w:rsidP="008354A3">
            <w:pPr>
              <w:jc w:val="center"/>
              <w:rPr>
                <w:b/>
                <w:color w:val="000000"/>
                <w:lang w:eastAsia="lt-LT"/>
              </w:rPr>
            </w:pPr>
          </w:p>
        </w:tc>
        <w:tc>
          <w:tcPr>
            <w:tcW w:w="992" w:type="dxa"/>
            <w:vMerge/>
            <w:shd w:val="clear" w:color="auto" w:fill="CCFFFF"/>
            <w:noWrap/>
            <w:vAlign w:val="center"/>
            <w:hideMark/>
          </w:tcPr>
          <w:p w:rsidR="00B211ED" w:rsidRPr="008354A3" w:rsidRDefault="00B211ED" w:rsidP="008354A3">
            <w:pPr>
              <w:jc w:val="center"/>
              <w:rPr>
                <w:b/>
                <w:color w:val="000000"/>
                <w:lang w:eastAsia="lt-LT"/>
              </w:rPr>
            </w:pPr>
          </w:p>
        </w:tc>
        <w:tc>
          <w:tcPr>
            <w:tcW w:w="992" w:type="dxa"/>
            <w:vMerge/>
            <w:shd w:val="clear" w:color="auto" w:fill="CCFFFF"/>
            <w:noWrap/>
            <w:vAlign w:val="center"/>
            <w:hideMark/>
          </w:tcPr>
          <w:p w:rsidR="00B211ED" w:rsidRPr="008354A3" w:rsidRDefault="00B211ED" w:rsidP="008354A3">
            <w:pPr>
              <w:jc w:val="center"/>
              <w:rPr>
                <w:b/>
                <w:color w:val="000000"/>
                <w:lang w:eastAsia="lt-LT"/>
              </w:rPr>
            </w:pPr>
          </w:p>
        </w:tc>
        <w:tc>
          <w:tcPr>
            <w:tcW w:w="993" w:type="dxa"/>
            <w:vMerge/>
            <w:shd w:val="clear" w:color="auto" w:fill="CCFFFF"/>
            <w:noWrap/>
            <w:vAlign w:val="center"/>
            <w:hideMark/>
          </w:tcPr>
          <w:p w:rsidR="00B211ED" w:rsidRPr="008354A3" w:rsidRDefault="00B211ED" w:rsidP="008354A3">
            <w:pPr>
              <w:jc w:val="center"/>
              <w:rPr>
                <w:b/>
                <w:color w:val="000000"/>
                <w:lang w:eastAsia="lt-LT"/>
              </w:rPr>
            </w:pPr>
          </w:p>
        </w:tc>
        <w:tc>
          <w:tcPr>
            <w:tcW w:w="1021" w:type="dxa"/>
            <w:vMerge/>
            <w:shd w:val="clear" w:color="auto" w:fill="CCFFFF"/>
            <w:noWrap/>
            <w:vAlign w:val="center"/>
            <w:hideMark/>
          </w:tcPr>
          <w:p w:rsidR="00B211ED" w:rsidRPr="008354A3" w:rsidRDefault="00B211ED" w:rsidP="008354A3">
            <w:pPr>
              <w:jc w:val="center"/>
              <w:rPr>
                <w:b/>
                <w:color w:val="000000"/>
                <w:lang w:eastAsia="lt-LT"/>
              </w:rPr>
            </w:pPr>
          </w:p>
        </w:tc>
        <w:tc>
          <w:tcPr>
            <w:tcW w:w="850" w:type="dxa"/>
            <w:shd w:val="clear" w:color="auto" w:fill="CCFFFF"/>
            <w:noWrap/>
            <w:vAlign w:val="center"/>
            <w:hideMark/>
          </w:tcPr>
          <w:p w:rsidR="00B211ED" w:rsidRPr="008354A3" w:rsidRDefault="00B211ED" w:rsidP="008354A3">
            <w:pPr>
              <w:jc w:val="center"/>
              <w:rPr>
                <w:b/>
                <w:color w:val="000000"/>
                <w:lang w:eastAsia="lt-LT"/>
              </w:rPr>
            </w:pPr>
            <w:r w:rsidRPr="008354A3">
              <w:rPr>
                <w:b/>
                <w:color w:val="000000"/>
                <w:lang w:eastAsia="lt-LT"/>
              </w:rPr>
              <w:t>EUR</w:t>
            </w:r>
          </w:p>
        </w:tc>
        <w:tc>
          <w:tcPr>
            <w:tcW w:w="1105" w:type="dxa"/>
            <w:tcBorders>
              <w:right w:val="single" w:sz="12" w:space="0" w:color="auto"/>
            </w:tcBorders>
            <w:shd w:val="clear" w:color="auto" w:fill="CCFFFF"/>
            <w:noWrap/>
            <w:vAlign w:val="center"/>
            <w:hideMark/>
          </w:tcPr>
          <w:p w:rsidR="00B211ED" w:rsidRPr="008354A3" w:rsidRDefault="00B211ED" w:rsidP="008354A3">
            <w:pPr>
              <w:jc w:val="center"/>
              <w:rPr>
                <w:b/>
                <w:color w:val="000000"/>
                <w:sz w:val="18"/>
                <w:szCs w:val="18"/>
                <w:lang w:eastAsia="lt-LT"/>
              </w:rPr>
            </w:pPr>
            <w:r w:rsidRPr="008354A3">
              <w:rPr>
                <w:b/>
                <w:color w:val="000000"/>
                <w:sz w:val="18"/>
                <w:szCs w:val="18"/>
                <w:lang w:eastAsia="lt-LT"/>
              </w:rPr>
              <w:t>Procentais</w:t>
            </w:r>
          </w:p>
        </w:tc>
      </w:tr>
      <w:tr w:rsidR="00B211ED" w:rsidRPr="008354A3" w:rsidTr="008354A3">
        <w:trPr>
          <w:trHeight w:val="448"/>
        </w:trPr>
        <w:tc>
          <w:tcPr>
            <w:tcW w:w="534" w:type="dxa"/>
            <w:tcBorders>
              <w:left w:val="single" w:sz="12" w:space="0" w:color="auto"/>
            </w:tcBorders>
            <w:shd w:val="clear" w:color="auto" w:fill="auto"/>
            <w:noWrap/>
            <w:vAlign w:val="center"/>
            <w:hideMark/>
          </w:tcPr>
          <w:p w:rsidR="00B211ED" w:rsidRPr="008354A3" w:rsidRDefault="00B211ED" w:rsidP="008354A3">
            <w:pPr>
              <w:jc w:val="center"/>
              <w:rPr>
                <w:lang w:eastAsia="lt-LT"/>
              </w:rPr>
            </w:pPr>
            <w:r w:rsidRPr="008354A3">
              <w:rPr>
                <w:lang w:eastAsia="lt-LT"/>
              </w:rPr>
              <w:t>1.</w:t>
            </w:r>
          </w:p>
        </w:tc>
        <w:tc>
          <w:tcPr>
            <w:tcW w:w="1417" w:type="dxa"/>
            <w:shd w:val="clear" w:color="auto" w:fill="auto"/>
            <w:vAlign w:val="center"/>
            <w:hideMark/>
          </w:tcPr>
          <w:p w:rsidR="00B211ED" w:rsidRPr="008354A3" w:rsidRDefault="00B211ED" w:rsidP="008354A3">
            <w:pPr>
              <w:rPr>
                <w:lang w:eastAsia="lt-LT"/>
              </w:rPr>
            </w:pPr>
            <w:r w:rsidRPr="008354A3">
              <w:rPr>
                <w:lang w:eastAsia="lt-LT"/>
              </w:rPr>
              <w:t>Bendras įstaigos darbuotojų skaičius</w:t>
            </w:r>
          </w:p>
        </w:tc>
        <w:tc>
          <w:tcPr>
            <w:tcW w:w="851"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244,78</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272</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246,025</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274</w:t>
            </w:r>
          </w:p>
        </w:tc>
        <w:tc>
          <w:tcPr>
            <w:tcW w:w="993"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1210,00</w:t>
            </w:r>
          </w:p>
        </w:tc>
        <w:tc>
          <w:tcPr>
            <w:tcW w:w="1021"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1366,00</w:t>
            </w:r>
          </w:p>
        </w:tc>
        <w:tc>
          <w:tcPr>
            <w:tcW w:w="850"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156,00</w:t>
            </w:r>
          </w:p>
        </w:tc>
        <w:tc>
          <w:tcPr>
            <w:tcW w:w="1105" w:type="dxa"/>
            <w:tcBorders>
              <w:right w:val="single" w:sz="12" w:space="0" w:color="auto"/>
            </w:tcBorders>
            <w:shd w:val="clear" w:color="auto" w:fill="auto"/>
            <w:noWrap/>
            <w:vAlign w:val="center"/>
            <w:hideMark/>
          </w:tcPr>
          <w:p w:rsidR="00B211ED" w:rsidRPr="008354A3" w:rsidRDefault="00B211ED" w:rsidP="008354A3">
            <w:pPr>
              <w:jc w:val="center"/>
              <w:rPr>
                <w:b/>
                <w:bCs/>
                <w:color w:val="000000"/>
                <w:lang w:eastAsia="lt-LT"/>
              </w:rPr>
            </w:pPr>
            <w:r w:rsidRPr="008354A3">
              <w:rPr>
                <w:b/>
                <w:bCs/>
                <w:color w:val="000000"/>
                <w:lang w:eastAsia="lt-LT"/>
              </w:rPr>
              <w:t>13</w:t>
            </w:r>
          </w:p>
        </w:tc>
      </w:tr>
      <w:tr w:rsidR="00B211ED" w:rsidRPr="008354A3" w:rsidTr="008354A3">
        <w:trPr>
          <w:trHeight w:val="224"/>
        </w:trPr>
        <w:tc>
          <w:tcPr>
            <w:tcW w:w="534" w:type="dxa"/>
            <w:tcBorders>
              <w:left w:val="single" w:sz="12" w:space="0" w:color="auto"/>
            </w:tcBorders>
            <w:shd w:val="clear" w:color="auto" w:fill="auto"/>
            <w:noWrap/>
            <w:vAlign w:val="center"/>
            <w:hideMark/>
          </w:tcPr>
          <w:p w:rsidR="00B211ED" w:rsidRPr="008354A3" w:rsidRDefault="00B211ED" w:rsidP="008354A3">
            <w:pPr>
              <w:jc w:val="center"/>
              <w:rPr>
                <w:lang w:eastAsia="lt-LT"/>
              </w:rPr>
            </w:pPr>
            <w:r w:rsidRPr="008354A3">
              <w:rPr>
                <w:lang w:eastAsia="lt-LT"/>
              </w:rPr>
              <w:t>2.</w:t>
            </w:r>
          </w:p>
        </w:tc>
        <w:tc>
          <w:tcPr>
            <w:tcW w:w="1417" w:type="dxa"/>
            <w:shd w:val="clear" w:color="auto" w:fill="auto"/>
            <w:vAlign w:val="center"/>
            <w:hideMark/>
          </w:tcPr>
          <w:p w:rsidR="00B211ED" w:rsidRPr="008354A3" w:rsidRDefault="00B211ED" w:rsidP="008354A3">
            <w:pPr>
              <w:rPr>
                <w:lang w:eastAsia="lt-LT"/>
              </w:rPr>
            </w:pPr>
            <w:r w:rsidRPr="008354A3">
              <w:rPr>
                <w:lang w:eastAsia="lt-LT"/>
              </w:rPr>
              <w:t>Gydytojai</w:t>
            </w:r>
          </w:p>
        </w:tc>
        <w:tc>
          <w:tcPr>
            <w:tcW w:w="851" w:type="dxa"/>
            <w:shd w:val="clear" w:color="auto" w:fill="auto"/>
            <w:noWrap/>
            <w:vAlign w:val="center"/>
            <w:hideMark/>
          </w:tcPr>
          <w:p w:rsidR="00B211ED" w:rsidRPr="008354A3" w:rsidRDefault="00B211ED" w:rsidP="008354A3">
            <w:pPr>
              <w:jc w:val="center"/>
              <w:rPr>
                <w:lang w:eastAsia="lt-LT"/>
              </w:rPr>
            </w:pPr>
            <w:r w:rsidRPr="008354A3">
              <w:rPr>
                <w:lang w:eastAsia="lt-LT"/>
              </w:rPr>
              <w:t>65,40</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80</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66,70</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83</w:t>
            </w:r>
          </w:p>
        </w:tc>
        <w:tc>
          <w:tcPr>
            <w:tcW w:w="993"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1681,00</w:t>
            </w:r>
          </w:p>
        </w:tc>
        <w:tc>
          <w:tcPr>
            <w:tcW w:w="1021"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1912,00</w:t>
            </w:r>
          </w:p>
        </w:tc>
        <w:tc>
          <w:tcPr>
            <w:tcW w:w="850"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231,00</w:t>
            </w:r>
          </w:p>
        </w:tc>
        <w:tc>
          <w:tcPr>
            <w:tcW w:w="1105" w:type="dxa"/>
            <w:tcBorders>
              <w:right w:val="single" w:sz="12" w:space="0" w:color="auto"/>
            </w:tcBorders>
            <w:shd w:val="clear" w:color="auto" w:fill="auto"/>
            <w:noWrap/>
            <w:vAlign w:val="center"/>
            <w:hideMark/>
          </w:tcPr>
          <w:p w:rsidR="00B211ED" w:rsidRPr="008354A3" w:rsidRDefault="00B211ED" w:rsidP="008354A3">
            <w:pPr>
              <w:jc w:val="center"/>
              <w:rPr>
                <w:b/>
                <w:bCs/>
                <w:color w:val="000000"/>
                <w:lang w:eastAsia="lt-LT"/>
              </w:rPr>
            </w:pPr>
            <w:r w:rsidRPr="008354A3">
              <w:rPr>
                <w:b/>
                <w:bCs/>
                <w:color w:val="000000"/>
                <w:lang w:eastAsia="lt-LT"/>
              </w:rPr>
              <w:t>14</w:t>
            </w:r>
          </w:p>
        </w:tc>
      </w:tr>
      <w:bookmarkEnd w:id="7"/>
      <w:tr w:rsidR="00B211ED" w:rsidRPr="008354A3" w:rsidTr="008354A3">
        <w:trPr>
          <w:trHeight w:val="224"/>
        </w:trPr>
        <w:tc>
          <w:tcPr>
            <w:tcW w:w="534" w:type="dxa"/>
            <w:tcBorders>
              <w:left w:val="single" w:sz="12" w:space="0" w:color="auto"/>
            </w:tcBorders>
            <w:shd w:val="clear" w:color="auto" w:fill="auto"/>
            <w:noWrap/>
            <w:vAlign w:val="center"/>
            <w:hideMark/>
          </w:tcPr>
          <w:p w:rsidR="00B211ED" w:rsidRPr="008354A3" w:rsidRDefault="00B211ED" w:rsidP="008354A3">
            <w:pPr>
              <w:jc w:val="center"/>
              <w:rPr>
                <w:lang w:eastAsia="lt-LT"/>
              </w:rPr>
            </w:pPr>
            <w:r w:rsidRPr="008354A3">
              <w:rPr>
                <w:lang w:eastAsia="lt-LT"/>
              </w:rPr>
              <w:t>3.</w:t>
            </w:r>
          </w:p>
        </w:tc>
        <w:tc>
          <w:tcPr>
            <w:tcW w:w="1417" w:type="dxa"/>
            <w:shd w:val="clear" w:color="auto" w:fill="auto"/>
            <w:noWrap/>
            <w:vAlign w:val="center"/>
            <w:hideMark/>
          </w:tcPr>
          <w:p w:rsidR="00B211ED" w:rsidRPr="008354A3" w:rsidRDefault="00B211ED" w:rsidP="008354A3">
            <w:pPr>
              <w:rPr>
                <w:lang w:eastAsia="lt-LT"/>
              </w:rPr>
            </w:pPr>
            <w:r w:rsidRPr="008354A3">
              <w:rPr>
                <w:lang w:eastAsia="lt-LT"/>
              </w:rPr>
              <w:t>Slaugytojai</w:t>
            </w:r>
          </w:p>
        </w:tc>
        <w:tc>
          <w:tcPr>
            <w:tcW w:w="851"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63,25</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65</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62,35</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65</w:t>
            </w:r>
          </w:p>
        </w:tc>
        <w:tc>
          <w:tcPr>
            <w:tcW w:w="993"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902,00</w:t>
            </w:r>
          </w:p>
        </w:tc>
        <w:tc>
          <w:tcPr>
            <w:tcW w:w="1021"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1073,00</w:t>
            </w:r>
          </w:p>
        </w:tc>
        <w:tc>
          <w:tcPr>
            <w:tcW w:w="850"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171,00</w:t>
            </w:r>
          </w:p>
        </w:tc>
        <w:tc>
          <w:tcPr>
            <w:tcW w:w="1105" w:type="dxa"/>
            <w:tcBorders>
              <w:right w:val="single" w:sz="12" w:space="0" w:color="auto"/>
            </w:tcBorders>
            <w:shd w:val="clear" w:color="auto" w:fill="auto"/>
            <w:noWrap/>
            <w:vAlign w:val="center"/>
            <w:hideMark/>
          </w:tcPr>
          <w:p w:rsidR="00B211ED" w:rsidRPr="008354A3" w:rsidRDefault="00B211ED" w:rsidP="008354A3">
            <w:pPr>
              <w:jc w:val="center"/>
              <w:rPr>
                <w:b/>
                <w:bCs/>
                <w:color w:val="000000"/>
                <w:lang w:eastAsia="lt-LT"/>
              </w:rPr>
            </w:pPr>
            <w:r w:rsidRPr="008354A3">
              <w:rPr>
                <w:b/>
                <w:bCs/>
                <w:color w:val="000000"/>
                <w:lang w:eastAsia="lt-LT"/>
              </w:rPr>
              <w:t>19</w:t>
            </w:r>
          </w:p>
        </w:tc>
      </w:tr>
      <w:tr w:rsidR="00B211ED" w:rsidRPr="008354A3" w:rsidTr="008354A3">
        <w:trPr>
          <w:trHeight w:val="897"/>
        </w:trPr>
        <w:tc>
          <w:tcPr>
            <w:tcW w:w="534" w:type="dxa"/>
            <w:tcBorders>
              <w:left w:val="single" w:sz="12" w:space="0" w:color="auto"/>
            </w:tcBorders>
            <w:shd w:val="clear" w:color="auto" w:fill="auto"/>
            <w:noWrap/>
            <w:vAlign w:val="center"/>
            <w:hideMark/>
          </w:tcPr>
          <w:p w:rsidR="00B211ED" w:rsidRPr="008354A3" w:rsidRDefault="00B211ED" w:rsidP="008354A3">
            <w:pPr>
              <w:jc w:val="center"/>
              <w:rPr>
                <w:lang w:eastAsia="lt-LT"/>
              </w:rPr>
            </w:pPr>
            <w:r w:rsidRPr="008354A3">
              <w:rPr>
                <w:lang w:eastAsia="lt-LT"/>
              </w:rPr>
              <w:t>4.</w:t>
            </w:r>
          </w:p>
        </w:tc>
        <w:tc>
          <w:tcPr>
            <w:tcW w:w="1417" w:type="dxa"/>
            <w:shd w:val="clear" w:color="auto" w:fill="auto"/>
            <w:vAlign w:val="center"/>
            <w:hideMark/>
          </w:tcPr>
          <w:p w:rsidR="00B211ED" w:rsidRPr="008354A3" w:rsidRDefault="00B211ED" w:rsidP="008354A3">
            <w:pPr>
              <w:rPr>
                <w:lang w:eastAsia="lt-LT"/>
              </w:rPr>
            </w:pPr>
            <w:r w:rsidRPr="008354A3">
              <w:rPr>
                <w:lang w:eastAsia="lt-LT"/>
              </w:rPr>
              <w:t>Kitas personalas, teikiantis asmens sveikatos priežiūros paslaugas</w:t>
            </w:r>
          </w:p>
        </w:tc>
        <w:tc>
          <w:tcPr>
            <w:tcW w:w="851" w:type="dxa"/>
            <w:shd w:val="clear" w:color="auto" w:fill="auto"/>
            <w:noWrap/>
            <w:vAlign w:val="center"/>
            <w:hideMark/>
          </w:tcPr>
          <w:p w:rsidR="00B211ED" w:rsidRPr="008354A3" w:rsidRDefault="00B211ED" w:rsidP="008354A3">
            <w:pPr>
              <w:jc w:val="center"/>
              <w:rPr>
                <w:lang w:eastAsia="lt-LT"/>
              </w:rPr>
            </w:pPr>
            <w:r w:rsidRPr="008354A3">
              <w:rPr>
                <w:lang w:eastAsia="lt-LT"/>
              </w:rPr>
              <w:t>58,26</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65</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58,055</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64</w:t>
            </w:r>
          </w:p>
        </w:tc>
        <w:tc>
          <w:tcPr>
            <w:tcW w:w="993"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1092,00</w:t>
            </w:r>
          </w:p>
        </w:tc>
        <w:tc>
          <w:tcPr>
            <w:tcW w:w="1021"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1228,00</w:t>
            </w:r>
          </w:p>
        </w:tc>
        <w:tc>
          <w:tcPr>
            <w:tcW w:w="850"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136,00</w:t>
            </w:r>
          </w:p>
        </w:tc>
        <w:tc>
          <w:tcPr>
            <w:tcW w:w="1105" w:type="dxa"/>
            <w:tcBorders>
              <w:right w:val="single" w:sz="12" w:space="0" w:color="auto"/>
            </w:tcBorders>
            <w:shd w:val="clear" w:color="auto" w:fill="auto"/>
            <w:noWrap/>
            <w:vAlign w:val="center"/>
            <w:hideMark/>
          </w:tcPr>
          <w:p w:rsidR="00B211ED" w:rsidRPr="008354A3" w:rsidRDefault="00B211ED" w:rsidP="008354A3">
            <w:pPr>
              <w:jc w:val="center"/>
              <w:rPr>
                <w:b/>
                <w:bCs/>
                <w:color w:val="000000"/>
                <w:lang w:eastAsia="lt-LT"/>
              </w:rPr>
            </w:pPr>
            <w:r w:rsidRPr="008354A3">
              <w:rPr>
                <w:b/>
                <w:bCs/>
                <w:color w:val="000000"/>
                <w:lang w:eastAsia="lt-LT"/>
              </w:rPr>
              <w:t>12</w:t>
            </w:r>
          </w:p>
        </w:tc>
      </w:tr>
      <w:tr w:rsidR="00B211ED" w:rsidRPr="008354A3" w:rsidTr="008354A3">
        <w:trPr>
          <w:trHeight w:val="224"/>
        </w:trPr>
        <w:tc>
          <w:tcPr>
            <w:tcW w:w="534" w:type="dxa"/>
            <w:tcBorders>
              <w:left w:val="single" w:sz="12" w:space="0" w:color="auto"/>
            </w:tcBorders>
            <w:shd w:val="clear" w:color="auto" w:fill="auto"/>
            <w:noWrap/>
            <w:vAlign w:val="center"/>
            <w:hideMark/>
          </w:tcPr>
          <w:p w:rsidR="00B211ED" w:rsidRPr="008354A3" w:rsidRDefault="00B211ED" w:rsidP="008354A3">
            <w:pPr>
              <w:jc w:val="center"/>
              <w:rPr>
                <w:lang w:eastAsia="lt-LT"/>
              </w:rPr>
            </w:pPr>
            <w:r w:rsidRPr="008354A3">
              <w:rPr>
                <w:lang w:eastAsia="lt-LT"/>
              </w:rPr>
              <w:t>5.</w:t>
            </w:r>
          </w:p>
        </w:tc>
        <w:tc>
          <w:tcPr>
            <w:tcW w:w="1417" w:type="dxa"/>
            <w:shd w:val="clear" w:color="auto" w:fill="auto"/>
            <w:vAlign w:val="center"/>
            <w:hideMark/>
          </w:tcPr>
          <w:p w:rsidR="00B211ED" w:rsidRPr="008354A3" w:rsidRDefault="00B211ED" w:rsidP="008354A3">
            <w:pPr>
              <w:rPr>
                <w:lang w:eastAsia="lt-LT"/>
              </w:rPr>
            </w:pPr>
            <w:r w:rsidRPr="008354A3">
              <w:rPr>
                <w:lang w:eastAsia="lt-LT"/>
              </w:rPr>
              <w:t>Administracija</w:t>
            </w:r>
          </w:p>
        </w:tc>
        <w:tc>
          <w:tcPr>
            <w:tcW w:w="851" w:type="dxa"/>
            <w:shd w:val="clear" w:color="auto" w:fill="auto"/>
            <w:noWrap/>
            <w:vAlign w:val="center"/>
            <w:hideMark/>
          </w:tcPr>
          <w:p w:rsidR="00B211ED" w:rsidRPr="008354A3" w:rsidRDefault="00B211ED" w:rsidP="008354A3">
            <w:pPr>
              <w:jc w:val="center"/>
              <w:rPr>
                <w:lang w:eastAsia="lt-LT"/>
              </w:rPr>
            </w:pPr>
            <w:r w:rsidRPr="008354A3">
              <w:rPr>
                <w:lang w:eastAsia="lt-LT"/>
              </w:rPr>
              <w:t>13,175</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14</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14,425</w:t>
            </w:r>
          </w:p>
        </w:tc>
        <w:tc>
          <w:tcPr>
            <w:tcW w:w="992"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15</w:t>
            </w:r>
          </w:p>
        </w:tc>
        <w:tc>
          <w:tcPr>
            <w:tcW w:w="993"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1338,00</w:t>
            </w:r>
          </w:p>
        </w:tc>
        <w:tc>
          <w:tcPr>
            <w:tcW w:w="1021"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1791,00</w:t>
            </w:r>
          </w:p>
        </w:tc>
        <w:tc>
          <w:tcPr>
            <w:tcW w:w="850" w:type="dxa"/>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453,00</w:t>
            </w:r>
          </w:p>
        </w:tc>
        <w:tc>
          <w:tcPr>
            <w:tcW w:w="1105" w:type="dxa"/>
            <w:tcBorders>
              <w:right w:val="single" w:sz="12" w:space="0" w:color="auto"/>
            </w:tcBorders>
            <w:shd w:val="clear" w:color="auto" w:fill="auto"/>
            <w:noWrap/>
            <w:vAlign w:val="center"/>
            <w:hideMark/>
          </w:tcPr>
          <w:p w:rsidR="00B211ED" w:rsidRPr="008354A3" w:rsidRDefault="00B211ED" w:rsidP="008354A3">
            <w:pPr>
              <w:jc w:val="center"/>
              <w:rPr>
                <w:b/>
                <w:bCs/>
                <w:color w:val="000000"/>
                <w:lang w:eastAsia="lt-LT"/>
              </w:rPr>
            </w:pPr>
            <w:r w:rsidRPr="008354A3">
              <w:rPr>
                <w:b/>
                <w:bCs/>
                <w:color w:val="000000"/>
                <w:lang w:eastAsia="lt-LT"/>
              </w:rPr>
              <w:t>34</w:t>
            </w:r>
          </w:p>
        </w:tc>
      </w:tr>
      <w:tr w:rsidR="00B211ED" w:rsidRPr="008354A3" w:rsidTr="008354A3">
        <w:trPr>
          <w:trHeight w:val="224"/>
        </w:trPr>
        <w:tc>
          <w:tcPr>
            <w:tcW w:w="534" w:type="dxa"/>
            <w:tcBorders>
              <w:left w:val="single" w:sz="12" w:space="0" w:color="auto"/>
              <w:bottom w:val="single" w:sz="12" w:space="0" w:color="auto"/>
            </w:tcBorders>
            <w:shd w:val="clear" w:color="auto" w:fill="auto"/>
            <w:noWrap/>
            <w:vAlign w:val="center"/>
            <w:hideMark/>
          </w:tcPr>
          <w:p w:rsidR="00B211ED" w:rsidRPr="008354A3" w:rsidRDefault="00B211ED" w:rsidP="008354A3">
            <w:pPr>
              <w:jc w:val="center"/>
              <w:rPr>
                <w:lang w:eastAsia="lt-LT"/>
              </w:rPr>
            </w:pPr>
            <w:r w:rsidRPr="008354A3">
              <w:rPr>
                <w:lang w:eastAsia="lt-LT"/>
              </w:rPr>
              <w:t>6.</w:t>
            </w:r>
          </w:p>
        </w:tc>
        <w:tc>
          <w:tcPr>
            <w:tcW w:w="1417" w:type="dxa"/>
            <w:tcBorders>
              <w:bottom w:val="single" w:sz="12" w:space="0" w:color="auto"/>
            </w:tcBorders>
            <w:shd w:val="clear" w:color="auto" w:fill="auto"/>
            <w:vAlign w:val="center"/>
            <w:hideMark/>
          </w:tcPr>
          <w:p w:rsidR="00B211ED" w:rsidRPr="008354A3" w:rsidRDefault="00B211ED" w:rsidP="008354A3">
            <w:pPr>
              <w:rPr>
                <w:lang w:eastAsia="lt-LT"/>
              </w:rPr>
            </w:pPr>
            <w:r w:rsidRPr="008354A3">
              <w:rPr>
                <w:lang w:eastAsia="lt-LT"/>
              </w:rPr>
              <w:t>Kitas personalas</w:t>
            </w:r>
          </w:p>
        </w:tc>
        <w:tc>
          <w:tcPr>
            <w:tcW w:w="851" w:type="dxa"/>
            <w:tcBorders>
              <w:bottom w:val="single" w:sz="12" w:space="0" w:color="auto"/>
            </w:tcBorders>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44,695</w:t>
            </w:r>
          </w:p>
        </w:tc>
        <w:tc>
          <w:tcPr>
            <w:tcW w:w="992" w:type="dxa"/>
            <w:tcBorders>
              <w:bottom w:val="single" w:sz="12" w:space="0" w:color="auto"/>
            </w:tcBorders>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48</w:t>
            </w:r>
          </w:p>
        </w:tc>
        <w:tc>
          <w:tcPr>
            <w:tcW w:w="992" w:type="dxa"/>
            <w:tcBorders>
              <w:bottom w:val="single" w:sz="12" w:space="0" w:color="auto"/>
            </w:tcBorders>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44,495</w:t>
            </w:r>
          </w:p>
        </w:tc>
        <w:tc>
          <w:tcPr>
            <w:tcW w:w="992" w:type="dxa"/>
            <w:tcBorders>
              <w:bottom w:val="single" w:sz="12" w:space="0" w:color="auto"/>
            </w:tcBorders>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47</w:t>
            </w:r>
          </w:p>
        </w:tc>
        <w:tc>
          <w:tcPr>
            <w:tcW w:w="993" w:type="dxa"/>
            <w:tcBorders>
              <w:bottom w:val="single" w:sz="12" w:space="0" w:color="auto"/>
            </w:tcBorders>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556,00</w:t>
            </w:r>
          </w:p>
        </w:tc>
        <w:tc>
          <w:tcPr>
            <w:tcW w:w="1021" w:type="dxa"/>
            <w:tcBorders>
              <w:bottom w:val="single" w:sz="12" w:space="0" w:color="auto"/>
            </w:tcBorders>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680,00</w:t>
            </w:r>
          </w:p>
        </w:tc>
        <w:tc>
          <w:tcPr>
            <w:tcW w:w="850" w:type="dxa"/>
            <w:tcBorders>
              <w:bottom w:val="single" w:sz="12" w:space="0" w:color="auto"/>
            </w:tcBorders>
            <w:shd w:val="clear" w:color="auto" w:fill="auto"/>
            <w:noWrap/>
            <w:vAlign w:val="center"/>
            <w:hideMark/>
          </w:tcPr>
          <w:p w:rsidR="00B211ED" w:rsidRPr="008354A3" w:rsidRDefault="00B211ED" w:rsidP="008354A3">
            <w:pPr>
              <w:jc w:val="center"/>
              <w:rPr>
                <w:color w:val="000000"/>
                <w:lang w:eastAsia="lt-LT"/>
              </w:rPr>
            </w:pPr>
            <w:r w:rsidRPr="008354A3">
              <w:rPr>
                <w:color w:val="000000"/>
                <w:lang w:eastAsia="lt-LT"/>
              </w:rPr>
              <w:t>124,00</w:t>
            </w:r>
          </w:p>
        </w:tc>
        <w:tc>
          <w:tcPr>
            <w:tcW w:w="1105" w:type="dxa"/>
            <w:tcBorders>
              <w:bottom w:val="single" w:sz="12" w:space="0" w:color="auto"/>
              <w:right w:val="single" w:sz="12" w:space="0" w:color="auto"/>
            </w:tcBorders>
            <w:shd w:val="clear" w:color="auto" w:fill="auto"/>
            <w:noWrap/>
            <w:vAlign w:val="center"/>
            <w:hideMark/>
          </w:tcPr>
          <w:p w:rsidR="00B211ED" w:rsidRPr="008354A3" w:rsidRDefault="00B211ED" w:rsidP="008354A3">
            <w:pPr>
              <w:jc w:val="center"/>
              <w:rPr>
                <w:b/>
                <w:bCs/>
                <w:color w:val="000000"/>
                <w:lang w:eastAsia="lt-LT"/>
              </w:rPr>
            </w:pPr>
            <w:r w:rsidRPr="008354A3">
              <w:rPr>
                <w:b/>
                <w:bCs/>
                <w:color w:val="000000"/>
                <w:lang w:eastAsia="lt-LT"/>
              </w:rPr>
              <w:t>22</w:t>
            </w:r>
          </w:p>
        </w:tc>
      </w:tr>
    </w:tbl>
    <w:p w:rsidR="00B211ED" w:rsidRPr="008354A3" w:rsidRDefault="00B211ED" w:rsidP="00B211ED">
      <w:pPr>
        <w:jc w:val="both"/>
        <w:rPr>
          <w:i/>
        </w:rPr>
      </w:pPr>
    </w:p>
    <w:p w:rsidR="00B211ED" w:rsidRPr="008354A3" w:rsidRDefault="00B211ED" w:rsidP="00B211ED">
      <w:pPr>
        <w:jc w:val="both"/>
        <w:rPr>
          <w:b/>
          <w:i/>
        </w:rPr>
      </w:pPr>
      <w:r w:rsidRPr="008354A3">
        <w:rPr>
          <w:b/>
          <w:i/>
        </w:rPr>
        <w:t>Darbo užmokesčio dinamikos aprašymas</w:t>
      </w:r>
    </w:p>
    <w:p w:rsidR="00B211ED" w:rsidRPr="008354A3" w:rsidRDefault="00B211ED" w:rsidP="00B211ED">
      <w:pPr>
        <w:jc w:val="both"/>
        <w:rPr>
          <w:b/>
        </w:rPr>
      </w:pPr>
    </w:p>
    <w:p w:rsidR="00B211ED" w:rsidRPr="008354A3" w:rsidRDefault="00B211ED" w:rsidP="00B211ED">
      <w:pPr>
        <w:ind w:firstLine="720"/>
        <w:jc w:val="both"/>
      </w:pPr>
      <w:r w:rsidRPr="008354A3">
        <w:t>2019 m. JSPC darbuotojų vidutinis darbo užmokestis padidėjo 13 proc., iš jų: gydytojams – 14 proc., slaugytojams – 19 proc., kitam personalui, teikiančiam asmens sveikatos priežiūros paslaugas  – 12 proc., administracijos darbuotojams – 34 proc., kitam personalui – 22 proc.</w:t>
      </w:r>
    </w:p>
    <w:p w:rsidR="00B211ED" w:rsidRPr="008354A3" w:rsidRDefault="00B211ED" w:rsidP="00B211ED">
      <w:pPr>
        <w:ind w:firstLine="720"/>
        <w:jc w:val="both"/>
      </w:pPr>
      <w:r w:rsidRPr="008354A3">
        <w:t>Vadovaujantis Lietuvos Respublikos Sveikatos priežiūros įstatymo Nr. I-1367 15</w:t>
      </w:r>
      <w:r w:rsidRPr="008354A3">
        <w:rPr>
          <w:vertAlign w:val="superscript"/>
        </w:rPr>
        <w:t>1</w:t>
      </w:r>
      <w:r w:rsidRPr="008354A3">
        <w:t xml:space="preserve"> ir 15</w:t>
      </w:r>
      <w:r w:rsidRPr="008354A3">
        <w:rPr>
          <w:vertAlign w:val="superscript"/>
        </w:rPr>
        <w:t>2</w:t>
      </w:r>
      <w:r w:rsidRPr="008354A3">
        <w:t xml:space="preserve"> straipsnių pakeitimo įstatymu, ir  SAM 2019-03-25 įsakymu Nr. V-361 „ Dėl Lietuvos nacionalinės sveikatos sistemos viešųjų įstaigų vadovų ir jų pavaduotojų mėnesinės darbo užmokesčio kintamosios dalies dydžio nustatymo tvarkos aprašu“ nuo 2019 m. rugsėjo 1 d. keitėsi Jūrininkų SPC vadovo darbo užmokesčio skaičiavimo tvarka, todėl vadovo darbo užmokestis padidėjo ir tai turėjo įtakos įstaigos administracijos darbuotojų vidutinio darbo užmokesčio padidėjimui (iki 34 proc.).</w:t>
      </w:r>
    </w:p>
    <w:p w:rsidR="00B211ED" w:rsidRPr="008354A3" w:rsidRDefault="00B211ED" w:rsidP="00B211ED">
      <w:pPr>
        <w:ind w:firstLine="720"/>
        <w:jc w:val="both"/>
      </w:pPr>
    </w:p>
    <w:p w:rsidR="00B211ED" w:rsidRPr="008354A3" w:rsidRDefault="00B211ED" w:rsidP="00B211ED">
      <w:pPr>
        <w:tabs>
          <w:tab w:val="left" w:pos="5994"/>
        </w:tabs>
        <w:jc w:val="both"/>
        <w:rPr>
          <w:b/>
          <w:i/>
        </w:rPr>
      </w:pPr>
      <w:r w:rsidRPr="008354A3">
        <w:rPr>
          <w:b/>
          <w:i/>
        </w:rPr>
        <w:t>Įstaigos darbuotojų etatų neužimtumo priežasčių aprašymas</w:t>
      </w:r>
    </w:p>
    <w:p w:rsidR="00B211ED" w:rsidRPr="008354A3" w:rsidRDefault="00B211ED" w:rsidP="00B211ED">
      <w:pPr>
        <w:tabs>
          <w:tab w:val="left" w:pos="5994"/>
        </w:tabs>
        <w:jc w:val="both"/>
        <w:rPr>
          <w:b/>
          <w:bCs/>
          <w:color w:val="FF0000"/>
        </w:rPr>
      </w:pPr>
    </w:p>
    <w:p w:rsidR="00B211ED" w:rsidRPr="008354A3" w:rsidRDefault="00B211ED" w:rsidP="00B211ED">
      <w:pPr>
        <w:tabs>
          <w:tab w:val="left" w:pos="426"/>
        </w:tabs>
        <w:jc w:val="both"/>
      </w:pPr>
      <w:r w:rsidRPr="008354A3">
        <w:tab/>
        <w:t>Ataskaitinių metų pradžioje buvo patvirtinta 246,53 etato, užimta 244,78 etatų. 2019 metų pabaigoje patvirtinta 249,9 etato, užimta 246,025 etatų, neužimta 3,875 etato. Etatų neužimtumo priežastys:</w:t>
      </w:r>
    </w:p>
    <w:p w:rsidR="00B211ED" w:rsidRPr="008354A3" w:rsidRDefault="00B211ED" w:rsidP="00B211ED">
      <w:pPr>
        <w:pStyle w:val="Sraopastraipa"/>
        <w:widowControl w:val="0"/>
        <w:numPr>
          <w:ilvl w:val="0"/>
          <w:numId w:val="27"/>
        </w:numPr>
        <w:tabs>
          <w:tab w:val="left" w:pos="426"/>
        </w:tabs>
        <w:suppressAutoHyphens/>
        <w:autoSpaceDE w:val="0"/>
        <w:spacing w:after="0" w:line="240" w:lineRule="auto"/>
        <w:jc w:val="both"/>
        <w:rPr>
          <w:rFonts w:ascii="Times New Roman" w:hAnsi="Times New Roman"/>
          <w:b/>
          <w:bCs/>
          <w:color w:val="000000" w:themeColor="text1"/>
          <w:sz w:val="24"/>
          <w:szCs w:val="24"/>
        </w:rPr>
      </w:pPr>
      <w:r w:rsidRPr="008354A3">
        <w:rPr>
          <w:rFonts w:ascii="Times New Roman" w:hAnsi="Times New Roman"/>
          <w:color w:val="000000" w:themeColor="text1"/>
          <w:sz w:val="24"/>
          <w:szCs w:val="24"/>
        </w:rPr>
        <w:t>dėl specialistų trūkumo:</w:t>
      </w:r>
    </w:p>
    <w:p w:rsidR="00B211ED" w:rsidRPr="008354A3" w:rsidRDefault="00B211ED" w:rsidP="00B211ED">
      <w:pPr>
        <w:pStyle w:val="Sraopastraipa"/>
        <w:widowControl w:val="0"/>
        <w:numPr>
          <w:ilvl w:val="1"/>
          <w:numId w:val="27"/>
        </w:numPr>
        <w:tabs>
          <w:tab w:val="left" w:pos="426"/>
        </w:tabs>
        <w:suppressAutoHyphens/>
        <w:autoSpaceDE w:val="0"/>
        <w:spacing w:after="0" w:line="240" w:lineRule="auto"/>
        <w:jc w:val="both"/>
        <w:rPr>
          <w:rFonts w:ascii="Times New Roman" w:hAnsi="Times New Roman"/>
          <w:b/>
          <w:bCs/>
          <w:color w:val="000000" w:themeColor="text1"/>
          <w:sz w:val="24"/>
          <w:szCs w:val="24"/>
        </w:rPr>
      </w:pPr>
      <w:r w:rsidRPr="008354A3">
        <w:rPr>
          <w:rFonts w:ascii="Times New Roman" w:hAnsi="Times New Roman"/>
          <w:sz w:val="24"/>
          <w:szCs w:val="24"/>
        </w:rPr>
        <w:t>dantų technikų -  2 etatai;</w:t>
      </w:r>
    </w:p>
    <w:p w:rsidR="00B211ED" w:rsidRPr="008354A3" w:rsidRDefault="00B211ED" w:rsidP="00B211ED">
      <w:pPr>
        <w:pStyle w:val="Sraopastraipa"/>
        <w:widowControl w:val="0"/>
        <w:numPr>
          <w:ilvl w:val="1"/>
          <w:numId w:val="27"/>
        </w:numPr>
        <w:tabs>
          <w:tab w:val="left" w:pos="426"/>
        </w:tabs>
        <w:suppressAutoHyphens/>
        <w:autoSpaceDE w:val="0"/>
        <w:spacing w:after="0" w:line="240" w:lineRule="auto"/>
        <w:jc w:val="both"/>
        <w:rPr>
          <w:rFonts w:ascii="Times New Roman" w:hAnsi="Times New Roman"/>
          <w:b/>
          <w:bCs/>
          <w:color w:val="000000" w:themeColor="text1"/>
          <w:sz w:val="24"/>
          <w:szCs w:val="24"/>
        </w:rPr>
      </w:pPr>
      <w:r w:rsidRPr="008354A3">
        <w:rPr>
          <w:rFonts w:ascii="Times New Roman" w:hAnsi="Times New Roman"/>
          <w:sz w:val="24"/>
          <w:szCs w:val="24"/>
        </w:rPr>
        <w:t xml:space="preserve"> fizinės medicinos ir reabilitacijos gydytoja - 0,375 etato;</w:t>
      </w:r>
    </w:p>
    <w:p w:rsidR="00B211ED" w:rsidRPr="008354A3" w:rsidRDefault="00B211ED" w:rsidP="00B211ED">
      <w:pPr>
        <w:pStyle w:val="Sraopastraipa"/>
        <w:widowControl w:val="0"/>
        <w:numPr>
          <w:ilvl w:val="0"/>
          <w:numId w:val="27"/>
        </w:numPr>
        <w:tabs>
          <w:tab w:val="left" w:pos="426"/>
        </w:tabs>
        <w:suppressAutoHyphens/>
        <w:autoSpaceDE w:val="0"/>
        <w:spacing w:after="0" w:line="240" w:lineRule="auto"/>
        <w:jc w:val="both"/>
        <w:rPr>
          <w:rFonts w:ascii="Times New Roman" w:hAnsi="Times New Roman"/>
          <w:b/>
          <w:bCs/>
          <w:color w:val="000000" w:themeColor="text1"/>
          <w:sz w:val="24"/>
          <w:szCs w:val="24"/>
        </w:rPr>
      </w:pPr>
      <w:r w:rsidRPr="008354A3">
        <w:rPr>
          <w:rFonts w:ascii="Times New Roman" w:hAnsi="Times New Roman"/>
          <w:sz w:val="24"/>
          <w:szCs w:val="24"/>
        </w:rPr>
        <w:t xml:space="preserve"> dėl darbuotojų darbo santykių nutraukimo neužimta medicinos registratorės 0,5 et.;</w:t>
      </w:r>
    </w:p>
    <w:p w:rsidR="00B211ED" w:rsidRPr="008354A3" w:rsidRDefault="00B211ED" w:rsidP="00B211ED">
      <w:pPr>
        <w:pStyle w:val="Sraopastraipa"/>
        <w:widowControl w:val="0"/>
        <w:numPr>
          <w:ilvl w:val="0"/>
          <w:numId w:val="27"/>
        </w:numPr>
        <w:tabs>
          <w:tab w:val="left" w:pos="426"/>
        </w:tabs>
        <w:suppressAutoHyphens/>
        <w:autoSpaceDE w:val="0"/>
        <w:spacing w:after="0" w:line="240" w:lineRule="auto"/>
        <w:jc w:val="both"/>
        <w:rPr>
          <w:rFonts w:ascii="Times New Roman" w:hAnsi="Times New Roman"/>
          <w:b/>
          <w:bCs/>
          <w:color w:val="000000" w:themeColor="text1"/>
          <w:sz w:val="24"/>
          <w:szCs w:val="24"/>
        </w:rPr>
      </w:pPr>
      <w:r w:rsidRPr="008354A3">
        <w:rPr>
          <w:rFonts w:ascii="Times New Roman" w:hAnsi="Times New Roman"/>
          <w:sz w:val="24"/>
          <w:szCs w:val="24"/>
        </w:rPr>
        <w:t xml:space="preserve"> dėl darbuotojo perkėlimo į kitą skyrių neužimtas bendruomenės slaugytojo 1,0 etatas.</w:t>
      </w:r>
    </w:p>
    <w:p w:rsidR="00B211ED" w:rsidRPr="008354A3" w:rsidRDefault="00B211ED" w:rsidP="00B211ED">
      <w:pPr>
        <w:jc w:val="both"/>
      </w:pPr>
    </w:p>
    <w:p w:rsidR="00B211ED" w:rsidRPr="008354A3" w:rsidRDefault="00B211ED" w:rsidP="00B211ED">
      <w:pPr>
        <w:shd w:val="clear" w:color="auto" w:fill="FFFFFF"/>
        <w:tabs>
          <w:tab w:val="left" w:pos="142"/>
        </w:tabs>
        <w:ind w:left="-142"/>
        <w:jc w:val="both"/>
        <w:rPr>
          <w:b/>
          <w:bCs/>
        </w:rPr>
      </w:pPr>
      <w:r w:rsidRPr="008354A3">
        <w:t>5 lentelė. Įstaigos</w:t>
      </w:r>
      <w:r w:rsidRPr="008354A3">
        <w:rPr>
          <w:bCs/>
        </w:rPr>
        <w:t xml:space="preserve"> darbuotojų kaita 2019 m.</w:t>
      </w:r>
      <w:r w:rsidRPr="008354A3">
        <w:rPr>
          <w:b/>
          <w:bCs/>
        </w:rPr>
        <w:t xml:space="preserve"> </w:t>
      </w:r>
    </w:p>
    <w:tbl>
      <w:tblPr>
        <w:tblW w:w="0" w:type="auto"/>
        <w:tblInd w:w="-132" w:type="dxa"/>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395"/>
        <w:gridCol w:w="2551"/>
        <w:gridCol w:w="3119"/>
      </w:tblGrid>
      <w:tr w:rsidR="00B211ED" w:rsidRPr="008354A3" w:rsidTr="008354A3">
        <w:tc>
          <w:tcPr>
            <w:tcW w:w="4395" w:type="dxa"/>
            <w:shd w:val="clear" w:color="auto" w:fill="CCFFFF"/>
          </w:tcPr>
          <w:p w:rsidR="00B211ED" w:rsidRPr="008354A3" w:rsidRDefault="00B211ED" w:rsidP="008354A3">
            <w:pPr>
              <w:jc w:val="center"/>
              <w:rPr>
                <w:b/>
                <w:bCs/>
              </w:rPr>
            </w:pPr>
            <w:r w:rsidRPr="008354A3">
              <w:rPr>
                <w:b/>
                <w:bCs/>
              </w:rPr>
              <w:t>Darbuotojai</w:t>
            </w:r>
          </w:p>
        </w:tc>
        <w:tc>
          <w:tcPr>
            <w:tcW w:w="2551" w:type="dxa"/>
            <w:shd w:val="clear" w:color="auto" w:fill="CCFFFF"/>
          </w:tcPr>
          <w:p w:rsidR="00B211ED" w:rsidRPr="008354A3" w:rsidRDefault="00B211ED" w:rsidP="008354A3">
            <w:pPr>
              <w:jc w:val="center"/>
              <w:rPr>
                <w:b/>
                <w:bCs/>
              </w:rPr>
            </w:pPr>
            <w:r w:rsidRPr="008354A3">
              <w:rPr>
                <w:b/>
                <w:bCs/>
              </w:rPr>
              <w:t>Priimta (fiz. asm. sk.)</w:t>
            </w:r>
          </w:p>
        </w:tc>
        <w:tc>
          <w:tcPr>
            <w:tcW w:w="3119" w:type="dxa"/>
            <w:shd w:val="clear" w:color="auto" w:fill="CCFFFF"/>
          </w:tcPr>
          <w:p w:rsidR="00B211ED" w:rsidRPr="008354A3" w:rsidRDefault="00B211ED" w:rsidP="008354A3">
            <w:pPr>
              <w:jc w:val="center"/>
            </w:pPr>
            <w:r w:rsidRPr="008354A3">
              <w:rPr>
                <w:b/>
                <w:bCs/>
              </w:rPr>
              <w:t>Atleista (fiz. asm. sk.)</w:t>
            </w:r>
          </w:p>
        </w:tc>
      </w:tr>
      <w:tr w:rsidR="00B211ED" w:rsidRPr="008354A3" w:rsidTr="008354A3">
        <w:tc>
          <w:tcPr>
            <w:tcW w:w="4395" w:type="dxa"/>
            <w:shd w:val="clear" w:color="auto" w:fill="auto"/>
          </w:tcPr>
          <w:p w:rsidR="00B211ED" w:rsidRPr="008354A3" w:rsidRDefault="00B211ED" w:rsidP="008354A3">
            <w:r w:rsidRPr="008354A3">
              <w:t>Gydytojai</w:t>
            </w:r>
          </w:p>
        </w:tc>
        <w:tc>
          <w:tcPr>
            <w:tcW w:w="2551" w:type="dxa"/>
            <w:shd w:val="clear" w:color="auto" w:fill="auto"/>
          </w:tcPr>
          <w:p w:rsidR="00B211ED" w:rsidRPr="008354A3" w:rsidRDefault="00B211ED" w:rsidP="008354A3">
            <w:pPr>
              <w:jc w:val="center"/>
              <w:rPr>
                <w:sz w:val="22"/>
                <w:szCs w:val="22"/>
              </w:rPr>
            </w:pPr>
            <w:r w:rsidRPr="008354A3">
              <w:rPr>
                <w:sz w:val="22"/>
                <w:szCs w:val="22"/>
              </w:rPr>
              <w:t>10</w:t>
            </w:r>
          </w:p>
        </w:tc>
        <w:tc>
          <w:tcPr>
            <w:tcW w:w="3119" w:type="dxa"/>
            <w:shd w:val="clear" w:color="auto" w:fill="auto"/>
          </w:tcPr>
          <w:p w:rsidR="00B211ED" w:rsidRPr="008354A3" w:rsidRDefault="00B211ED" w:rsidP="008354A3">
            <w:pPr>
              <w:jc w:val="center"/>
              <w:rPr>
                <w:sz w:val="22"/>
                <w:szCs w:val="22"/>
              </w:rPr>
            </w:pPr>
            <w:r w:rsidRPr="008354A3">
              <w:rPr>
                <w:sz w:val="22"/>
                <w:szCs w:val="22"/>
              </w:rPr>
              <w:t>7</w:t>
            </w:r>
          </w:p>
        </w:tc>
      </w:tr>
      <w:tr w:rsidR="00B211ED" w:rsidRPr="008354A3" w:rsidTr="008354A3">
        <w:trPr>
          <w:trHeight w:val="302"/>
        </w:trPr>
        <w:tc>
          <w:tcPr>
            <w:tcW w:w="4395" w:type="dxa"/>
            <w:shd w:val="clear" w:color="auto" w:fill="auto"/>
          </w:tcPr>
          <w:p w:rsidR="00B211ED" w:rsidRPr="008354A3" w:rsidRDefault="00B211ED" w:rsidP="008354A3">
            <w:r w:rsidRPr="008354A3">
              <w:t>Slaugos personalas</w:t>
            </w:r>
          </w:p>
        </w:tc>
        <w:tc>
          <w:tcPr>
            <w:tcW w:w="2551" w:type="dxa"/>
            <w:shd w:val="clear" w:color="auto" w:fill="auto"/>
          </w:tcPr>
          <w:p w:rsidR="00B211ED" w:rsidRPr="008354A3" w:rsidRDefault="00B211ED" w:rsidP="008354A3">
            <w:pPr>
              <w:jc w:val="center"/>
              <w:rPr>
                <w:sz w:val="22"/>
                <w:szCs w:val="22"/>
              </w:rPr>
            </w:pPr>
            <w:r w:rsidRPr="008354A3">
              <w:rPr>
                <w:sz w:val="22"/>
                <w:szCs w:val="22"/>
              </w:rPr>
              <w:t>4</w:t>
            </w:r>
          </w:p>
        </w:tc>
        <w:tc>
          <w:tcPr>
            <w:tcW w:w="3119" w:type="dxa"/>
            <w:shd w:val="clear" w:color="auto" w:fill="auto"/>
          </w:tcPr>
          <w:p w:rsidR="00B211ED" w:rsidRPr="008354A3" w:rsidRDefault="00B211ED" w:rsidP="008354A3">
            <w:pPr>
              <w:jc w:val="center"/>
              <w:rPr>
                <w:sz w:val="22"/>
                <w:szCs w:val="22"/>
              </w:rPr>
            </w:pPr>
            <w:r w:rsidRPr="008354A3">
              <w:rPr>
                <w:sz w:val="22"/>
                <w:szCs w:val="22"/>
              </w:rPr>
              <w:t>4</w:t>
            </w:r>
          </w:p>
        </w:tc>
      </w:tr>
      <w:tr w:rsidR="00B211ED" w:rsidRPr="008354A3" w:rsidTr="008354A3">
        <w:trPr>
          <w:trHeight w:val="302"/>
        </w:trPr>
        <w:tc>
          <w:tcPr>
            <w:tcW w:w="4395" w:type="dxa"/>
            <w:shd w:val="clear" w:color="auto" w:fill="auto"/>
          </w:tcPr>
          <w:p w:rsidR="00B211ED" w:rsidRPr="008354A3" w:rsidRDefault="00B211ED" w:rsidP="008354A3">
            <w:r w:rsidRPr="008354A3">
              <w:t>Kiti sveikatos priežiūros specialistai</w:t>
            </w:r>
          </w:p>
        </w:tc>
        <w:tc>
          <w:tcPr>
            <w:tcW w:w="2551" w:type="dxa"/>
            <w:shd w:val="clear" w:color="auto" w:fill="auto"/>
          </w:tcPr>
          <w:p w:rsidR="00B211ED" w:rsidRPr="008354A3" w:rsidRDefault="00B211ED" w:rsidP="008354A3">
            <w:pPr>
              <w:jc w:val="center"/>
              <w:rPr>
                <w:sz w:val="22"/>
                <w:szCs w:val="22"/>
              </w:rPr>
            </w:pPr>
            <w:r w:rsidRPr="008354A3">
              <w:rPr>
                <w:sz w:val="22"/>
                <w:szCs w:val="22"/>
              </w:rPr>
              <w:t>3</w:t>
            </w:r>
          </w:p>
        </w:tc>
        <w:tc>
          <w:tcPr>
            <w:tcW w:w="3119" w:type="dxa"/>
            <w:shd w:val="clear" w:color="auto" w:fill="auto"/>
          </w:tcPr>
          <w:p w:rsidR="00B211ED" w:rsidRPr="008354A3" w:rsidRDefault="00B211ED" w:rsidP="008354A3">
            <w:pPr>
              <w:jc w:val="center"/>
              <w:rPr>
                <w:sz w:val="22"/>
                <w:szCs w:val="22"/>
              </w:rPr>
            </w:pPr>
            <w:r w:rsidRPr="008354A3">
              <w:rPr>
                <w:sz w:val="22"/>
                <w:szCs w:val="22"/>
              </w:rPr>
              <w:t>4</w:t>
            </w:r>
          </w:p>
        </w:tc>
      </w:tr>
      <w:tr w:rsidR="00B211ED" w:rsidRPr="008354A3" w:rsidTr="008354A3">
        <w:tc>
          <w:tcPr>
            <w:tcW w:w="4395" w:type="dxa"/>
            <w:shd w:val="clear" w:color="auto" w:fill="auto"/>
          </w:tcPr>
          <w:p w:rsidR="00B211ED" w:rsidRPr="008354A3" w:rsidRDefault="00B211ED" w:rsidP="008354A3">
            <w:r w:rsidRPr="008354A3">
              <w:t>Personalas, nedalyvaujantis teikiant sveikatos priežiūros paslaugas</w:t>
            </w:r>
          </w:p>
        </w:tc>
        <w:tc>
          <w:tcPr>
            <w:tcW w:w="2551" w:type="dxa"/>
            <w:shd w:val="clear" w:color="auto" w:fill="auto"/>
          </w:tcPr>
          <w:p w:rsidR="00B211ED" w:rsidRPr="008354A3" w:rsidRDefault="00B211ED" w:rsidP="008354A3">
            <w:pPr>
              <w:jc w:val="center"/>
              <w:rPr>
                <w:sz w:val="22"/>
                <w:szCs w:val="22"/>
              </w:rPr>
            </w:pPr>
            <w:r w:rsidRPr="008354A3">
              <w:rPr>
                <w:sz w:val="22"/>
                <w:szCs w:val="22"/>
              </w:rPr>
              <w:t>4</w:t>
            </w:r>
          </w:p>
        </w:tc>
        <w:tc>
          <w:tcPr>
            <w:tcW w:w="3119" w:type="dxa"/>
            <w:shd w:val="clear" w:color="auto" w:fill="auto"/>
          </w:tcPr>
          <w:p w:rsidR="00B211ED" w:rsidRPr="008354A3" w:rsidRDefault="00B211ED" w:rsidP="008354A3">
            <w:pPr>
              <w:jc w:val="center"/>
              <w:rPr>
                <w:sz w:val="22"/>
                <w:szCs w:val="22"/>
              </w:rPr>
            </w:pPr>
            <w:r w:rsidRPr="008354A3">
              <w:rPr>
                <w:sz w:val="22"/>
                <w:szCs w:val="22"/>
              </w:rPr>
              <w:t>4</w:t>
            </w:r>
          </w:p>
        </w:tc>
      </w:tr>
    </w:tbl>
    <w:p w:rsidR="00B211ED" w:rsidRPr="008354A3" w:rsidRDefault="00B211ED" w:rsidP="00B211ED">
      <w:pPr>
        <w:tabs>
          <w:tab w:val="left" w:pos="5994"/>
        </w:tabs>
        <w:jc w:val="both"/>
        <w:rPr>
          <w:i/>
        </w:rPr>
      </w:pPr>
    </w:p>
    <w:p w:rsidR="00B211ED" w:rsidRPr="008354A3" w:rsidRDefault="00B211ED" w:rsidP="00B211ED">
      <w:pPr>
        <w:tabs>
          <w:tab w:val="left" w:pos="5994"/>
        </w:tabs>
        <w:jc w:val="both"/>
        <w:rPr>
          <w:bCs/>
          <w:color w:val="FF0000"/>
        </w:rPr>
      </w:pPr>
      <w:r w:rsidRPr="008354A3">
        <w:t>6 lentelė. Įstaigos darbuotojų kvalifikacija ir jos kėlimas (kursai, mokymai ir kt.).</w:t>
      </w:r>
      <w:r w:rsidRPr="008354A3">
        <w:rPr>
          <w:bCs/>
          <w:color w:val="FF0000"/>
        </w:rPr>
        <w:t xml:space="preserve"> </w:t>
      </w:r>
    </w:p>
    <w:tbl>
      <w:tblPr>
        <w:tblpPr w:leftFromText="180" w:rightFromText="180" w:vertAnchor="text" w:tblpY="71"/>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536"/>
        <w:gridCol w:w="1273"/>
        <w:gridCol w:w="1134"/>
        <w:gridCol w:w="1273"/>
        <w:gridCol w:w="1134"/>
        <w:gridCol w:w="1165"/>
        <w:gridCol w:w="1093"/>
      </w:tblGrid>
      <w:tr w:rsidR="00B211ED" w:rsidRPr="008354A3" w:rsidTr="008354A3">
        <w:tc>
          <w:tcPr>
            <w:tcW w:w="2552" w:type="dxa"/>
            <w:vMerge w:val="restart"/>
            <w:shd w:val="clear" w:color="auto" w:fill="CCFFFF"/>
          </w:tcPr>
          <w:p w:rsidR="00B211ED" w:rsidRPr="008354A3" w:rsidRDefault="00B211ED" w:rsidP="008354A3">
            <w:pPr>
              <w:autoSpaceDN w:val="0"/>
              <w:adjustRightInd w:val="0"/>
              <w:rPr>
                <w:b/>
                <w:color w:val="000000"/>
                <w:sz w:val="22"/>
                <w:szCs w:val="22"/>
              </w:rPr>
            </w:pPr>
            <w:r w:rsidRPr="008354A3">
              <w:rPr>
                <w:b/>
                <w:color w:val="000000"/>
                <w:sz w:val="22"/>
                <w:szCs w:val="22"/>
              </w:rPr>
              <w:t>Specialistai</w:t>
            </w:r>
          </w:p>
        </w:tc>
        <w:tc>
          <w:tcPr>
            <w:tcW w:w="4820" w:type="dxa"/>
            <w:gridSpan w:val="4"/>
            <w:shd w:val="clear" w:color="auto" w:fill="CCFFFF"/>
          </w:tcPr>
          <w:p w:rsidR="00B211ED" w:rsidRPr="008354A3" w:rsidRDefault="00B211ED" w:rsidP="008354A3">
            <w:pPr>
              <w:autoSpaceDN w:val="0"/>
              <w:adjustRightInd w:val="0"/>
              <w:jc w:val="center"/>
              <w:rPr>
                <w:b/>
                <w:color w:val="000000"/>
                <w:sz w:val="22"/>
                <w:szCs w:val="22"/>
              </w:rPr>
            </w:pPr>
            <w:r w:rsidRPr="008354A3">
              <w:rPr>
                <w:b/>
                <w:color w:val="000000"/>
                <w:sz w:val="22"/>
                <w:szCs w:val="22"/>
              </w:rPr>
              <w:t>Tobulinimo kursai</w:t>
            </w:r>
          </w:p>
        </w:tc>
        <w:tc>
          <w:tcPr>
            <w:tcW w:w="2268" w:type="dxa"/>
            <w:gridSpan w:val="2"/>
            <w:shd w:val="clear" w:color="auto" w:fill="CCFFFF"/>
          </w:tcPr>
          <w:p w:rsidR="00B211ED" w:rsidRPr="008354A3" w:rsidRDefault="00B211ED" w:rsidP="008354A3">
            <w:pPr>
              <w:autoSpaceDN w:val="0"/>
              <w:adjustRightInd w:val="0"/>
              <w:jc w:val="center"/>
              <w:rPr>
                <w:b/>
                <w:color w:val="000000"/>
                <w:sz w:val="22"/>
                <w:szCs w:val="22"/>
              </w:rPr>
            </w:pPr>
            <w:r w:rsidRPr="008354A3">
              <w:rPr>
                <w:b/>
                <w:color w:val="000000"/>
                <w:sz w:val="22"/>
                <w:szCs w:val="22"/>
              </w:rPr>
              <w:t>Seminarai, konferencijos</w:t>
            </w:r>
          </w:p>
        </w:tc>
      </w:tr>
      <w:tr w:rsidR="00B211ED" w:rsidRPr="008354A3" w:rsidTr="008354A3">
        <w:tc>
          <w:tcPr>
            <w:tcW w:w="2552" w:type="dxa"/>
            <w:vMerge/>
            <w:shd w:val="clear" w:color="auto" w:fill="CCFFFF"/>
          </w:tcPr>
          <w:p w:rsidR="00B211ED" w:rsidRPr="008354A3" w:rsidRDefault="00B211ED" w:rsidP="008354A3">
            <w:pPr>
              <w:autoSpaceDN w:val="0"/>
              <w:adjustRightInd w:val="0"/>
              <w:rPr>
                <w:b/>
                <w:color w:val="000000"/>
                <w:sz w:val="22"/>
                <w:szCs w:val="22"/>
              </w:rPr>
            </w:pPr>
          </w:p>
        </w:tc>
        <w:tc>
          <w:tcPr>
            <w:tcW w:w="2410" w:type="dxa"/>
            <w:gridSpan w:val="2"/>
            <w:shd w:val="clear" w:color="auto" w:fill="CCFFFF"/>
          </w:tcPr>
          <w:p w:rsidR="00B211ED" w:rsidRPr="008354A3" w:rsidRDefault="00B211ED" w:rsidP="008354A3">
            <w:pPr>
              <w:autoSpaceDN w:val="0"/>
              <w:adjustRightInd w:val="0"/>
              <w:jc w:val="center"/>
              <w:rPr>
                <w:b/>
                <w:color w:val="000000"/>
                <w:sz w:val="22"/>
                <w:szCs w:val="22"/>
              </w:rPr>
            </w:pPr>
            <w:r w:rsidRPr="008354A3">
              <w:rPr>
                <w:b/>
                <w:color w:val="000000"/>
                <w:sz w:val="22"/>
                <w:szCs w:val="22"/>
              </w:rPr>
              <w:t>2018 m.</w:t>
            </w:r>
          </w:p>
        </w:tc>
        <w:tc>
          <w:tcPr>
            <w:tcW w:w="2410" w:type="dxa"/>
            <w:gridSpan w:val="2"/>
            <w:shd w:val="clear" w:color="auto" w:fill="CCFFFF"/>
          </w:tcPr>
          <w:p w:rsidR="00B211ED" w:rsidRPr="008354A3" w:rsidRDefault="00B211ED" w:rsidP="008354A3">
            <w:pPr>
              <w:autoSpaceDN w:val="0"/>
              <w:adjustRightInd w:val="0"/>
              <w:jc w:val="center"/>
              <w:rPr>
                <w:b/>
                <w:color w:val="000000"/>
                <w:sz w:val="22"/>
                <w:szCs w:val="22"/>
              </w:rPr>
            </w:pPr>
            <w:r w:rsidRPr="008354A3">
              <w:rPr>
                <w:b/>
                <w:color w:val="000000"/>
                <w:sz w:val="22"/>
                <w:szCs w:val="22"/>
              </w:rPr>
              <w:t>2019 m.</w:t>
            </w:r>
          </w:p>
        </w:tc>
        <w:tc>
          <w:tcPr>
            <w:tcW w:w="1170" w:type="dxa"/>
            <w:vMerge w:val="restart"/>
            <w:shd w:val="clear" w:color="auto" w:fill="CCFFFF"/>
          </w:tcPr>
          <w:p w:rsidR="00B211ED" w:rsidRPr="008354A3" w:rsidRDefault="00B211ED" w:rsidP="008354A3">
            <w:pPr>
              <w:autoSpaceDN w:val="0"/>
              <w:adjustRightInd w:val="0"/>
              <w:rPr>
                <w:b/>
                <w:color w:val="000000"/>
                <w:sz w:val="22"/>
                <w:szCs w:val="22"/>
              </w:rPr>
            </w:pPr>
            <w:r w:rsidRPr="008354A3">
              <w:rPr>
                <w:b/>
                <w:color w:val="000000"/>
                <w:sz w:val="22"/>
                <w:szCs w:val="22"/>
              </w:rPr>
              <w:t>2018 m.</w:t>
            </w:r>
          </w:p>
        </w:tc>
        <w:tc>
          <w:tcPr>
            <w:tcW w:w="1098" w:type="dxa"/>
            <w:vMerge w:val="restart"/>
            <w:shd w:val="clear" w:color="auto" w:fill="CCFFFF"/>
          </w:tcPr>
          <w:p w:rsidR="00B211ED" w:rsidRPr="008354A3" w:rsidRDefault="00B211ED" w:rsidP="008354A3">
            <w:pPr>
              <w:autoSpaceDN w:val="0"/>
              <w:adjustRightInd w:val="0"/>
              <w:rPr>
                <w:b/>
                <w:color w:val="000000"/>
                <w:sz w:val="22"/>
                <w:szCs w:val="22"/>
              </w:rPr>
            </w:pPr>
            <w:r w:rsidRPr="008354A3">
              <w:rPr>
                <w:b/>
                <w:color w:val="000000"/>
                <w:sz w:val="22"/>
                <w:szCs w:val="22"/>
              </w:rPr>
              <w:t>2019 m.</w:t>
            </w:r>
          </w:p>
        </w:tc>
      </w:tr>
      <w:tr w:rsidR="00B211ED" w:rsidRPr="008354A3" w:rsidTr="008354A3">
        <w:tc>
          <w:tcPr>
            <w:tcW w:w="2552" w:type="dxa"/>
            <w:vMerge/>
            <w:shd w:val="clear" w:color="auto" w:fill="CCFFFF"/>
          </w:tcPr>
          <w:p w:rsidR="00B211ED" w:rsidRPr="008354A3" w:rsidRDefault="00B211ED" w:rsidP="008354A3">
            <w:pPr>
              <w:autoSpaceDN w:val="0"/>
              <w:adjustRightInd w:val="0"/>
              <w:rPr>
                <w:b/>
                <w:color w:val="000000"/>
                <w:sz w:val="22"/>
                <w:szCs w:val="22"/>
              </w:rPr>
            </w:pPr>
          </w:p>
        </w:tc>
        <w:tc>
          <w:tcPr>
            <w:tcW w:w="1276" w:type="dxa"/>
            <w:shd w:val="clear" w:color="auto" w:fill="CCFFFF"/>
          </w:tcPr>
          <w:p w:rsidR="00B211ED" w:rsidRPr="008354A3" w:rsidRDefault="00B211ED" w:rsidP="008354A3">
            <w:pPr>
              <w:autoSpaceDN w:val="0"/>
              <w:adjustRightInd w:val="0"/>
              <w:jc w:val="center"/>
              <w:rPr>
                <w:b/>
                <w:color w:val="000000"/>
                <w:sz w:val="22"/>
                <w:szCs w:val="22"/>
              </w:rPr>
            </w:pPr>
            <w:r w:rsidRPr="008354A3">
              <w:rPr>
                <w:b/>
                <w:color w:val="000000"/>
                <w:sz w:val="22"/>
                <w:szCs w:val="22"/>
              </w:rPr>
              <w:t>Planuota</w:t>
            </w:r>
          </w:p>
        </w:tc>
        <w:tc>
          <w:tcPr>
            <w:tcW w:w="1134" w:type="dxa"/>
            <w:shd w:val="clear" w:color="auto" w:fill="CCFFFF"/>
          </w:tcPr>
          <w:p w:rsidR="00B211ED" w:rsidRPr="008354A3" w:rsidRDefault="00B211ED" w:rsidP="008354A3">
            <w:pPr>
              <w:autoSpaceDN w:val="0"/>
              <w:adjustRightInd w:val="0"/>
              <w:jc w:val="center"/>
              <w:rPr>
                <w:b/>
                <w:color w:val="000000"/>
                <w:sz w:val="22"/>
                <w:szCs w:val="22"/>
              </w:rPr>
            </w:pPr>
            <w:r w:rsidRPr="008354A3">
              <w:rPr>
                <w:b/>
                <w:color w:val="000000"/>
                <w:sz w:val="22"/>
                <w:szCs w:val="22"/>
              </w:rPr>
              <w:t>Dalyvavo</w:t>
            </w:r>
          </w:p>
        </w:tc>
        <w:tc>
          <w:tcPr>
            <w:tcW w:w="1276" w:type="dxa"/>
            <w:shd w:val="clear" w:color="auto" w:fill="CCFFFF"/>
          </w:tcPr>
          <w:p w:rsidR="00B211ED" w:rsidRPr="008354A3" w:rsidRDefault="00B211ED" w:rsidP="008354A3">
            <w:pPr>
              <w:autoSpaceDN w:val="0"/>
              <w:adjustRightInd w:val="0"/>
              <w:jc w:val="center"/>
              <w:rPr>
                <w:b/>
                <w:color w:val="000000"/>
                <w:sz w:val="22"/>
                <w:szCs w:val="22"/>
              </w:rPr>
            </w:pPr>
            <w:r w:rsidRPr="008354A3">
              <w:rPr>
                <w:b/>
                <w:color w:val="000000"/>
                <w:sz w:val="22"/>
                <w:szCs w:val="22"/>
              </w:rPr>
              <w:t>Planuota</w:t>
            </w:r>
          </w:p>
        </w:tc>
        <w:tc>
          <w:tcPr>
            <w:tcW w:w="1134" w:type="dxa"/>
            <w:shd w:val="clear" w:color="auto" w:fill="CCFFFF"/>
          </w:tcPr>
          <w:p w:rsidR="00B211ED" w:rsidRPr="008354A3" w:rsidRDefault="00B211ED" w:rsidP="008354A3">
            <w:pPr>
              <w:autoSpaceDN w:val="0"/>
              <w:adjustRightInd w:val="0"/>
              <w:rPr>
                <w:b/>
                <w:color w:val="000000"/>
                <w:sz w:val="22"/>
                <w:szCs w:val="22"/>
              </w:rPr>
            </w:pPr>
            <w:r w:rsidRPr="008354A3">
              <w:rPr>
                <w:b/>
                <w:color w:val="000000"/>
                <w:sz w:val="22"/>
                <w:szCs w:val="22"/>
              </w:rPr>
              <w:t>Dalyvavo</w:t>
            </w:r>
          </w:p>
        </w:tc>
        <w:tc>
          <w:tcPr>
            <w:tcW w:w="1170" w:type="dxa"/>
            <w:vMerge/>
            <w:shd w:val="clear" w:color="auto" w:fill="CCFFFF"/>
          </w:tcPr>
          <w:p w:rsidR="00B211ED" w:rsidRPr="008354A3" w:rsidRDefault="00B211ED" w:rsidP="008354A3">
            <w:pPr>
              <w:autoSpaceDN w:val="0"/>
              <w:adjustRightInd w:val="0"/>
              <w:rPr>
                <w:b/>
                <w:color w:val="000000"/>
                <w:sz w:val="22"/>
                <w:szCs w:val="22"/>
              </w:rPr>
            </w:pPr>
          </w:p>
        </w:tc>
        <w:tc>
          <w:tcPr>
            <w:tcW w:w="1098" w:type="dxa"/>
            <w:vMerge/>
            <w:shd w:val="clear" w:color="auto" w:fill="CCFFFF"/>
          </w:tcPr>
          <w:p w:rsidR="00B211ED" w:rsidRPr="008354A3" w:rsidRDefault="00B211ED" w:rsidP="008354A3">
            <w:pPr>
              <w:autoSpaceDN w:val="0"/>
              <w:adjustRightInd w:val="0"/>
              <w:rPr>
                <w:b/>
                <w:color w:val="000000"/>
                <w:sz w:val="22"/>
                <w:szCs w:val="22"/>
              </w:rPr>
            </w:pPr>
          </w:p>
        </w:tc>
      </w:tr>
      <w:tr w:rsidR="00B211ED" w:rsidRPr="008354A3" w:rsidTr="008354A3">
        <w:tc>
          <w:tcPr>
            <w:tcW w:w="2552" w:type="dxa"/>
          </w:tcPr>
          <w:p w:rsidR="00B211ED" w:rsidRPr="008354A3" w:rsidRDefault="00B211ED" w:rsidP="008354A3">
            <w:pPr>
              <w:autoSpaceDN w:val="0"/>
              <w:adjustRightInd w:val="0"/>
              <w:rPr>
                <w:color w:val="000000"/>
                <w:sz w:val="22"/>
                <w:szCs w:val="22"/>
              </w:rPr>
            </w:pPr>
            <w:r w:rsidRPr="008354A3">
              <w:rPr>
                <w:color w:val="000000"/>
                <w:sz w:val="22"/>
                <w:szCs w:val="22"/>
              </w:rPr>
              <w:t>Gydytojai</w:t>
            </w:r>
          </w:p>
        </w:tc>
        <w:tc>
          <w:tcPr>
            <w:tcW w:w="1276" w:type="dxa"/>
          </w:tcPr>
          <w:p w:rsidR="00B211ED" w:rsidRPr="008354A3" w:rsidRDefault="00B211ED" w:rsidP="008354A3">
            <w:pPr>
              <w:autoSpaceDN w:val="0"/>
              <w:adjustRightInd w:val="0"/>
              <w:rPr>
                <w:color w:val="000000"/>
                <w:sz w:val="22"/>
                <w:szCs w:val="22"/>
              </w:rPr>
            </w:pPr>
            <w:r w:rsidRPr="008354A3">
              <w:rPr>
                <w:color w:val="000000"/>
                <w:sz w:val="22"/>
                <w:szCs w:val="22"/>
              </w:rPr>
              <w:t>2</w:t>
            </w:r>
          </w:p>
        </w:tc>
        <w:tc>
          <w:tcPr>
            <w:tcW w:w="1134" w:type="dxa"/>
          </w:tcPr>
          <w:p w:rsidR="00B211ED" w:rsidRPr="008354A3" w:rsidRDefault="00B211ED" w:rsidP="008354A3">
            <w:pPr>
              <w:autoSpaceDN w:val="0"/>
              <w:adjustRightInd w:val="0"/>
              <w:rPr>
                <w:color w:val="000000"/>
                <w:sz w:val="22"/>
                <w:szCs w:val="22"/>
              </w:rPr>
            </w:pPr>
            <w:r w:rsidRPr="008354A3">
              <w:rPr>
                <w:color w:val="000000"/>
                <w:sz w:val="22"/>
                <w:szCs w:val="22"/>
              </w:rPr>
              <w:t>2</w:t>
            </w:r>
          </w:p>
        </w:tc>
        <w:tc>
          <w:tcPr>
            <w:tcW w:w="1276" w:type="dxa"/>
          </w:tcPr>
          <w:p w:rsidR="00B211ED" w:rsidRPr="008354A3" w:rsidRDefault="00B211ED" w:rsidP="008354A3">
            <w:pPr>
              <w:autoSpaceDN w:val="0"/>
              <w:adjustRightInd w:val="0"/>
              <w:rPr>
                <w:color w:val="000000"/>
                <w:sz w:val="22"/>
                <w:szCs w:val="22"/>
              </w:rPr>
            </w:pPr>
            <w:r w:rsidRPr="008354A3">
              <w:rPr>
                <w:color w:val="000000"/>
                <w:sz w:val="22"/>
                <w:szCs w:val="22"/>
              </w:rPr>
              <w:t>7</w:t>
            </w:r>
          </w:p>
        </w:tc>
        <w:tc>
          <w:tcPr>
            <w:tcW w:w="1134" w:type="dxa"/>
          </w:tcPr>
          <w:p w:rsidR="00B211ED" w:rsidRPr="008354A3" w:rsidRDefault="00B211ED" w:rsidP="008354A3">
            <w:pPr>
              <w:autoSpaceDN w:val="0"/>
              <w:adjustRightInd w:val="0"/>
              <w:rPr>
                <w:color w:val="000000"/>
                <w:sz w:val="22"/>
                <w:szCs w:val="22"/>
              </w:rPr>
            </w:pPr>
            <w:r w:rsidRPr="008354A3">
              <w:rPr>
                <w:color w:val="000000"/>
                <w:sz w:val="22"/>
                <w:szCs w:val="22"/>
              </w:rPr>
              <w:t>4</w:t>
            </w:r>
          </w:p>
        </w:tc>
        <w:tc>
          <w:tcPr>
            <w:tcW w:w="1170" w:type="dxa"/>
          </w:tcPr>
          <w:p w:rsidR="00B211ED" w:rsidRPr="008354A3" w:rsidRDefault="00B211ED" w:rsidP="008354A3">
            <w:pPr>
              <w:autoSpaceDN w:val="0"/>
              <w:adjustRightInd w:val="0"/>
              <w:rPr>
                <w:color w:val="000000"/>
                <w:sz w:val="22"/>
                <w:szCs w:val="22"/>
              </w:rPr>
            </w:pPr>
            <w:r w:rsidRPr="008354A3">
              <w:rPr>
                <w:color w:val="000000"/>
                <w:sz w:val="22"/>
                <w:szCs w:val="22"/>
              </w:rPr>
              <w:t>335</w:t>
            </w:r>
          </w:p>
        </w:tc>
        <w:tc>
          <w:tcPr>
            <w:tcW w:w="1098" w:type="dxa"/>
          </w:tcPr>
          <w:p w:rsidR="00B211ED" w:rsidRPr="008354A3" w:rsidRDefault="00B211ED" w:rsidP="008354A3">
            <w:pPr>
              <w:autoSpaceDN w:val="0"/>
              <w:adjustRightInd w:val="0"/>
              <w:rPr>
                <w:color w:val="000000"/>
                <w:sz w:val="22"/>
                <w:szCs w:val="22"/>
              </w:rPr>
            </w:pPr>
            <w:r w:rsidRPr="008354A3">
              <w:rPr>
                <w:color w:val="000000"/>
                <w:sz w:val="22"/>
                <w:szCs w:val="22"/>
              </w:rPr>
              <w:t>373</w:t>
            </w:r>
          </w:p>
        </w:tc>
      </w:tr>
      <w:tr w:rsidR="00B211ED" w:rsidRPr="008354A3" w:rsidTr="008354A3">
        <w:tc>
          <w:tcPr>
            <w:tcW w:w="2552" w:type="dxa"/>
          </w:tcPr>
          <w:p w:rsidR="00B211ED" w:rsidRPr="008354A3" w:rsidRDefault="00B211ED" w:rsidP="008354A3">
            <w:pPr>
              <w:autoSpaceDN w:val="0"/>
              <w:adjustRightInd w:val="0"/>
              <w:rPr>
                <w:color w:val="000000"/>
                <w:sz w:val="22"/>
                <w:szCs w:val="22"/>
              </w:rPr>
            </w:pPr>
            <w:r w:rsidRPr="008354A3">
              <w:rPr>
                <w:color w:val="000000"/>
                <w:sz w:val="22"/>
                <w:szCs w:val="22"/>
              </w:rPr>
              <w:t>Slaugos specialistai</w:t>
            </w:r>
          </w:p>
        </w:tc>
        <w:tc>
          <w:tcPr>
            <w:tcW w:w="1276" w:type="dxa"/>
          </w:tcPr>
          <w:p w:rsidR="00B211ED" w:rsidRPr="008354A3" w:rsidRDefault="00B211ED" w:rsidP="008354A3">
            <w:pPr>
              <w:autoSpaceDN w:val="0"/>
              <w:adjustRightInd w:val="0"/>
              <w:rPr>
                <w:color w:val="000000"/>
                <w:sz w:val="22"/>
                <w:szCs w:val="22"/>
              </w:rPr>
            </w:pPr>
            <w:r w:rsidRPr="008354A3">
              <w:rPr>
                <w:color w:val="000000"/>
                <w:sz w:val="22"/>
                <w:szCs w:val="22"/>
              </w:rPr>
              <w:t>33</w:t>
            </w:r>
          </w:p>
        </w:tc>
        <w:tc>
          <w:tcPr>
            <w:tcW w:w="1134" w:type="dxa"/>
          </w:tcPr>
          <w:p w:rsidR="00B211ED" w:rsidRPr="008354A3" w:rsidRDefault="00B211ED" w:rsidP="008354A3">
            <w:pPr>
              <w:autoSpaceDN w:val="0"/>
              <w:adjustRightInd w:val="0"/>
              <w:rPr>
                <w:color w:val="000000"/>
                <w:sz w:val="22"/>
                <w:szCs w:val="22"/>
              </w:rPr>
            </w:pPr>
            <w:r w:rsidRPr="008354A3">
              <w:rPr>
                <w:color w:val="000000"/>
                <w:sz w:val="22"/>
                <w:szCs w:val="22"/>
              </w:rPr>
              <w:t>33</w:t>
            </w:r>
          </w:p>
        </w:tc>
        <w:tc>
          <w:tcPr>
            <w:tcW w:w="1276" w:type="dxa"/>
          </w:tcPr>
          <w:p w:rsidR="00B211ED" w:rsidRPr="008354A3" w:rsidRDefault="00B211ED" w:rsidP="008354A3">
            <w:pPr>
              <w:autoSpaceDN w:val="0"/>
              <w:adjustRightInd w:val="0"/>
              <w:rPr>
                <w:color w:val="000000"/>
                <w:sz w:val="22"/>
                <w:szCs w:val="22"/>
              </w:rPr>
            </w:pPr>
            <w:r w:rsidRPr="008354A3">
              <w:rPr>
                <w:color w:val="000000"/>
                <w:sz w:val="22"/>
                <w:szCs w:val="22"/>
              </w:rPr>
              <w:t>35</w:t>
            </w:r>
          </w:p>
        </w:tc>
        <w:tc>
          <w:tcPr>
            <w:tcW w:w="1134" w:type="dxa"/>
          </w:tcPr>
          <w:p w:rsidR="00B211ED" w:rsidRPr="008354A3" w:rsidRDefault="00B211ED" w:rsidP="008354A3">
            <w:pPr>
              <w:autoSpaceDN w:val="0"/>
              <w:adjustRightInd w:val="0"/>
              <w:rPr>
                <w:color w:val="000000"/>
                <w:sz w:val="22"/>
                <w:szCs w:val="22"/>
              </w:rPr>
            </w:pPr>
            <w:r w:rsidRPr="008354A3">
              <w:rPr>
                <w:color w:val="000000"/>
                <w:sz w:val="22"/>
                <w:szCs w:val="22"/>
              </w:rPr>
              <w:t>32</w:t>
            </w:r>
          </w:p>
        </w:tc>
        <w:tc>
          <w:tcPr>
            <w:tcW w:w="1170" w:type="dxa"/>
          </w:tcPr>
          <w:p w:rsidR="00B211ED" w:rsidRPr="008354A3" w:rsidRDefault="00B211ED" w:rsidP="008354A3">
            <w:pPr>
              <w:autoSpaceDN w:val="0"/>
              <w:adjustRightInd w:val="0"/>
              <w:rPr>
                <w:color w:val="000000"/>
                <w:sz w:val="22"/>
                <w:szCs w:val="22"/>
              </w:rPr>
            </w:pPr>
            <w:r w:rsidRPr="008354A3">
              <w:rPr>
                <w:color w:val="000000"/>
                <w:sz w:val="22"/>
                <w:szCs w:val="22"/>
              </w:rPr>
              <w:t>264</w:t>
            </w:r>
          </w:p>
        </w:tc>
        <w:tc>
          <w:tcPr>
            <w:tcW w:w="1098" w:type="dxa"/>
          </w:tcPr>
          <w:p w:rsidR="00B211ED" w:rsidRPr="008354A3" w:rsidRDefault="00B211ED" w:rsidP="008354A3">
            <w:pPr>
              <w:autoSpaceDN w:val="0"/>
              <w:adjustRightInd w:val="0"/>
              <w:rPr>
                <w:color w:val="000000"/>
                <w:sz w:val="22"/>
                <w:szCs w:val="22"/>
              </w:rPr>
            </w:pPr>
            <w:r w:rsidRPr="008354A3">
              <w:rPr>
                <w:color w:val="000000"/>
                <w:sz w:val="22"/>
                <w:szCs w:val="22"/>
              </w:rPr>
              <w:t>265</w:t>
            </w:r>
          </w:p>
        </w:tc>
      </w:tr>
      <w:tr w:rsidR="00B211ED" w:rsidRPr="008354A3" w:rsidTr="008354A3">
        <w:tc>
          <w:tcPr>
            <w:tcW w:w="2552" w:type="dxa"/>
          </w:tcPr>
          <w:p w:rsidR="00B211ED" w:rsidRPr="008354A3" w:rsidRDefault="00B211ED" w:rsidP="008354A3">
            <w:pPr>
              <w:autoSpaceDN w:val="0"/>
              <w:adjustRightInd w:val="0"/>
              <w:rPr>
                <w:color w:val="000000"/>
                <w:sz w:val="22"/>
                <w:szCs w:val="22"/>
              </w:rPr>
            </w:pPr>
            <w:r w:rsidRPr="008354A3">
              <w:rPr>
                <w:color w:val="000000"/>
                <w:sz w:val="22"/>
                <w:szCs w:val="22"/>
              </w:rPr>
              <w:t>Kitas personalas</w:t>
            </w:r>
          </w:p>
        </w:tc>
        <w:tc>
          <w:tcPr>
            <w:tcW w:w="1276" w:type="dxa"/>
          </w:tcPr>
          <w:p w:rsidR="00B211ED" w:rsidRPr="008354A3" w:rsidRDefault="00B211ED" w:rsidP="008354A3">
            <w:pPr>
              <w:autoSpaceDN w:val="0"/>
              <w:adjustRightInd w:val="0"/>
              <w:rPr>
                <w:color w:val="000000"/>
                <w:sz w:val="22"/>
                <w:szCs w:val="22"/>
              </w:rPr>
            </w:pPr>
            <w:r w:rsidRPr="008354A3">
              <w:rPr>
                <w:color w:val="000000"/>
                <w:sz w:val="22"/>
                <w:szCs w:val="22"/>
              </w:rPr>
              <w:t>0</w:t>
            </w:r>
          </w:p>
        </w:tc>
        <w:tc>
          <w:tcPr>
            <w:tcW w:w="1134" w:type="dxa"/>
          </w:tcPr>
          <w:p w:rsidR="00B211ED" w:rsidRPr="008354A3" w:rsidRDefault="00B211ED" w:rsidP="008354A3">
            <w:pPr>
              <w:autoSpaceDN w:val="0"/>
              <w:adjustRightInd w:val="0"/>
              <w:rPr>
                <w:color w:val="000000"/>
                <w:sz w:val="22"/>
                <w:szCs w:val="22"/>
              </w:rPr>
            </w:pPr>
            <w:r w:rsidRPr="008354A3">
              <w:rPr>
                <w:color w:val="000000"/>
                <w:sz w:val="22"/>
                <w:szCs w:val="22"/>
              </w:rPr>
              <w:t>0</w:t>
            </w:r>
          </w:p>
        </w:tc>
        <w:tc>
          <w:tcPr>
            <w:tcW w:w="1276" w:type="dxa"/>
          </w:tcPr>
          <w:p w:rsidR="00B211ED" w:rsidRPr="008354A3" w:rsidRDefault="00B211ED" w:rsidP="008354A3">
            <w:pPr>
              <w:autoSpaceDN w:val="0"/>
              <w:adjustRightInd w:val="0"/>
              <w:rPr>
                <w:color w:val="000000"/>
                <w:sz w:val="22"/>
                <w:szCs w:val="22"/>
              </w:rPr>
            </w:pPr>
            <w:r w:rsidRPr="008354A3">
              <w:rPr>
                <w:color w:val="000000"/>
                <w:sz w:val="22"/>
                <w:szCs w:val="22"/>
              </w:rPr>
              <w:t>0</w:t>
            </w:r>
          </w:p>
        </w:tc>
        <w:tc>
          <w:tcPr>
            <w:tcW w:w="1134" w:type="dxa"/>
          </w:tcPr>
          <w:p w:rsidR="00B211ED" w:rsidRPr="008354A3" w:rsidRDefault="00B211ED" w:rsidP="008354A3">
            <w:pPr>
              <w:autoSpaceDN w:val="0"/>
              <w:adjustRightInd w:val="0"/>
              <w:rPr>
                <w:color w:val="000000"/>
                <w:sz w:val="22"/>
                <w:szCs w:val="22"/>
              </w:rPr>
            </w:pPr>
            <w:r w:rsidRPr="008354A3">
              <w:rPr>
                <w:color w:val="000000"/>
                <w:sz w:val="22"/>
                <w:szCs w:val="22"/>
              </w:rPr>
              <w:t>0</w:t>
            </w:r>
          </w:p>
        </w:tc>
        <w:tc>
          <w:tcPr>
            <w:tcW w:w="1170" w:type="dxa"/>
          </w:tcPr>
          <w:p w:rsidR="00B211ED" w:rsidRPr="008354A3" w:rsidRDefault="00B211ED" w:rsidP="008354A3">
            <w:pPr>
              <w:autoSpaceDN w:val="0"/>
              <w:adjustRightInd w:val="0"/>
              <w:rPr>
                <w:color w:val="000000"/>
                <w:sz w:val="22"/>
                <w:szCs w:val="22"/>
              </w:rPr>
            </w:pPr>
            <w:r w:rsidRPr="008354A3">
              <w:rPr>
                <w:color w:val="000000"/>
                <w:sz w:val="22"/>
                <w:szCs w:val="22"/>
              </w:rPr>
              <w:t>20</w:t>
            </w:r>
          </w:p>
        </w:tc>
        <w:tc>
          <w:tcPr>
            <w:tcW w:w="1098" w:type="dxa"/>
          </w:tcPr>
          <w:p w:rsidR="00B211ED" w:rsidRPr="008354A3" w:rsidRDefault="00B211ED" w:rsidP="008354A3">
            <w:pPr>
              <w:autoSpaceDN w:val="0"/>
              <w:adjustRightInd w:val="0"/>
              <w:rPr>
                <w:color w:val="000000"/>
                <w:sz w:val="22"/>
                <w:szCs w:val="22"/>
              </w:rPr>
            </w:pPr>
            <w:r w:rsidRPr="008354A3">
              <w:rPr>
                <w:color w:val="000000"/>
                <w:sz w:val="22"/>
                <w:szCs w:val="22"/>
              </w:rPr>
              <w:t>20</w:t>
            </w:r>
          </w:p>
        </w:tc>
      </w:tr>
      <w:tr w:rsidR="00B211ED" w:rsidRPr="008354A3" w:rsidTr="008354A3">
        <w:tc>
          <w:tcPr>
            <w:tcW w:w="2552" w:type="dxa"/>
          </w:tcPr>
          <w:p w:rsidR="00B211ED" w:rsidRPr="008354A3" w:rsidRDefault="00B211ED" w:rsidP="008354A3">
            <w:pPr>
              <w:autoSpaceDN w:val="0"/>
              <w:adjustRightInd w:val="0"/>
              <w:jc w:val="right"/>
              <w:rPr>
                <w:color w:val="000000"/>
                <w:sz w:val="22"/>
                <w:szCs w:val="22"/>
              </w:rPr>
            </w:pPr>
            <w:r w:rsidRPr="008354A3">
              <w:rPr>
                <w:color w:val="000000"/>
                <w:sz w:val="22"/>
                <w:szCs w:val="22"/>
              </w:rPr>
              <w:t>Iš viso</w:t>
            </w:r>
          </w:p>
        </w:tc>
        <w:tc>
          <w:tcPr>
            <w:tcW w:w="1276" w:type="dxa"/>
          </w:tcPr>
          <w:p w:rsidR="00B211ED" w:rsidRPr="008354A3" w:rsidRDefault="00B211ED" w:rsidP="008354A3">
            <w:pPr>
              <w:autoSpaceDN w:val="0"/>
              <w:adjustRightInd w:val="0"/>
              <w:rPr>
                <w:color w:val="000000"/>
                <w:sz w:val="22"/>
                <w:szCs w:val="22"/>
              </w:rPr>
            </w:pPr>
            <w:r w:rsidRPr="008354A3">
              <w:rPr>
                <w:color w:val="000000"/>
                <w:sz w:val="22"/>
                <w:szCs w:val="22"/>
              </w:rPr>
              <w:t>35</w:t>
            </w:r>
          </w:p>
        </w:tc>
        <w:tc>
          <w:tcPr>
            <w:tcW w:w="1134" w:type="dxa"/>
          </w:tcPr>
          <w:p w:rsidR="00B211ED" w:rsidRPr="008354A3" w:rsidRDefault="00B211ED" w:rsidP="008354A3">
            <w:pPr>
              <w:autoSpaceDN w:val="0"/>
              <w:adjustRightInd w:val="0"/>
              <w:rPr>
                <w:color w:val="000000"/>
                <w:sz w:val="22"/>
                <w:szCs w:val="22"/>
              </w:rPr>
            </w:pPr>
            <w:r w:rsidRPr="008354A3">
              <w:rPr>
                <w:color w:val="000000"/>
                <w:sz w:val="22"/>
                <w:szCs w:val="22"/>
              </w:rPr>
              <w:t>35</w:t>
            </w:r>
          </w:p>
        </w:tc>
        <w:tc>
          <w:tcPr>
            <w:tcW w:w="1276" w:type="dxa"/>
          </w:tcPr>
          <w:p w:rsidR="00B211ED" w:rsidRPr="008354A3" w:rsidRDefault="00B211ED" w:rsidP="008354A3">
            <w:pPr>
              <w:autoSpaceDN w:val="0"/>
              <w:adjustRightInd w:val="0"/>
              <w:rPr>
                <w:color w:val="000000"/>
                <w:sz w:val="22"/>
                <w:szCs w:val="22"/>
              </w:rPr>
            </w:pPr>
            <w:r w:rsidRPr="008354A3">
              <w:rPr>
                <w:color w:val="000000"/>
                <w:sz w:val="22"/>
                <w:szCs w:val="22"/>
              </w:rPr>
              <w:t>42</w:t>
            </w:r>
          </w:p>
        </w:tc>
        <w:tc>
          <w:tcPr>
            <w:tcW w:w="1134" w:type="dxa"/>
          </w:tcPr>
          <w:p w:rsidR="00B211ED" w:rsidRPr="008354A3" w:rsidRDefault="00B211ED" w:rsidP="008354A3">
            <w:pPr>
              <w:autoSpaceDN w:val="0"/>
              <w:adjustRightInd w:val="0"/>
              <w:rPr>
                <w:color w:val="000000"/>
                <w:sz w:val="22"/>
                <w:szCs w:val="22"/>
              </w:rPr>
            </w:pPr>
            <w:r w:rsidRPr="008354A3">
              <w:rPr>
                <w:color w:val="000000"/>
                <w:sz w:val="22"/>
                <w:szCs w:val="22"/>
              </w:rPr>
              <w:t>36</w:t>
            </w:r>
          </w:p>
        </w:tc>
        <w:tc>
          <w:tcPr>
            <w:tcW w:w="1170" w:type="dxa"/>
          </w:tcPr>
          <w:p w:rsidR="00B211ED" w:rsidRPr="008354A3" w:rsidRDefault="00B211ED" w:rsidP="008354A3">
            <w:pPr>
              <w:autoSpaceDN w:val="0"/>
              <w:adjustRightInd w:val="0"/>
              <w:rPr>
                <w:color w:val="000000"/>
                <w:sz w:val="22"/>
                <w:szCs w:val="22"/>
              </w:rPr>
            </w:pPr>
            <w:r w:rsidRPr="008354A3">
              <w:rPr>
                <w:color w:val="000000"/>
                <w:sz w:val="22"/>
                <w:szCs w:val="22"/>
              </w:rPr>
              <w:t>613</w:t>
            </w:r>
          </w:p>
        </w:tc>
        <w:tc>
          <w:tcPr>
            <w:tcW w:w="1098" w:type="dxa"/>
          </w:tcPr>
          <w:p w:rsidR="00B211ED" w:rsidRPr="008354A3" w:rsidRDefault="00B211ED" w:rsidP="008354A3">
            <w:pPr>
              <w:autoSpaceDN w:val="0"/>
              <w:adjustRightInd w:val="0"/>
              <w:rPr>
                <w:color w:val="000000"/>
                <w:sz w:val="22"/>
                <w:szCs w:val="22"/>
              </w:rPr>
            </w:pPr>
            <w:r w:rsidRPr="008354A3">
              <w:rPr>
                <w:color w:val="000000"/>
                <w:sz w:val="22"/>
                <w:szCs w:val="22"/>
              </w:rPr>
              <w:t>653</w:t>
            </w:r>
          </w:p>
        </w:tc>
      </w:tr>
    </w:tbl>
    <w:p w:rsidR="00B211ED" w:rsidRPr="008354A3" w:rsidRDefault="00B211ED" w:rsidP="00B211ED">
      <w:pPr>
        <w:autoSpaceDN w:val="0"/>
        <w:adjustRightInd w:val="0"/>
        <w:rPr>
          <w:color w:val="000000"/>
          <w:sz w:val="22"/>
          <w:szCs w:val="22"/>
        </w:rPr>
      </w:pPr>
    </w:p>
    <w:p w:rsidR="00B211ED" w:rsidRPr="008354A3" w:rsidRDefault="00B211ED" w:rsidP="00B211ED">
      <w:pPr>
        <w:autoSpaceDN w:val="0"/>
        <w:adjustRightInd w:val="0"/>
        <w:ind w:firstLine="851"/>
        <w:jc w:val="both"/>
      </w:pPr>
      <w:r w:rsidRPr="008354A3">
        <w:rPr>
          <w:color w:val="000000"/>
        </w:rPr>
        <w:t xml:space="preserve">Per 2019 metus kursuose kvalifikaciją tobulino 36 darbuotojai, 653 kartus dalyvavo konferencijose, seminaruose. Sveikatos priežiūros specialistams dėl licencijuojamos veiklos sąlygų laikymosi per 5 metus privaloma tobulinti kvalifikaciją: gydytojams - 120 val., slaugytojams - 60 val., ir nelikus reikalavimui kvalifikaciją tobulinti atitinkamą valandų skaičių </w:t>
      </w:r>
      <w:r w:rsidRPr="008354A3">
        <w:t xml:space="preserve">tik formaliojo švietimo institucijos organizuojamuose kursuose, specialistai kvalifikaciją tobulina seminaruose ir konferencijose. Vienas gydytojas vidutiniškai per metus dalyvauja kvalifikacijos tobulinimo renginyje (seminaras, konferencija) 4 - 5 kartus t.y. apie 24 val., vienas slaugytojas 2 - 3 kartus – 12 val. </w:t>
      </w:r>
    </w:p>
    <w:p w:rsidR="00B211ED" w:rsidRPr="008354A3" w:rsidRDefault="00B211ED" w:rsidP="00B211ED">
      <w:pPr>
        <w:autoSpaceDN w:val="0"/>
        <w:adjustRightInd w:val="0"/>
        <w:ind w:firstLine="851"/>
        <w:jc w:val="both"/>
      </w:pPr>
      <w:r w:rsidRPr="008354A3">
        <w:t>2019 metais visi centro darbuotojai dalyvavo klientų/pacientų aptarnavimo standarto taikymo įmonėje mokymuose. Administracijos ir skyrių vadovai 2 kartus dalyvavo mokymuose „Situacinės lyderystės pagrindai ir klientų/pacientų aptarnavimo kokybės vadyba įmonėje”.</w:t>
      </w:r>
    </w:p>
    <w:p w:rsidR="00B211ED" w:rsidRPr="008354A3" w:rsidRDefault="00B211ED" w:rsidP="00B211ED">
      <w:pPr>
        <w:autoSpaceDN w:val="0"/>
        <w:adjustRightInd w:val="0"/>
        <w:ind w:firstLine="851"/>
        <w:jc w:val="both"/>
      </w:pPr>
      <w:r w:rsidRPr="008354A3">
        <w:t>8 administracijos ir skyrių vadovai dalyvavo Pasaulinėje lyderystės konferencijoje.</w:t>
      </w:r>
    </w:p>
    <w:p w:rsidR="00B211ED" w:rsidRPr="008354A3" w:rsidRDefault="00B211ED" w:rsidP="00B211ED">
      <w:pPr>
        <w:tabs>
          <w:tab w:val="left" w:pos="5994"/>
        </w:tabs>
        <w:jc w:val="both"/>
        <w:rPr>
          <w:i/>
        </w:rPr>
      </w:pPr>
    </w:p>
    <w:p w:rsidR="00B211ED" w:rsidRPr="008354A3" w:rsidRDefault="00B211ED" w:rsidP="00B211ED">
      <w:pPr>
        <w:jc w:val="both"/>
        <w:rPr>
          <w:shd w:val="clear" w:color="auto" w:fill="FFFFFF"/>
        </w:rPr>
      </w:pPr>
    </w:p>
    <w:p w:rsidR="00B211ED" w:rsidRPr="008354A3" w:rsidRDefault="00B211ED" w:rsidP="00B211ED">
      <w:pPr>
        <w:shd w:val="clear" w:color="auto" w:fill="FFFFFF"/>
        <w:jc w:val="center"/>
        <w:rPr>
          <w:b/>
          <w:bCs/>
          <w:spacing w:val="-1"/>
        </w:rPr>
      </w:pPr>
      <w:r w:rsidRPr="008354A3">
        <w:rPr>
          <w:b/>
        </w:rPr>
        <w:t xml:space="preserve">IV </w:t>
      </w:r>
      <w:r w:rsidRPr="008354A3">
        <w:rPr>
          <w:b/>
          <w:bCs/>
          <w:spacing w:val="-1"/>
        </w:rPr>
        <w:t xml:space="preserve">SKYRIUS </w:t>
      </w:r>
    </w:p>
    <w:p w:rsidR="00B211ED" w:rsidRPr="008354A3" w:rsidRDefault="00B211ED" w:rsidP="00B211ED">
      <w:pPr>
        <w:jc w:val="center"/>
      </w:pPr>
      <w:r w:rsidRPr="008354A3">
        <w:rPr>
          <w:b/>
        </w:rPr>
        <w:t xml:space="preserve"> INFORMACINIŲ TECHNOLOGIJŲ IR INFRASTRUKTŪROS PLĖTRA</w:t>
      </w:r>
    </w:p>
    <w:p w:rsidR="00B211ED" w:rsidRPr="008354A3" w:rsidRDefault="00B211ED" w:rsidP="00B211ED">
      <w:pPr>
        <w:jc w:val="center"/>
        <w:rPr>
          <w:b/>
        </w:rPr>
      </w:pPr>
      <w:r w:rsidRPr="008354A3">
        <w:rPr>
          <w:b/>
        </w:rPr>
        <w:t>4.1. Informacinių technologijų vystymas</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bookmarkStart w:id="8" w:name="part_0b41ce3afce446e9b1734a7542bdf5d0"/>
      <w:bookmarkEnd w:id="8"/>
      <w:r w:rsidRPr="008354A3">
        <w:rPr>
          <w:rFonts w:ascii="Times New Roman" w:hAnsi="Times New Roman" w:cs="Times New Roman"/>
          <w:sz w:val="24"/>
          <w:szCs w:val="24"/>
        </w:rPr>
        <w:t xml:space="preserve"> Atnaujinta įstaigos telefonijos įranga: pereita iš analoginių sistemų į pilnai skaitmenines sistemas. Sudarytos tinkamos sąlygos pradėti teikti pacientams nuotolinės sveikatos priežiūros paslaugas (NSP).</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Skaitmenizuota įstaigos laboratorinė tyrimų įranga ir įrengtos laboratorijos kompiuterinės darbo vietos (8 vnt.). Visi tyrimai (išskyrus iFOB) imami ir atliekami skaitmenizuotu būdu ir rezultatai perduodami automatiškai į integruotą FoxLAB IS posistemę. </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Pacientų patogumui išankstinės pacientų registracijos (IPR) sistemoje pradėtos teikti papildomos registracijos paslaugos (Gydytojų odontologų ortopedų konsiliumas ir Gimdos kaklelio vėžio prevencinė programa).</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Išplėsti įstaigos belaidžio tinklo (Wi-Fi) tinklai su specializuotų termometrų rodmenų matavimų gavimu 24/7.</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Atlikti darbuotojų mokymai su FoxLAB sistema.</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Vaistų autentiškumo nustatymui ir identifikacijai pradėta naudoti VERIS sistema.</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Atnaujintos visos šeimos gydytojų / ginkelogų / pediatrų / chirurgų ir slaugytojų videoterminalų darbo vietos (51 vnt.) už investicinio projekto „Pirminės sveikatos priežiūros paslaugų prieinamumo ir kokybės gerinimas VšĮ Jūrininkų sveikatos priežiūros centre Nr. 08.1.3-CPVA-R-609-31-0009“  lėšas.</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Padalinyje adresu Pievų Tako g. 38 odontologijos skyriuje įrengtos 12 videoterminalų darbo vietos gydytojams odontologams ir odontologo padėjėjams.</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Padalinyje adresu Pievų Tako g. 38 radiologijos kabinete įrengta skaitmeninė dentalinių ir panoraminių nuotraukų atlikimo įranga,  pakeičiant pasenusią analoginę įrangą.</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Padalinyje adresu Taikos pr. 46 radiologijos kabinete įrengta nauja 3D ir panoraminių nuotraukų atlikimo įranga.</w:t>
      </w:r>
    </w:p>
    <w:p w:rsidR="00B211ED" w:rsidRPr="008354A3" w:rsidRDefault="00B211ED" w:rsidP="00B211ED">
      <w:pPr>
        <w:pStyle w:val="prastasiniatinklio"/>
        <w:numPr>
          <w:ilvl w:val="0"/>
          <w:numId w:val="41"/>
        </w:numPr>
        <w:jc w:val="both"/>
        <w:rPr>
          <w:rFonts w:ascii="Times New Roman" w:hAnsi="Times New Roman" w:cs="Times New Roman"/>
          <w:sz w:val="24"/>
          <w:szCs w:val="24"/>
        </w:rPr>
      </w:pPr>
      <w:r w:rsidRPr="008354A3">
        <w:rPr>
          <w:rFonts w:ascii="Times New Roman" w:hAnsi="Times New Roman" w:cs="Times New Roman"/>
          <w:sz w:val="24"/>
          <w:szCs w:val="24"/>
        </w:rPr>
        <w:t xml:space="preserve">Naujos svetainės versijos </w:t>
      </w:r>
      <w:hyperlink r:id="rId9" w:history="1">
        <w:r w:rsidRPr="008354A3">
          <w:rPr>
            <w:rStyle w:val="Hipersaitas"/>
            <w:rFonts w:ascii="Times New Roman" w:hAnsi="Times New Roman" w:cs="Times New Roman"/>
            <w:sz w:val="24"/>
            <w:szCs w:val="24"/>
          </w:rPr>
          <w:t>www.jspc.lt</w:t>
        </w:r>
      </w:hyperlink>
      <w:r w:rsidRPr="008354A3">
        <w:rPr>
          <w:rFonts w:ascii="Times New Roman" w:hAnsi="Times New Roman" w:cs="Times New Roman"/>
          <w:sz w:val="24"/>
          <w:szCs w:val="24"/>
        </w:rPr>
        <w:t xml:space="preserve"> paleidimas su planšečių ir mobilių įrenginių palaikymu.</w:t>
      </w:r>
    </w:p>
    <w:p w:rsidR="00B211ED" w:rsidRPr="008354A3" w:rsidRDefault="00B211ED" w:rsidP="00B211ED">
      <w:pPr>
        <w:jc w:val="center"/>
        <w:rPr>
          <w:b/>
        </w:rPr>
      </w:pPr>
      <w:r w:rsidRPr="008354A3">
        <w:rPr>
          <w:b/>
        </w:rPr>
        <w:t>4.2. Infrastruktūros ir medicininės įrangos atnaujinimas</w:t>
      </w:r>
    </w:p>
    <w:p w:rsidR="00B211ED" w:rsidRPr="008354A3" w:rsidRDefault="00B211ED" w:rsidP="00B211ED">
      <w:pPr>
        <w:pStyle w:val="Sraopastraipa"/>
        <w:widowControl w:val="0"/>
        <w:numPr>
          <w:ilvl w:val="0"/>
          <w:numId w:val="35"/>
        </w:numPr>
        <w:tabs>
          <w:tab w:val="left" w:pos="5994"/>
        </w:tabs>
        <w:suppressAutoHyphens/>
        <w:autoSpaceDE w:val="0"/>
        <w:spacing w:after="0" w:line="240" w:lineRule="auto"/>
        <w:jc w:val="both"/>
        <w:rPr>
          <w:rFonts w:ascii="Times New Roman" w:hAnsi="Times New Roman"/>
          <w:b/>
          <w:bCs/>
          <w:i/>
          <w:color w:val="FF0000"/>
          <w:sz w:val="24"/>
          <w:szCs w:val="24"/>
        </w:rPr>
      </w:pPr>
      <w:r w:rsidRPr="008354A3">
        <w:rPr>
          <w:rFonts w:ascii="Times New Roman" w:hAnsi="Times New Roman"/>
          <w:bCs/>
          <w:iCs/>
          <w:sz w:val="24"/>
          <w:szCs w:val="24"/>
        </w:rPr>
        <w:t>Atliktas einamasis patalpų remontas Pievų Tako g. 38 ir Taikos pr. 46;</w:t>
      </w:r>
    </w:p>
    <w:p w:rsidR="00B211ED" w:rsidRPr="008354A3" w:rsidRDefault="00B211ED" w:rsidP="00B211ED">
      <w:pPr>
        <w:pStyle w:val="Sraopastraipa"/>
        <w:widowControl w:val="0"/>
        <w:numPr>
          <w:ilvl w:val="0"/>
          <w:numId w:val="35"/>
        </w:numPr>
        <w:tabs>
          <w:tab w:val="left" w:pos="5994"/>
        </w:tabs>
        <w:suppressAutoHyphens/>
        <w:autoSpaceDE w:val="0"/>
        <w:spacing w:after="0" w:line="240" w:lineRule="auto"/>
        <w:jc w:val="both"/>
        <w:rPr>
          <w:rFonts w:ascii="Times New Roman" w:hAnsi="Times New Roman"/>
          <w:b/>
          <w:bCs/>
          <w:i/>
          <w:color w:val="FF0000"/>
          <w:sz w:val="24"/>
          <w:szCs w:val="24"/>
        </w:rPr>
      </w:pPr>
      <w:r w:rsidRPr="008354A3">
        <w:rPr>
          <w:rFonts w:ascii="Times New Roman" w:hAnsi="Times New Roman"/>
          <w:bCs/>
          <w:iCs/>
          <w:sz w:val="24"/>
          <w:szCs w:val="24"/>
        </w:rPr>
        <w:t>Informacinių stendų ir kabinetų rodyklių atnaujinimas adresu Pievų tako g. 38;</w:t>
      </w:r>
    </w:p>
    <w:p w:rsidR="00B211ED" w:rsidRPr="008354A3" w:rsidRDefault="00B211ED" w:rsidP="00B211ED">
      <w:pPr>
        <w:pStyle w:val="Sraopastraipa"/>
        <w:widowControl w:val="0"/>
        <w:numPr>
          <w:ilvl w:val="0"/>
          <w:numId w:val="35"/>
        </w:numPr>
        <w:tabs>
          <w:tab w:val="left" w:pos="5994"/>
        </w:tabs>
        <w:suppressAutoHyphens/>
        <w:autoSpaceDE w:val="0"/>
        <w:spacing w:after="0" w:line="240" w:lineRule="auto"/>
        <w:jc w:val="both"/>
        <w:rPr>
          <w:rFonts w:ascii="Times New Roman" w:hAnsi="Times New Roman"/>
          <w:b/>
          <w:bCs/>
          <w:i/>
          <w:color w:val="FF0000"/>
          <w:sz w:val="24"/>
          <w:szCs w:val="24"/>
        </w:rPr>
      </w:pPr>
      <w:r w:rsidRPr="008354A3">
        <w:rPr>
          <w:rFonts w:ascii="Times New Roman" w:hAnsi="Times New Roman"/>
          <w:bCs/>
          <w:iCs/>
          <w:sz w:val="24"/>
          <w:szCs w:val="24"/>
        </w:rPr>
        <w:t>Įrengta personalo poilsio patalpa adresu Taikos pr. 46;</w:t>
      </w:r>
    </w:p>
    <w:p w:rsidR="00B211ED" w:rsidRPr="008354A3" w:rsidRDefault="00B211ED" w:rsidP="00B211ED">
      <w:pPr>
        <w:pStyle w:val="Sraopastraipa"/>
        <w:widowControl w:val="0"/>
        <w:numPr>
          <w:ilvl w:val="0"/>
          <w:numId w:val="35"/>
        </w:numPr>
        <w:tabs>
          <w:tab w:val="left" w:pos="5994"/>
        </w:tabs>
        <w:suppressAutoHyphens/>
        <w:autoSpaceDE w:val="0"/>
        <w:spacing w:after="0" w:line="240" w:lineRule="auto"/>
        <w:jc w:val="both"/>
        <w:rPr>
          <w:rFonts w:ascii="Times New Roman" w:hAnsi="Times New Roman"/>
          <w:b/>
          <w:bCs/>
          <w:i/>
          <w:color w:val="FF0000"/>
          <w:sz w:val="24"/>
          <w:szCs w:val="24"/>
        </w:rPr>
      </w:pPr>
      <w:r w:rsidRPr="008354A3">
        <w:rPr>
          <w:rFonts w:ascii="Times New Roman" w:hAnsi="Times New Roman"/>
          <w:bCs/>
          <w:iCs/>
          <w:sz w:val="24"/>
          <w:szCs w:val="24"/>
        </w:rPr>
        <w:t>JSPC pacientų laukiamuosiuose ir paslaugų teikimo kabinetuose įrengtos oro kondicionavimo sistemos;</w:t>
      </w:r>
    </w:p>
    <w:p w:rsidR="00B211ED" w:rsidRPr="008354A3" w:rsidRDefault="00B211ED" w:rsidP="00B211ED">
      <w:pPr>
        <w:pStyle w:val="Sraopastraipa"/>
        <w:widowControl w:val="0"/>
        <w:numPr>
          <w:ilvl w:val="0"/>
          <w:numId w:val="35"/>
        </w:numPr>
        <w:tabs>
          <w:tab w:val="left" w:pos="5994"/>
        </w:tabs>
        <w:suppressAutoHyphens/>
        <w:autoSpaceDE w:val="0"/>
        <w:spacing w:after="0" w:line="240" w:lineRule="auto"/>
        <w:jc w:val="both"/>
        <w:rPr>
          <w:rFonts w:ascii="Times New Roman" w:hAnsi="Times New Roman"/>
          <w:b/>
          <w:bCs/>
          <w:i/>
          <w:color w:val="FF0000"/>
          <w:sz w:val="24"/>
          <w:szCs w:val="24"/>
        </w:rPr>
      </w:pPr>
      <w:r w:rsidRPr="008354A3">
        <w:rPr>
          <w:rFonts w:ascii="Times New Roman" w:hAnsi="Times New Roman"/>
          <w:iCs/>
          <w:sz w:val="24"/>
          <w:szCs w:val="24"/>
        </w:rPr>
        <w:t>Įstaigos lėšomis įsigyta nauja medicinos įranga:</w:t>
      </w:r>
    </w:p>
    <w:p w:rsidR="00B211ED" w:rsidRPr="008354A3" w:rsidRDefault="00B211ED" w:rsidP="00B211ED">
      <w:pPr>
        <w:pStyle w:val="Sraopastraipa"/>
        <w:widowControl w:val="0"/>
        <w:numPr>
          <w:ilvl w:val="1"/>
          <w:numId w:val="35"/>
        </w:numPr>
        <w:tabs>
          <w:tab w:val="left" w:pos="5994"/>
        </w:tabs>
        <w:suppressAutoHyphens/>
        <w:autoSpaceDE w:val="0"/>
        <w:spacing w:after="0" w:line="240" w:lineRule="auto"/>
        <w:jc w:val="both"/>
        <w:rPr>
          <w:rFonts w:ascii="Times New Roman" w:hAnsi="Times New Roman"/>
          <w:iCs/>
          <w:sz w:val="24"/>
          <w:szCs w:val="24"/>
        </w:rPr>
      </w:pPr>
      <w:r w:rsidRPr="008354A3">
        <w:rPr>
          <w:rFonts w:ascii="Times New Roman" w:hAnsi="Times New Roman"/>
          <w:iCs/>
          <w:sz w:val="24"/>
          <w:szCs w:val="24"/>
        </w:rPr>
        <w:t xml:space="preserve"> Ultragarsinė diagnostikos sistema;</w:t>
      </w:r>
    </w:p>
    <w:p w:rsidR="00B211ED" w:rsidRPr="008354A3" w:rsidRDefault="00B211ED" w:rsidP="00B211ED">
      <w:pPr>
        <w:pStyle w:val="Sraopastraipa"/>
        <w:widowControl w:val="0"/>
        <w:numPr>
          <w:ilvl w:val="1"/>
          <w:numId w:val="35"/>
        </w:numPr>
        <w:tabs>
          <w:tab w:val="left" w:pos="5994"/>
        </w:tabs>
        <w:suppressAutoHyphens/>
        <w:autoSpaceDE w:val="0"/>
        <w:spacing w:after="0" w:line="240" w:lineRule="auto"/>
        <w:jc w:val="both"/>
        <w:rPr>
          <w:rFonts w:ascii="Times New Roman" w:hAnsi="Times New Roman"/>
          <w:iCs/>
          <w:sz w:val="24"/>
          <w:szCs w:val="24"/>
        </w:rPr>
      </w:pPr>
      <w:r w:rsidRPr="008354A3">
        <w:rPr>
          <w:rFonts w:ascii="Times New Roman" w:hAnsi="Times New Roman"/>
          <w:iCs/>
          <w:sz w:val="24"/>
          <w:szCs w:val="24"/>
        </w:rPr>
        <w:t xml:space="preserve"> Elektroterapijos prietaisas;</w:t>
      </w:r>
    </w:p>
    <w:p w:rsidR="00B211ED" w:rsidRPr="008354A3" w:rsidRDefault="00B211ED" w:rsidP="00B211ED">
      <w:pPr>
        <w:pStyle w:val="Sraopastraipa"/>
        <w:widowControl w:val="0"/>
        <w:numPr>
          <w:ilvl w:val="1"/>
          <w:numId w:val="35"/>
        </w:numPr>
        <w:tabs>
          <w:tab w:val="left" w:pos="5994"/>
        </w:tabs>
        <w:suppressAutoHyphens/>
        <w:autoSpaceDE w:val="0"/>
        <w:spacing w:after="0" w:line="240" w:lineRule="auto"/>
        <w:jc w:val="both"/>
        <w:rPr>
          <w:rFonts w:ascii="Times New Roman" w:hAnsi="Times New Roman"/>
          <w:iCs/>
          <w:sz w:val="24"/>
          <w:szCs w:val="24"/>
        </w:rPr>
      </w:pPr>
      <w:r w:rsidRPr="008354A3">
        <w:rPr>
          <w:rFonts w:ascii="Times New Roman" w:hAnsi="Times New Roman"/>
          <w:iCs/>
          <w:sz w:val="24"/>
          <w:szCs w:val="24"/>
        </w:rPr>
        <w:t xml:space="preserve"> Prietaisai odontologijos paslaugų teikimui: smėliasrautė; Compact trauka; implantavimo konsolė; vaško išplovimo įrenginys; paralelometras;</w:t>
      </w:r>
    </w:p>
    <w:p w:rsidR="00B211ED" w:rsidRPr="008354A3" w:rsidRDefault="00B211ED" w:rsidP="00B211ED">
      <w:pPr>
        <w:pStyle w:val="Sraopastraipa"/>
        <w:widowControl w:val="0"/>
        <w:numPr>
          <w:ilvl w:val="1"/>
          <w:numId w:val="35"/>
        </w:numPr>
        <w:tabs>
          <w:tab w:val="left" w:pos="5994"/>
        </w:tabs>
        <w:suppressAutoHyphens/>
        <w:autoSpaceDE w:val="0"/>
        <w:spacing w:after="0" w:line="240" w:lineRule="auto"/>
        <w:jc w:val="both"/>
        <w:rPr>
          <w:rFonts w:ascii="Times New Roman" w:hAnsi="Times New Roman"/>
          <w:iCs/>
          <w:sz w:val="24"/>
          <w:szCs w:val="24"/>
        </w:rPr>
      </w:pPr>
      <w:r w:rsidRPr="008354A3">
        <w:rPr>
          <w:rFonts w:ascii="Times New Roman" w:hAnsi="Times New Roman"/>
          <w:iCs/>
          <w:sz w:val="24"/>
          <w:szCs w:val="24"/>
        </w:rPr>
        <w:t xml:space="preserve"> Vandens demineralizacijos sistema sterilizacijos procesams;</w:t>
      </w:r>
    </w:p>
    <w:p w:rsidR="00B211ED" w:rsidRPr="008354A3" w:rsidRDefault="00B211ED" w:rsidP="00B211ED">
      <w:pPr>
        <w:pStyle w:val="Sraopastraipa"/>
        <w:widowControl w:val="0"/>
        <w:numPr>
          <w:ilvl w:val="1"/>
          <w:numId w:val="35"/>
        </w:numPr>
        <w:tabs>
          <w:tab w:val="left" w:pos="5994"/>
        </w:tabs>
        <w:suppressAutoHyphens/>
        <w:autoSpaceDE w:val="0"/>
        <w:spacing w:after="0" w:line="240" w:lineRule="auto"/>
        <w:jc w:val="both"/>
        <w:rPr>
          <w:rFonts w:ascii="Times New Roman" w:hAnsi="Times New Roman"/>
          <w:iCs/>
          <w:sz w:val="24"/>
          <w:szCs w:val="24"/>
        </w:rPr>
      </w:pPr>
      <w:r w:rsidRPr="008354A3">
        <w:rPr>
          <w:rFonts w:ascii="Times New Roman" w:hAnsi="Times New Roman"/>
          <w:iCs/>
          <w:sz w:val="24"/>
          <w:szCs w:val="24"/>
        </w:rPr>
        <w:t xml:space="preserve"> Pėdų priežiūros prietaisas, sergančių cukriniu diabetu pacientų priežiūrai.</w:t>
      </w:r>
    </w:p>
    <w:p w:rsidR="00B211ED" w:rsidRPr="008354A3" w:rsidRDefault="00B211ED" w:rsidP="00B211ED">
      <w:pPr>
        <w:pStyle w:val="Sraopastraipa"/>
        <w:tabs>
          <w:tab w:val="left" w:pos="5994"/>
        </w:tabs>
        <w:ind w:left="1080"/>
        <w:rPr>
          <w:rFonts w:ascii="Times New Roman" w:hAnsi="Times New Roman"/>
          <w:b/>
          <w:sz w:val="24"/>
          <w:szCs w:val="24"/>
        </w:rPr>
      </w:pPr>
    </w:p>
    <w:p w:rsidR="00B211ED" w:rsidRPr="008354A3" w:rsidRDefault="00B211ED" w:rsidP="00B211ED">
      <w:pPr>
        <w:tabs>
          <w:tab w:val="left" w:pos="5994"/>
        </w:tabs>
        <w:jc w:val="center"/>
        <w:rPr>
          <w:b/>
        </w:rPr>
      </w:pPr>
    </w:p>
    <w:p w:rsidR="00B211ED" w:rsidRPr="008354A3" w:rsidRDefault="00B211ED" w:rsidP="00B211ED">
      <w:pPr>
        <w:tabs>
          <w:tab w:val="left" w:pos="5994"/>
        </w:tabs>
        <w:jc w:val="center"/>
      </w:pPr>
      <w:r w:rsidRPr="008354A3">
        <w:rPr>
          <w:b/>
        </w:rPr>
        <w:t>4.3. Investicinių projektų įgyvendinimas</w:t>
      </w:r>
    </w:p>
    <w:p w:rsidR="00B211ED" w:rsidRPr="008354A3" w:rsidRDefault="00B211ED" w:rsidP="00B211ED">
      <w:pPr>
        <w:ind w:firstLineChars="354" w:firstLine="850"/>
        <w:jc w:val="both"/>
      </w:pPr>
      <w:r w:rsidRPr="008354A3">
        <w:t>Įgyvendintas investicinis projektas „Pirminės asmens sveikatos priežiūros paslaugų ir kokybės gerinimas VšĮ Jūrininkų sveikatos priežiūros centre“, finansuojamas iš ES struktūrinių fondų lėšų. Projektui įgyvendinti buvo skirta 439274,90 Eur suma ir įsigyta:</w:t>
      </w:r>
    </w:p>
    <w:p w:rsidR="00B211ED" w:rsidRPr="008354A3" w:rsidRDefault="00B211ED" w:rsidP="00B211ED">
      <w:pPr>
        <w:pStyle w:val="Sraopastraipa"/>
        <w:widowControl w:val="0"/>
        <w:numPr>
          <w:ilvl w:val="0"/>
          <w:numId w:val="34"/>
        </w:numPr>
        <w:suppressAutoHyphens/>
        <w:autoSpaceDE w:val="0"/>
        <w:spacing w:after="0" w:line="240" w:lineRule="auto"/>
        <w:jc w:val="both"/>
        <w:rPr>
          <w:rFonts w:ascii="Times New Roman" w:hAnsi="Times New Roman"/>
          <w:sz w:val="24"/>
          <w:szCs w:val="24"/>
        </w:rPr>
      </w:pPr>
      <w:r w:rsidRPr="008354A3">
        <w:rPr>
          <w:rFonts w:ascii="Times New Roman" w:hAnsi="Times New Roman"/>
          <w:bCs/>
          <w:sz w:val="24"/>
          <w:szCs w:val="24"/>
        </w:rPr>
        <w:t>Tikslinės transporto priemonės;</w:t>
      </w:r>
    </w:p>
    <w:p w:rsidR="00B211ED" w:rsidRPr="008354A3" w:rsidRDefault="00B211ED" w:rsidP="00B211ED">
      <w:pPr>
        <w:pStyle w:val="Sraopastraipa"/>
        <w:widowControl w:val="0"/>
        <w:numPr>
          <w:ilvl w:val="0"/>
          <w:numId w:val="34"/>
        </w:numPr>
        <w:suppressAutoHyphens/>
        <w:autoSpaceDE w:val="0"/>
        <w:spacing w:after="0" w:line="240" w:lineRule="auto"/>
        <w:jc w:val="both"/>
        <w:rPr>
          <w:rFonts w:ascii="Times New Roman" w:hAnsi="Times New Roman"/>
          <w:sz w:val="24"/>
          <w:szCs w:val="24"/>
        </w:rPr>
      </w:pPr>
      <w:r w:rsidRPr="008354A3">
        <w:rPr>
          <w:rFonts w:ascii="Times New Roman" w:hAnsi="Times New Roman"/>
          <w:bCs/>
          <w:sz w:val="24"/>
          <w:szCs w:val="24"/>
        </w:rPr>
        <w:t>Plovimo – dezinfekavimo mašina;</w:t>
      </w:r>
    </w:p>
    <w:p w:rsidR="00B211ED" w:rsidRPr="008354A3" w:rsidRDefault="00B211ED" w:rsidP="00B211ED">
      <w:pPr>
        <w:pStyle w:val="Sraopastraipa"/>
        <w:widowControl w:val="0"/>
        <w:numPr>
          <w:ilvl w:val="0"/>
          <w:numId w:val="34"/>
        </w:numPr>
        <w:suppressAutoHyphens/>
        <w:autoSpaceDE w:val="0"/>
        <w:spacing w:after="0" w:line="240" w:lineRule="auto"/>
        <w:jc w:val="both"/>
        <w:rPr>
          <w:rFonts w:ascii="Times New Roman" w:hAnsi="Times New Roman"/>
          <w:sz w:val="24"/>
          <w:szCs w:val="24"/>
        </w:rPr>
      </w:pPr>
      <w:r w:rsidRPr="008354A3">
        <w:rPr>
          <w:rFonts w:ascii="Times New Roman" w:hAnsi="Times New Roman"/>
          <w:bCs/>
          <w:sz w:val="24"/>
          <w:szCs w:val="24"/>
        </w:rPr>
        <w:t>Dantų rentgeno diagnostikos prietaisai;</w:t>
      </w:r>
    </w:p>
    <w:p w:rsidR="00B211ED" w:rsidRPr="008354A3" w:rsidRDefault="00B211ED" w:rsidP="00B211ED">
      <w:pPr>
        <w:pStyle w:val="Sraopastraipa"/>
        <w:widowControl w:val="0"/>
        <w:numPr>
          <w:ilvl w:val="0"/>
          <w:numId w:val="34"/>
        </w:numPr>
        <w:suppressAutoHyphens/>
        <w:autoSpaceDE w:val="0"/>
        <w:spacing w:after="0" w:line="240" w:lineRule="auto"/>
        <w:jc w:val="both"/>
        <w:rPr>
          <w:rFonts w:ascii="Times New Roman" w:hAnsi="Times New Roman"/>
          <w:sz w:val="24"/>
          <w:szCs w:val="24"/>
        </w:rPr>
      </w:pPr>
      <w:r w:rsidRPr="008354A3">
        <w:rPr>
          <w:rFonts w:ascii="Times New Roman" w:hAnsi="Times New Roman"/>
          <w:bCs/>
          <w:sz w:val="24"/>
          <w:szCs w:val="24"/>
        </w:rPr>
        <w:t>Kompiuteriai su standartine programine įranga;</w:t>
      </w:r>
    </w:p>
    <w:p w:rsidR="00B211ED" w:rsidRPr="008354A3" w:rsidRDefault="00B211ED" w:rsidP="00B211ED">
      <w:pPr>
        <w:pStyle w:val="Sraopastraipa"/>
        <w:widowControl w:val="0"/>
        <w:numPr>
          <w:ilvl w:val="0"/>
          <w:numId w:val="34"/>
        </w:numPr>
        <w:suppressAutoHyphens/>
        <w:autoSpaceDE w:val="0"/>
        <w:spacing w:after="0" w:line="240" w:lineRule="auto"/>
        <w:jc w:val="both"/>
        <w:rPr>
          <w:rFonts w:ascii="Times New Roman" w:hAnsi="Times New Roman"/>
          <w:sz w:val="24"/>
          <w:szCs w:val="24"/>
        </w:rPr>
      </w:pPr>
      <w:r w:rsidRPr="008354A3">
        <w:rPr>
          <w:rFonts w:ascii="Times New Roman" w:hAnsi="Times New Roman"/>
          <w:bCs/>
          <w:sz w:val="24"/>
          <w:szCs w:val="24"/>
        </w:rPr>
        <w:t>Odontologijos prietaisai;</w:t>
      </w:r>
    </w:p>
    <w:p w:rsidR="00B211ED" w:rsidRPr="008354A3" w:rsidRDefault="00B211ED" w:rsidP="00B211ED">
      <w:pPr>
        <w:pStyle w:val="Sraopastraipa"/>
        <w:widowControl w:val="0"/>
        <w:numPr>
          <w:ilvl w:val="0"/>
          <w:numId w:val="34"/>
        </w:numPr>
        <w:suppressAutoHyphens/>
        <w:autoSpaceDE w:val="0"/>
        <w:spacing w:after="0" w:line="240" w:lineRule="auto"/>
        <w:jc w:val="both"/>
        <w:rPr>
          <w:rFonts w:ascii="Times New Roman" w:hAnsi="Times New Roman"/>
          <w:sz w:val="24"/>
          <w:szCs w:val="24"/>
        </w:rPr>
      </w:pPr>
      <w:r w:rsidRPr="008354A3">
        <w:rPr>
          <w:rFonts w:ascii="Times New Roman" w:hAnsi="Times New Roman"/>
          <w:bCs/>
          <w:sz w:val="24"/>
          <w:szCs w:val="24"/>
        </w:rPr>
        <w:t>Medicinos prietaisai, skirti pirminio lygio paslaugas teikiantiems gydytojams ir slaugytojams;</w:t>
      </w:r>
    </w:p>
    <w:p w:rsidR="00B211ED" w:rsidRPr="008354A3" w:rsidRDefault="00B211ED" w:rsidP="00B211ED">
      <w:pPr>
        <w:pStyle w:val="Sraopastraipa"/>
        <w:widowControl w:val="0"/>
        <w:numPr>
          <w:ilvl w:val="0"/>
          <w:numId w:val="34"/>
        </w:numPr>
        <w:suppressAutoHyphens/>
        <w:autoSpaceDE w:val="0"/>
        <w:spacing w:after="0" w:line="240" w:lineRule="auto"/>
        <w:jc w:val="both"/>
        <w:rPr>
          <w:rFonts w:ascii="Times New Roman" w:hAnsi="Times New Roman"/>
          <w:sz w:val="24"/>
          <w:szCs w:val="24"/>
        </w:rPr>
      </w:pPr>
      <w:r w:rsidRPr="008354A3">
        <w:rPr>
          <w:rFonts w:ascii="Times New Roman" w:hAnsi="Times New Roman"/>
          <w:bCs/>
          <w:sz w:val="24"/>
          <w:szCs w:val="24"/>
        </w:rPr>
        <w:t>Širdies ir kraujagyslių sistemos tyrimų ir stebėjimo prietaisai.</w:t>
      </w:r>
    </w:p>
    <w:p w:rsidR="00B211ED" w:rsidRPr="008354A3" w:rsidRDefault="00B211ED" w:rsidP="00B211ED">
      <w:pPr>
        <w:ind w:firstLineChars="354" w:firstLine="850"/>
        <w:jc w:val="both"/>
      </w:pPr>
    </w:p>
    <w:p w:rsidR="00B211ED" w:rsidRPr="008354A3" w:rsidRDefault="00B211ED" w:rsidP="00B211ED">
      <w:pPr>
        <w:ind w:firstLineChars="354" w:firstLine="850"/>
        <w:jc w:val="both"/>
      </w:pPr>
      <w:r w:rsidRPr="008354A3">
        <w:t>Vykdant viešuosius pirkimus ir įgyvendinant projekto veiklas, dalis lėšų buvo sutaupyta, todėl projekto įgyvendinimas pratęstas 2020 metams.</w:t>
      </w:r>
    </w:p>
    <w:p w:rsidR="00B211ED" w:rsidRPr="008354A3" w:rsidRDefault="00B211ED" w:rsidP="00B211ED">
      <w:pPr>
        <w:shd w:val="clear" w:color="auto" w:fill="FFFFFF"/>
        <w:jc w:val="center"/>
        <w:rPr>
          <w:b/>
          <w:bCs/>
        </w:rPr>
      </w:pPr>
    </w:p>
    <w:p w:rsidR="00B211ED" w:rsidRPr="008354A3" w:rsidRDefault="00B211ED" w:rsidP="00B211ED">
      <w:pPr>
        <w:shd w:val="clear" w:color="auto" w:fill="FFFFFF"/>
        <w:jc w:val="center"/>
        <w:rPr>
          <w:b/>
          <w:bCs/>
        </w:rPr>
      </w:pPr>
    </w:p>
    <w:p w:rsidR="00B211ED" w:rsidRPr="008354A3" w:rsidRDefault="00B211ED" w:rsidP="00B211ED">
      <w:pPr>
        <w:shd w:val="clear" w:color="auto" w:fill="FFFFFF"/>
        <w:jc w:val="center"/>
        <w:rPr>
          <w:b/>
          <w:bCs/>
          <w:spacing w:val="-1"/>
        </w:rPr>
      </w:pPr>
      <w:r w:rsidRPr="008354A3">
        <w:rPr>
          <w:b/>
          <w:bCs/>
        </w:rPr>
        <w:t>V</w:t>
      </w:r>
      <w:r w:rsidRPr="008354A3">
        <w:rPr>
          <w:b/>
          <w:bCs/>
          <w:spacing w:val="-1"/>
        </w:rPr>
        <w:t xml:space="preserve"> SKYRIUS </w:t>
      </w:r>
    </w:p>
    <w:p w:rsidR="00B211ED" w:rsidRPr="008354A3" w:rsidRDefault="00B211ED" w:rsidP="00B211ED">
      <w:pPr>
        <w:tabs>
          <w:tab w:val="left" w:pos="5994"/>
        </w:tabs>
        <w:jc w:val="center"/>
        <w:rPr>
          <w:shd w:val="clear" w:color="auto" w:fill="00FF00"/>
        </w:rPr>
      </w:pPr>
      <w:r w:rsidRPr="008354A3">
        <w:rPr>
          <w:b/>
          <w:bCs/>
        </w:rPr>
        <w:t>FINANSINĖ INFORMACIJA</w:t>
      </w:r>
    </w:p>
    <w:p w:rsidR="00B211ED" w:rsidRPr="008354A3" w:rsidRDefault="00B211ED" w:rsidP="00B211ED">
      <w:pPr>
        <w:tabs>
          <w:tab w:val="left" w:pos="5994"/>
        </w:tabs>
        <w:jc w:val="center"/>
        <w:rPr>
          <w:b/>
          <w:bCs/>
        </w:rPr>
      </w:pPr>
      <w:r w:rsidRPr="008354A3">
        <w:rPr>
          <w:b/>
          <w:bCs/>
        </w:rPr>
        <w:t>5.1. Įstaigos pajamos pagal šaltinius ir jų panaudojimas pagal išlaidų rūšis</w:t>
      </w:r>
    </w:p>
    <w:p w:rsidR="00B211ED" w:rsidRPr="008354A3" w:rsidRDefault="00B211ED" w:rsidP="00B211ED">
      <w:pPr>
        <w:tabs>
          <w:tab w:val="left" w:pos="5994"/>
        </w:tabs>
        <w:jc w:val="center"/>
        <w:rPr>
          <w:b/>
          <w:bCs/>
        </w:rPr>
      </w:pPr>
    </w:p>
    <w:p w:rsidR="00B211ED" w:rsidRPr="008354A3" w:rsidRDefault="00B211ED" w:rsidP="00B211ED">
      <w:pPr>
        <w:tabs>
          <w:tab w:val="left" w:pos="5994"/>
        </w:tabs>
        <w:ind w:left="-142"/>
        <w:jc w:val="both"/>
        <w:rPr>
          <w:b/>
          <w:color w:val="FF0000"/>
        </w:rPr>
      </w:pPr>
      <w:r w:rsidRPr="008354A3">
        <w:rPr>
          <w:bCs/>
        </w:rPr>
        <w:t xml:space="preserve">   7 lentelė. Įstaigos pajamos pagal šaltinius ir jų panaudojimas pagal išlaidų rūšis.</w:t>
      </w:r>
    </w:p>
    <w:tbl>
      <w:tblPr>
        <w:tblW w:w="4996" w:type="pct"/>
        <w:tblLook w:val="0000" w:firstRow="0" w:lastRow="0" w:firstColumn="0" w:lastColumn="0" w:noHBand="0" w:noVBand="0"/>
      </w:tblPr>
      <w:tblGrid>
        <w:gridCol w:w="2457"/>
        <w:gridCol w:w="1526"/>
        <w:gridCol w:w="1276"/>
        <w:gridCol w:w="1356"/>
        <w:gridCol w:w="1290"/>
        <w:gridCol w:w="1695"/>
      </w:tblGrid>
      <w:tr w:rsidR="00B211ED" w:rsidRPr="008354A3" w:rsidTr="008354A3">
        <w:trPr>
          <w:trHeight w:val="315"/>
        </w:trPr>
        <w:tc>
          <w:tcPr>
            <w:tcW w:w="1280" w:type="pct"/>
            <w:vMerge w:val="restart"/>
            <w:tcBorders>
              <w:top w:val="single" w:sz="12" w:space="0" w:color="auto"/>
              <w:left w:val="single" w:sz="12" w:space="0" w:color="auto"/>
              <w:bottom w:val="single" w:sz="4" w:space="0" w:color="000000"/>
            </w:tcBorders>
            <w:shd w:val="clear" w:color="auto" w:fill="CCFFFF"/>
            <w:vAlign w:val="center"/>
          </w:tcPr>
          <w:p w:rsidR="00B211ED" w:rsidRPr="008354A3" w:rsidRDefault="00B211ED" w:rsidP="008354A3">
            <w:pPr>
              <w:jc w:val="center"/>
              <w:rPr>
                <w:b/>
                <w:bCs/>
                <w:sz w:val="22"/>
                <w:szCs w:val="22"/>
              </w:rPr>
            </w:pPr>
            <w:r w:rsidRPr="008354A3">
              <w:rPr>
                <w:b/>
                <w:bCs/>
                <w:sz w:val="22"/>
                <w:szCs w:val="22"/>
              </w:rPr>
              <w:t>Straipsniai</w:t>
            </w:r>
          </w:p>
        </w:tc>
        <w:tc>
          <w:tcPr>
            <w:tcW w:w="1459" w:type="pct"/>
            <w:gridSpan w:val="2"/>
            <w:tcBorders>
              <w:top w:val="single" w:sz="12" w:space="0" w:color="auto"/>
              <w:left w:val="single" w:sz="8" w:space="0" w:color="000000"/>
              <w:bottom w:val="single" w:sz="4" w:space="0" w:color="000000"/>
            </w:tcBorders>
            <w:shd w:val="clear" w:color="auto" w:fill="CCFFFF"/>
            <w:vAlign w:val="center"/>
          </w:tcPr>
          <w:p w:rsidR="00B211ED" w:rsidRPr="008354A3" w:rsidRDefault="00B211ED" w:rsidP="008354A3">
            <w:pPr>
              <w:jc w:val="center"/>
              <w:rPr>
                <w:b/>
                <w:bCs/>
                <w:sz w:val="22"/>
                <w:szCs w:val="22"/>
              </w:rPr>
            </w:pPr>
            <w:r w:rsidRPr="008354A3">
              <w:rPr>
                <w:b/>
                <w:bCs/>
                <w:sz w:val="22"/>
                <w:szCs w:val="22"/>
              </w:rPr>
              <w:t>2018 m.</w:t>
            </w:r>
          </w:p>
        </w:tc>
        <w:tc>
          <w:tcPr>
            <w:tcW w:w="1378" w:type="pct"/>
            <w:gridSpan w:val="2"/>
            <w:tcBorders>
              <w:top w:val="single" w:sz="12" w:space="0" w:color="auto"/>
              <w:left w:val="single" w:sz="8" w:space="0" w:color="000000"/>
              <w:bottom w:val="single" w:sz="4" w:space="0" w:color="000000"/>
              <w:right w:val="single" w:sz="8" w:space="0" w:color="000000"/>
            </w:tcBorders>
            <w:shd w:val="clear" w:color="auto" w:fill="CCFFFF"/>
            <w:vAlign w:val="center"/>
          </w:tcPr>
          <w:p w:rsidR="00B211ED" w:rsidRPr="008354A3" w:rsidRDefault="00B211ED" w:rsidP="008354A3">
            <w:pPr>
              <w:jc w:val="center"/>
            </w:pPr>
            <w:r w:rsidRPr="008354A3">
              <w:rPr>
                <w:b/>
                <w:bCs/>
                <w:sz w:val="22"/>
                <w:szCs w:val="22"/>
              </w:rPr>
              <w:t xml:space="preserve">2019 m. </w:t>
            </w:r>
          </w:p>
        </w:tc>
        <w:tc>
          <w:tcPr>
            <w:tcW w:w="883" w:type="pct"/>
            <w:vMerge w:val="restart"/>
            <w:tcBorders>
              <w:top w:val="single" w:sz="12" w:space="0" w:color="auto"/>
              <w:left w:val="single" w:sz="8" w:space="0" w:color="000000"/>
              <w:right w:val="single" w:sz="12" w:space="0" w:color="auto"/>
            </w:tcBorders>
            <w:shd w:val="clear" w:color="auto" w:fill="CCFFFF"/>
          </w:tcPr>
          <w:p w:rsidR="00B211ED" w:rsidRPr="008354A3" w:rsidRDefault="00B211ED" w:rsidP="008354A3">
            <w:pPr>
              <w:jc w:val="center"/>
              <w:rPr>
                <w:b/>
                <w:bCs/>
                <w:sz w:val="22"/>
                <w:szCs w:val="22"/>
              </w:rPr>
            </w:pPr>
            <w:r w:rsidRPr="008354A3">
              <w:rPr>
                <w:b/>
                <w:bCs/>
                <w:sz w:val="22"/>
                <w:szCs w:val="22"/>
              </w:rPr>
              <w:t>Pokytis (proc.)</w:t>
            </w:r>
          </w:p>
        </w:tc>
      </w:tr>
      <w:tr w:rsidR="00B211ED" w:rsidRPr="008354A3" w:rsidTr="008354A3">
        <w:trPr>
          <w:trHeight w:val="315"/>
        </w:trPr>
        <w:tc>
          <w:tcPr>
            <w:tcW w:w="1280" w:type="pct"/>
            <w:vMerge/>
            <w:tcBorders>
              <w:top w:val="single" w:sz="8" w:space="0" w:color="000000"/>
              <w:left w:val="single" w:sz="12" w:space="0" w:color="auto"/>
              <w:bottom w:val="single" w:sz="4" w:space="0" w:color="000000"/>
            </w:tcBorders>
            <w:shd w:val="clear" w:color="auto" w:fill="CCFFFF"/>
            <w:vAlign w:val="center"/>
          </w:tcPr>
          <w:p w:rsidR="00B211ED" w:rsidRPr="008354A3" w:rsidRDefault="00B211ED" w:rsidP="008354A3">
            <w:pPr>
              <w:snapToGrid w:val="0"/>
              <w:rPr>
                <w:b/>
                <w:bCs/>
                <w:sz w:val="22"/>
                <w:szCs w:val="22"/>
              </w:rPr>
            </w:pPr>
          </w:p>
        </w:tc>
        <w:tc>
          <w:tcPr>
            <w:tcW w:w="794" w:type="pct"/>
            <w:tcBorders>
              <w:left w:val="single" w:sz="8" w:space="0" w:color="000000"/>
              <w:bottom w:val="single" w:sz="4" w:space="0" w:color="000000"/>
            </w:tcBorders>
            <w:shd w:val="clear" w:color="auto" w:fill="CCFFFF"/>
            <w:vAlign w:val="center"/>
          </w:tcPr>
          <w:p w:rsidR="00B211ED" w:rsidRPr="008354A3" w:rsidRDefault="00B211ED" w:rsidP="008354A3">
            <w:pPr>
              <w:jc w:val="center"/>
              <w:rPr>
                <w:b/>
                <w:bCs/>
                <w:sz w:val="22"/>
                <w:szCs w:val="22"/>
              </w:rPr>
            </w:pPr>
            <w:r w:rsidRPr="008354A3">
              <w:rPr>
                <w:b/>
                <w:sz w:val="22"/>
                <w:szCs w:val="22"/>
              </w:rPr>
              <w:t>Suma</w:t>
            </w:r>
          </w:p>
        </w:tc>
        <w:tc>
          <w:tcPr>
            <w:tcW w:w="665" w:type="pct"/>
            <w:tcBorders>
              <w:left w:val="single" w:sz="4" w:space="0" w:color="000000"/>
              <w:bottom w:val="single" w:sz="4" w:space="0" w:color="000000"/>
            </w:tcBorders>
            <w:shd w:val="clear" w:color="auto" w:fill="CCFFFF"/>
            <w:vAlign w:val="center"/>
          </w:tcPr>
          <w:p w:rsidR="00B211ED" w:rsidRPr="008354A3" w:rsidRDefault="00B211ED" w:rsidP="008354A3">
            <w:pPr>
              <w:jc w:val="center"/>
              <w:rPr>
                <w:b/>
                <w:sz w:val="22"/>
                <w:szCs w:val="22"/>
              </w:rPr>
            </w:pPr>
            <w:r w:rsidRPr="008354A3">
              <w:rPr>
                <w:b/>
                <w:bCs/>
                <w:sz w:val="22"/>
                <w:szCs w:val="22"/>
              </w:rPr>
              <w:t>Proc.</w:t>
            </w:r>
          </w:p>
        </w:tc>
        <w:tc>
          <w:tcPr>
            <w:tcW w:w="706" w:type="pct"/>
            <w:tcBorders>
              <w:left w:val="single" w:sz="8" w:space="0" w:color="000000"/>
              <w:bottom w:val="single" w:sz="4" w:space="0" w:color="000000"/>
            </w:tcBorders>
            <w:shd w:val="clear" w:color="auto" w:fill="CCFFFF"/>
            <w:vAlign w:val="center"/>
          </w:tcPr>
          <w:p w:rsidR="00B211ED" w:rsidRPr="008354A3" w:rsidRDefault="00B211ED" w:rsidP="008354A3">
            <w:pPr>
              <w:jc w:val="center"/>
              <w:rPr>
                <w:b/>
                <w:bCs/>
                <w:sz w:val="22"/>
                <w:szCs w:val="22"/>
              </w:rPr>
            </w:pPr>
            <w:r w:rsidRPr="008354A3">
              <w:rPr>
                <w:b/>
                <w:sz w:val="22"/>
                <w:szCs w:val="22"/>
              </w:rPr>
              <w:t>Suma</w:t>
            </w:r>
          </w:p>
        </w:tc>
        <w:tc>
          <w:tcPr>
            <w:tcW w:w="672" w:type="pct"/>
            <w:tcBorders>
              <w:left w:val="single" w:sz="4" w:space="0" w:color="000000"/>
              <w:bottom w:val="single" w:sz="4" w:space="0" w:color="000000"/>
              <w:right w:val="single" w:sz="8" w:space="0" w:color="000000"/>
            </w:tcBorders>
            <w:shd w:val="clear" w:color="auto" w:fill="CCFFFF"/>
            <w:vAlign w:val="center"/>
          </w:tcPr>
          <w:p w:rsidR="00B211ED" w:rsidRPr="008354A3" w:rsidRDefault="00B211ED" w:rsidP="008354A3">
            <w:pPr>
              <w:jc w:val="center"/>
              <w:rPr>
                <w:b/>
              </w:rPr>
            </w:pPr>
            <w:r w:rsidRPr="008354A3">
              <w:rPr>
                <w:b/>
                <w:bCs/>
                <w:sz w:val="22"/>
                <w:szCs w:val="22"/>
              </w:rPr>
              <w:t>Proc.</w:t>
            </w:r>
          </w:p>
        </w:tc>
        <w:tc>
          <w:tcPr>
            <w:tcW w:w="883" w:type="pct"/>
            <w:vMerge/>
            <w:tcBorders>
              <w:left w:val="single" w:sz="8" w:space="0" w:color="000000"/>
              <w:bottom w:val="single" w:sz="4" w:space="0" w:color="000000"/>
              <w:right w:val="single" w:sz="12" w:space="0" w:color="auto"/>
            </w:tcBorders>
            <w:shd w:val="clear" w:color="auto" w:fill="CCFFFF"/>
          </w:tcPr>
          <w:p w:rsidR="00B211ED" w:rsidRPr="008354A3" w:rsidRDefault="00B211ED" w:rsidP="008354A3">
            <w:pPr>
              <w:jc w:val="center"/>
              <w:rPr>
                <w:bCs/>
                <w:sz w:val="22"/>
                <w:szCs w:val="22"/>
              </w:rPr>
            </w:pPr>
          </w:p>
        </w:tc>
      </w:tr>
      <w:tr w:rsidR="00B211ED" w:rsidRPr="008354A3" w:rsidTr="008354A3">
        <w:trPr>
          <w:trHeight w:val="630"/>
        </w:trPr>
        <w:tc>
          <w:tcPr>
            <w:tcW w:w="1280" w:type="pct"/>
            <w:tcBorders>
              <w:left w:val="single" w:sz="12" w:space="0" w:color="auto"/>
              <w:bottom w:val="single" w:sz="4" w:space="0" w:color="000000"/>
            </w:tcBorders>
            <w:shd w:val="clear" w:color="auto" w:fill="EAEAEA"/>
            <w:vAlign w:val="center"/>
          </w:tcPr>
          <w:p w:rsidR="00B211ED" w:rsidRPr="008354A3" w:rsidRDefault="00B211ED" w:rsidP="008354A3">
            <w:pPr>
              <w:rPr>
                <w:b/>
              </w:rPr>
            </w:pPr>
            <w:r w:rsidRPr="008354A3">
              <w:rPr>
                <w:b/>
                <w:bCs/>
                <w:sz w:val="22"/>
                <w:szCs w:val="22"/>
              </w:rPr>
              <w:t>PAGRINDINĖS VEIKLOS PAJAMOS</w:t>
            </w:r>
          </w:p>
        </w:tc>
        <w:tc>
          <w:tcPr>
            <w:tcW w:w="794" w:type="pct"/>
            <w:tcBorders>
              <w:left w:val="single" w:sz="8" w:space="0" w:color="000000"/>
              <w:bottom w:val="single" w:sz="4" w:space="0" w:color="000000"/>
            </w:tcBorders>
            <w:shd w:val="clear" w:color="auto" w:fill="EAEAEA"/>
            <w:vAlign w:val="center"/>
          </w:tcPr>
          <w:p w:rsidR="00B211ED" w:rsidRPr="008354A3" w:rsidRDefault="00B211ED" w:rsidP="008354A3">
            <w:pPr>
              <w:jc w:val="center"/>
              <w:rPr>
                <w:b/>
                <w:bCs/>
              </w:rPr>
            </w:pPr>
            <w:r w:rsidRPr="008354A3">
              <w:rPr>
                <w:b/>
                <w:bCs/>
              </w:rPr>
              <w:t>4737516,01</w:t>
            </w:r>
          </w:p>
        </w:tc>
        <w:tc>
          <w:tcPr>
            <w:tcW w:w="665" w:type="pct"/>
            <w:tcBorders>
              <w:left w:val="single" w:sz="4" w:space="0" w:color="000000"/>
              <w:bottom w:val="single" w:sz="4" w:space="0" w:color="000000"/>
            </w:tcBorders>
            <w:shd w:val="clear" w:color="auto" w:fill="EAEAEA"/>
            <w:vAlign w:val="center"/>
          </w:tcPr>
          <w:p w:rsidR="00B211ED" w:rsidRPr="008354A3" w:rsidRDefault="00B211ED" w:rsidP="008354A3">
            <w:pPr>
              <w:jc w:val="center"/>
              <w:rPr>
                <w:b/>
              </w:rPr>
            </w:pPr>
            <w:r w:rsidRPr="008354A3">
              <w:rPr>
                <w:b/>
                <w:bCs/>
              </w:rPr>
              <w:t>100,00</w:t>
            </w:r>
          </w:p>
        </w:tc>
        <w:tc>
          <w:tcPr>
            <w:tcW w:w="706" w:type="pct"/>
            <w:tcBorders>
              <w:left w:val="single" w:sz="8" w:space="0" w:color="000000"/>
              <w:bottom w:val="single" w:sz="4" w:space="0" w:color="000000"/>
            </w:tcBorders>
            <w:shd w:val="clear" w:color="auto" w:fill="EAEAEA"/>
            <w:vAlign w:val="center"/>
          </w:tcPr>
          <w:p w:rsidR="00B211ED" w:rsidRPr="008354A3" w:rsidRDefault="00B211ED" w:rsidP="008354A3">
            <w:pPr>
              <w:jc w:val="center"/>
              <w:rPr>
                <w:b/>
                <w:bCs/>
              </w:rPr>
            </w:pPr>
            <w:r w:rsidRPr="008354A3">
              <w:rPr>
                <w:b/>
                <w:bCs/>
              </w:rPr>
              <w:t>5535459,19</w:t>
            </w:r>
          </w:p>
        </w:tc>
        <w:tc>
          <w:tcPr>
            <w:tcW w:w="672" w:type="pct"/>
            <w:tcBorders>
              <w:left w:val="single" w:sz="4" w:space="0" w:color="000000"/>
              <w:bottom w:val="single" w:sz="4" w:space="0" w:color="000000"/>
              <w:right w:val="single" w:sz="8" w:space="0" w:color="000000"/>
            </w:tcBorders>
            <w:shd w:val="clear" w:color="auto" w:fill="EAEAEA"/>
            <w:vAlign w:val="center"/>
          </w:tcPr>
          <w:p w:rsidR="00B211ED" w:rsidRPr="008354A3" w:rsidRDefault="00B211ED" w:rsidP="008354A3">
            <w:pPr>
              <w:jc w:val="center"/>
            </w:pPr>
            <w:r w:rsidRPr="008354A3">
              <w:rPr>
                <w:b/>
                <w:bCs/>
              </w:rPr>
              <w:t>100,00</w:t>
            </w:r>
          </w:p>
        </w:tc>
        <w:tc>
          <w:tcPr>
            <w:tcW w:w="883" w:type="pct"/>
            <w:tcBorders>
              <w:left w:val="single" w:sz="4" w:space="0" w:color="000000"/>
              <w:bottom w:val="single" w:sz="4" w:space="0" w:color="000000"/>
              <w:right w:val="single" w:sz="12" w:space="0" w:color="auto"/>
            </w:tcBorders>
            <w:shd w:val="clear" w:color="auto" w:fill="EAEAEA"/>
            <w:vAlign w:val="center"/>
          </w:tcPr>
          <w:p w:rsidR="00B211ED" w:rsidRPr="008354A3" w:rsidRDefault="00B211ED" w:rsidP="008354A3">
            <w:pPr>
              <w:jc w:val="center"/>
            </w:pPr>
            <w:r w:rsidRPr="008354A3">
              <w:rPr>
                <w:b/>
                <w:bCs/>
              </w:rPr>
              <w:t>16,84</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pPr>
              <w:rPr>
                <w:b/>
                <w:bCs/>
              </w:rPr>
            </w:pPr>
            <w:r w:rsidRPr="008354A3">
              <w:rPr>
                <w:b/>
                <w:sz w:val="22"/>
                <w:szCs w:val="22"/>
              </w:rPr>
              <w:t>Finansavimo pajamos:</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jc w:val="center"/>
              <w:rPr>
                <w:b/>
                <w:bCs/>
              </w:rPr>
            </w:pP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rPr>
                <w:b/>
                <w:bCs/>
              </w:rPr>
            </w:pP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jc w:val="center"/>
              <w:rPr>
                <w:b/>
                <w:bCs/>
              </w:rPr>
            </w:pP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rPr>
                <w:b/>
                <w:bCs/>
              </w:rPr>
            </w:pP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r w:rsidRPr="008354A3">
              <w:rPr>
                <w:sz w:val="22"/>
                <w:szCs w:val="22"/>
              </w:rPr>
              <w:t xml:space="preserve">Iš valstybės biudžeto </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45" w:right="125"/>
              <w:jc w:val="center"/>
            </w:pP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120" w:right="96"/>
              <w:jc w:val="center"/>
            </w:pPr>
            <w:r w:rsidRPr="008354A3">
              <w:t>8248,13</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0,15</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100</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r w:rsidRPr="008354A3">
              <w:rPr>
                <w:sz w:val="22"/>
                <w:szCs w:val="22"/>
              </w:rPr>
              <w:t xml:space="preserve">Iš savivaldybių biudžetų </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45" w:right="125"/>
              <w:jc w:val="center"/>
            </w:pP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120" w:right="96"/>
              <w:jc w:val="center"/>
            </w:pP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p>
        </w:tc>
      </w:tr>
      <w:tr w:rsidR="00B211ED" w:rsidRPr="008354A3" w:rsidTr="008354A3">
        <w:trPr>
          <w:trHeight w:val="630"/>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r w:rsidRPr="008354A3">
              <w:rPr>
                <w:sz w:val="22"/>
                <w:szCs w:val="22"/>
              </w:rPr>
              <w:t>Iš ES, užsienio valstybių ir tarptautinių organizacijų lėšų</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ind w:left="45" w:right="125"/>
              <w:jc w:val="center"/>
            </w:pPr>
            <w:r w:rsidRPr="008354A3">
              <w:t>46,92</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0,00</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ind w:left="120" w:right="96"/>
              <w:jc w:val="center"/>
            </w:pPr>
            <w:r w:rsidRPr="008354A3">
              <w:t>93486,05</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1,69</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99,95</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r w:rsidRPr="008354A3">
              <w:rPr>
                <w:sz w:val="22"/>
                <w:szCs w:val="22"/>
              </w:rPr>
              <w:t>Iš kitų finansavimo šaltinių</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45" w:right="125"/>
              <w:jc w:val="center"/>
            </w:pPr>
            <w:r w:rsidRPr="008354A3">
              <w:t>65646,22</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1,39</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120" w:right="96"/>
              <w:jc w:val="center"/>
            </w:pPr>
            <w:r w:rsidRPr="008354A3">
              <w:t>82520,22</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1,49</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25,70</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r w:rsidRPr="008354A3">
              <w:rPr>
                <w:sz w:val="22"/>
                <w:szCs w:val="22"/>
              </w:rPr>
              <w:t>Pajamos už suteiktas paslaugas</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jc w:val="center"/>
            </w:pPr>
            <w:r w:rsidRPr="008354A3">
              <w:t>4658571,04</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98,35</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jc w:val="center"/>
            </w:pPr>
            <w:r w:rsidRPr="008354A3">
              <w:t>5346788,98</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96,59</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14,77</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r w:rsidRPr="008354A3">
              <w:rPr>
                <w:sz w:val="22"/>
                <w:szCs w:val="22"/>
              </w:rPr>
              <w:t>Kitos veiklos pajamos</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napToGrid w:val="0"/>
              <w:jc w:val="center"/>
            </w:pPr>
            <w:r w:rsidRPr="008354A3">
              <w:t>13251,83</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snapToGrid w:val="0"/>
              <w:jc w:val="center"/>
            </w:pPr>
            <w:r w:rsidRPr="008354A3">
              <w:t>0,26</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jc w:val="center"/>
            </w:pPr>
            <w:r w:rsidRPr="008354A3">
              <w:t>4415,81</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snapToGrid w:val="0"/>
              <w:jc w:val="center"/>
            </w:pPr>
            <w:r w:rsidRPr="008354A3">
              <w:t>0,08</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snapToGrid w:val="0"/>
              <w:jc w:val="center"/>
            </w:pPr>
            <w:r w:rsidRPr="008354A3">
              <w:t>-66,68</w:t>
            </w:r>
          </w:p>
        </w:tc>
      </w:tr>
      <w:tr w:rsidR="00B211ED" w:rsidRPr="008354A3" w:rsidTr="008354A3">
        <w:trPr>
          <w:trHeight w:val="630"/>
        </w:trPr>
        <w:tc>
          <w:tcPr>
            <w:tcW w:w="1280" w:type="pct"/>
            <w:tcBorders>
              <w:left w:val="single" w:sz="12" w:space="0" w:color="auto"/>
              <w:bottom w:val="single" w:sz="4" w:space="0" w:color="000000"/>
            </w:tcBorders>
            <w:shd w:val="clear" w:color="auto" w:fill="EAEAEA"/>
            <w:vAlign w:val="center"/>
          </w:tcPr>
          <w:p w:rsidR="00B211ED" w:rsidRPr="008354A3" w:rsidRDefault="00B211ED" w:rsidP="008354A3">
            <w:pPr>
              <w:rPr>
                <w:b/>
                <w:bCs/>
              </w:rPr>
            </w:pPr>
            <w:r w:rsidRPr="008354A3">
              <w:rPr>
                <w:b/>
                <w:bCs/>
                <w:sz w:val="22"/>
                <w:szCs w:val="22"/>
              </w:rPr>
              <w:t>PAGRINDINĖS VEIKLOS SĄNAUDOS</w:t>
            </w:r>
          </w:p>
        </w:tc>
        <w:tc>
          <w:tcPr>
            <w:tcW w:w="794" w:type="pct"/>
            <w:tcBorders>
              <w:left w:val="single" w:sz="8" w:space="0" w:color="000000"/>
              <w:bottom w:val="single" w:sz="4" w:space="0" w:color="000000"/>
            </w:tcBorders>
            <w:shd w:val="clear" w:color="auto" w:fill="EAEAEA"/>
            <w:vAlign w:val="center"/>
          </w:tcPr>
          <w:p w:rsidR="00B211ED" w:rsidRPr="008354A3" w:rsidRDefault="00B211ED" w:rsidP="008354A3">
            <w:pPr>
              <w:jc w:val="center"/>
              <w:rPr>
                <w:b/>
                <w:bCs/>
              </w:rPr>
            </w:pPr>
            <w:r w:rsidRPr="008354A3">
              <w:rPr>
                <w:b/>
                <w:bCs/>
              </w:rPr>
              <w:t>4575716,90</w:t>
            </w:r>
          </w:p>
        </w:tc>
        <w:tc>
          <w:tcPr>
            <w:tcW w:w="665" w:type="pct"/>
            <w:tcBorders>
              <w:left w:val="single" w:sz="4" w:space="0" w:color="000000"/>
              <w:bottom w:val="single" w:sz="4" w:space="0" w:color="000000"/>
            </w:tcBorders>
            <w:shd w:val="clear" w:color="auto" w:fill="EAEAEA"/>
            <w:vAlign w:val="center"/>
          </w:tcPr>
          <w:p w:rsidR="00B211ED" w:rsidRPr="008354A3" w:rsidRDefault="00B211ED" w:rsidP="008354A3">
            <w:pPr>
              <w:jc w:val="center"/>
              <w:rPr>
                <w:b/>
                <w:bCs/>
              </w:rPr>
            </w:pPr>
            <w:r w:rsidRPr="008354A3">
              <w:rPr>
                <w:b/>
                <w:bCs/>
              </w:rPr>
              <w:t>100,00</w:t>
            </w:r>
          </w:p>
        </w:tc>
        <w:tc>
          <w:tcPr>
            <w:tcW w:w="706" w:type="pct"/>
            <w:tcBorders>
              <w:left w:val="single" w:sz="8" w:space="0" w:color="000000"/>
              <w:bottom w:val="single" w:sz="4" w:space="0" w:color="000000"/>
            </w:tcBorders>
            <w:shd w:val="clear" w:color="auto" w:fill="EAEAEA"/>
            <w:vAlign w:val="center"/>
          </w:tcPr>
          <w:p w:rsidR="00B211ED" w:rsidRPr="008354A3" w:rsidRDefault="00B211ED" w:rsidP="008354A3">
            <w:pPr>
              <w:jc w:val="center"/>
              <w:rPr>
                <w:b/>
                <w:bCs/>
              </w:rPr>
            </w:pPr>
            <w:r w:rsidRPr="008354A3">
              <w:rPr>
                <w:b/>
                <w:bCs/>
              </w:rPr>
              <w:t>5245434,68</w:t>
            </w:r>
          </w:p>
        </w:tc>
        <w:tc>
          <w:tcPr>
            <w:tcW w:w="672" w:type="pct"/>
            <w:tcBorders>
              <w:left w:val="single" w:sz="4" w:space="0" w:color="000000"/>
              <w:bottom w:val="single" w:sz="4" w:space="0" w:color="000000"/>
              <w:right w:val="single" w:sz="8" w:space="0" w:color="000000"/>
            </w:tcBorders>
            <w:shd w:val="clear" w:color="auto" w:fill="EAEAEA"/>
            <w:vAlign w:val="center"/>
          </w:tcPr>
          <w:p w:rsidR="00B211ED" w:rsidRPr="008354A3" w:rsidRDefault="00B211ED" w:rsidP="008354A3">
            <w:pPr>
              <w:jc w:val="center"/>
              <w:rPr>
                <w:b/>
                <w:bCs/>
              </w:rPr>
            </w:pPr>
            <w:r w:rsidRPr="008354A3">
              <w:rPr>
                <w:b/>
                <w:bCs/>
              </w:rPr>
              <w:t>100,00</w:t>
            </w:r>
          </w:p>
        </w:tc>
        <w:tc>
          <w:tcPr>
            <w:tcW w:w="883" w:type="pct"/>
            <w:tcBorders>
              <w:left w:val="single" w:sz="4" w:space="0" w:color="000000"/>
              <w:bottom w:val="single" w:sz="4" w:space="0" w:color="000000"/>
              <w:right w:val="single" w:sz="12" w:space="0" w:color="auto"/>
            </w:tcBorders>
            <w:shd w:val="clear" w:color="auto" w:fill="EAEAEA"/>
            <w:vAlign w:val="center"/>
          </w:tcPr>
          <w:p w:rsidR="00B211ED" w:rsidRPr="008354A3" w:rsidRDefault="00B211ED" w:rsidP="008354A3">
            <w:pPr>
              <w:jc w:val="center"/>
              <w:rPr>
                <w:b/>
                <w:bCs/>
              </w:rPr>
            </w:pPr>
            <w:r w:rsidRPr="008354A3">
              <w:rPr>
                <w:b/>
                <w:bCs/>
              </w:rPr>
              <w:t>14,64</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pPr>
              <w:jc w:val="center"/>
            </w:pPr>
            <w:r w:rsidRPr="008354A3">
              <w:rPr>
                <w:sz w:val="22"/>
                <w:szCs w:val="22"/>
              </w:rPr>
              <w:t>Darbo užmokesčio ir socialinio draudimo</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7"/>
              <w:ind w:left="45" w:right="125"/>
              <w:jc w:val="center"/>
            </w:pPr>
            <w:r w:rsidRPr="008354A3">
              <w:t>3861502,81</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84,40</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jc w:val="center"/>
            </w:pPr>
            <w:r w:rsidRPr="008354A3">
              <w:t>4440314,89</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82,41</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14,99</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pPr>
              <w:jc w:val="center"/>
            </w:pPr>
            <w:r w:rsidRPr="008354A3">
              <w:rPr>
                <w:sz w:val="22"/>
                <w:szCs w:val="22"/>
              </w:rPr>
              <w:t>Nusidėvėjimo ir amortizacijos</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45" w:right="125"/>
              <w:jc w:val="center"/>
            </w:pPr>
            <w:r w:rsidRPr="008354A3">
              <w:t>83556,23</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1,83</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spacing w:before="7"/>
              <w:ind w:left="120" w:right="96"/>
              <w:jc w:val="center"/>
            </w:pPr>
            <w:r w:rsidRPr="008354A3">
              <w:t>95576,46</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2,09</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14,39</w:t>
            </w:r>
          </w:p>
        </w:tc>
      </w:tr>
      <w:tr w:rsidR="00B211ED" w:rsidRPr="008354A3" w:rsidTr="008354A3">
        <w:trPr>
          <w:trHeight w:val="330"/>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pPr>
              <w:jc w:val="center"/>
            </w:pPr>
            <w:r w:rsidRPr="008354A3">
              <w:rPr>
                <w:sz w:val="22"/>
                <w:szCs w:val="22"/>
              </w:rPr>
              <w:t>Komunalinių paslaugų ir ryšių</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45" w:right="125"/>
              <w:jc w:val="center"/>
            </w:pPr>
            <w:r w:rsidRPr="008354A3">
              <w:t>54215,78</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1,18</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spacing w:before="7"/>
              <w:ind w:left="120" w:right="96"/>
              <w:jc w:val="center"/>
            </w:pPr>
            <w:r w:rsidRPr="008354A3">
              <w:t>55039,56</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1,20</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1,52</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pPr>
              <w:jc w:val="center"/>
            </w:pPr>
            <w:r w:rsidRPr="008354A3">
              <w:rPr>
                <w:sz w:val="22"/>
                <w:szCs w:val="22"/>
              </w:rPr>
              <w:t>Komandiruočių</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45" w:right="125"/>
              <w:jc w:val="center"/>
            </w:pPr>
            <w:r w:rsidRPr="008354A3">
              <w:t>187,90</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0,00</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spacing w:before="7"/>
              <w:ind w:left="120" w:right="96"/>
              <w:jc w:val="center"/>
            </w:pPr>
            <w:r w:rsidRPr="008354A3">
              <w:t>1841</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0,04</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&gt;100</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pPr>
              <w:jc w:val="center"/>
            </w:pPr>
            <w:r w:rsidRPr="008354A3">
              <w:rPr>
                <w:sz w:val="22"/>
                <w:szCs w:val="22"/>
              </w:rPr>
              <w:t>Transporto</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45" w:right="125"/>
              <w:jc w:val="center"/>
            </w:pPr>
            <w:r w:rsidRPr="008354A3">
              <w:t>11058,45</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0,24</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spacing w:before="7"/>
              <w:ind w:left="120" w:right="96"/>
              <w:jc w:val="center"/>
            </w:pPr>
            <w:r w:rsidRPr="008354A3">
              <w:t>7497,57</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0,16</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-32,20</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pPr>
              <w:jc w:val="center"/>
            </w:pPr>
            <w:r w:rsidRPr="008354A3">
              <w:rPr>
                <w:sz w:val="22"/>
                <w:szCs w:val="22"/>
              </w:rPr>
              <w:t>Kvalifikacijos kėlimo</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45" w:right="125"/>
              <w:jc w:val="center"/>
            </w:pPr>
            <w:r w:rsidRPr="008354A3">
              <w:t>4360,40</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0,10</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spacing w:before="7"/>
              <w:ind w:left="120" w:right="96"/>
              <w:jc w:val="center"/>
            </w:pPr>
            <w:r w:rsidRPr="008354A3">
              <w:t>11986,75</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0,26</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&gt;100</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pPr>
              <w:jc w:val="center"/>
            </w:pPr>
            <w:r w:rsidRPr="008354A3">
              <w:rPr>
                <w:sz w:val="22"/>
                <w:szCs w:val="22"/>
              </w:rPr>
              <w:t>Patalpų remonto ir eksploatavimo</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45" w:right="125"/>
              <w:jc w:val="center"/>
            </w:pPr>
            <w:r w:rsidRPr="008354A3">
              <w:t>28402,39</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0,62</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spacing w:before="5"/>
              <w:ind w:left="120" w:right="96"/>
              <w:jc w:val="center"/>
            </w:pPr>
            <w:r w:rsidRPr="008354A3">
              <w:t>49233,46</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1,08</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73,34</w:t>
            </w:r>
          </w:p>
        </w:tc>
      </w:tr>
      <w:tr w:rsidR="00B211ED" w:rsidRPr="008354A3" w:rsidTr="008354A3">
        <w:trPr>
          <w:trHeight w:val="315"/>
        </w:trPr>
        <w:tc>
          <w:tcPr>
            <w:tcW w:w="1280" w:type="pct"/>
            <w:tcBorders>
              <w:left w:val="single" w:sz="12" w:space="0" w:color="auto"/>
              <w:bottom w:val="single" w:sz="4" w:space="0" w:color="000000"/>
            </w:tcBorders>
            <w:shd w:val="clear" w:color="auto" w:fill="auto"/>
            <w:vAlign w:val="center"/>
          </w:tcPr>
          <w:p w:rsidR="00B211ED" w:rsidRPr="008354A3" w:rsidRDefault="00B211ED" w:rsidP="008354A3">
            <w:pPr>
              <w:jc w:val="center"/>
            </w:pPr>
            <w:r w:rsidRPr="008354A3">
              <w:rPr>
                <w:sz w:val="22"/>
                <w:szCs w:val="22"/>
              </w:rPr>
              <w:t>Sunaudotų atsargų</w:t>
            </w:r>
          </w:p>
        </w:tc>
        <w:tc>
          <w:tcPr>
            <w:tcW w:w="794" w:type="pct"/>
            <w:tcBorders>
              <w:left w:val="single" w:sz="8" w:space="0" w:color="000000"/>
              <w:bottom w:val="single" w:sz="4" w:space="0" w:color="000000"/>
            </w:tcBorders>
            <w:shd w:val="clear" w:color="auto" w:fill="auto"/>
            <w:vAlign w:val="center"/>
          </w:tcPr>
          <w:p w:rsidR="00B211ED" w:rsidRPr="008354A3" w:rsidRDefault="00B211ED" w:rsidP="008354A3">
            <w:pPr>
              <w:jc w:val="center"/>
            </w:pPr>
            <w:r w:rsidRPr="008354A3">
              <w:t>394686,22</w:t>
            </w:r>
          </w:p>
        </w:tc>
        <w:tc>
          <w:tcPr>
            <w:tcW w:w="665"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8,63</w:t>
            </w:r>
          </w:p>
        </w:tc>
        <w:tc>
          <w:tcPr>
            <w:tcW w:w="706" w:type="pct"/>
            <w:tcBorders>
              <w:left w:val="single" w:sz="8" w:space="0" w:color="000000"/>
              <w:bottom w:val="single" w:sz="4" w:space="0" w:color="000000"/>
            </w:tcBorders>
            <w:shd w:val="clear" w:color="auto" w:fill="auto"/>
            <w:vAlign w:val="center"/>
          </w:tcPr>
          <w:p w:rsidR="00B211ED" w:rsidRPr="008354A3" w:rsidRDefault="00B211ED" w:rsidP="008354A3">
            <w:pPr>
              <w:jc w:val="center"/>
            </w:pPr>
            <w:r w:rsidRPr="008354A3">
              <w:t>464017,46</w:t>
            </w:r>
          </w:p>
        </w:tc>
        <w:tc>
          <w:tcPr>
            <w:tcW w:w="672" w:type="pct"/>
            <w:tcBorders>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10,14</w:t>
            </w:r>
          </w:p>
        </w:tc>
        <w:tc>
          <w:tcPr>
            <w:tcW w:w="883"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17,57</w:t>
            </w:r>
          </w:p>
        </w:tc>
      </w:tr>
      <w:tr w:rsidR="00B211ED" w:rsidRPr="008354A3" w:rsidTr="008354A3">
        <w:trPr>
          <w:trHeight w:val="315"/>
        </w:trPr>
        <w:tc>
          <w:tcPr>
            <w:tcW w:w="1280" w:type="pct"/>
            <w:tcBorders>
              <w:top w:val="single" w:sz="4" w:space="0" w:color="000000"/>
              <w:left w:val="single" w:sz="12" w:space="0" w:color="auto"/>
              <w:bottom w:val="single" w:sz="4" w:space="0" w:color="000000"/>
            </w:tcBorders>
            <w:shd w:val="clear" w:color="auto" w:fill="auto"/>
            <w:vAlign w:val="center"/>
          </w:tcPr>
          <w:p w:rsidR="00B211ED" w:rsidRPr="008354A3" w:rsidRDefault="00B211ED" w:rsidP="008354A3">
            <w:pPr>
              <w:jc w:val="center"/>
            </w:pPr>
            <w:r w:rsidRPr="008354A3">
              <w:rPr>
                <w:sz w:val="22"/>
                <w:szCs w:val="22"/>
              </w:rPr>
              <w:t>Kitų paslaugų</w:t>
            </w:r>
          </w:p>
        </w:tc>
        <w:tc>
          <w:tcPr>
            <w:tcW w:w="794" w:type="pct"/>
            <w:tcBorders>
              <w:top w:val="single" w:sz="4" w:space="0" w:color="000000"/>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137643,77</w:t>
            </w:r>
          </w:p>
        </w:tc>
        <w:tc>
          <w:tcPr>
            <w:tcW w:w="665" w:type="pct"/>
            <w:tcBorders>
              <w:top w:val="single" w:sz="4" w:space="0" w:color="000000"/>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3,00</w:t>
            </w:r>
          </w:p>
        </w:tc>
        <w:tc>
          <w:tcPr>
            <w:tcW w:w="706" w:type="pct"/>
            <w:tcBorders>
              <w:top w:val="single" w:sz="4" w:space="0" w:color="000000"/>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119853,59</w:t>
            </w:r>
          </w:p>
        </w:tc>
        <w:tc>
          <w:tcPr>
            <w:tcW w:w="6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211ED" w:rsidRPr="008354A3" w:rsidRDefault="00B211ED" w:rsidP="008354A3">
            <w:pPr>
              <w:jc w:val="center"/>
            </w:pPr>
            <w:r w:rsidRPr="008354A3">
              <w:t>2,62</w:t>
            </w:r>
          </w:p>
        </w:tc>
        <w:tc>
          <w:tcPr>
            <w:tcW w:w="883" w:type="pct"/>
            <w:tcBorders>
              <w:top w:val="single" w:sz="4" w:space="0" w:color="000000"/>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-12,92</w:t>
            </w:r>
          </w:p>
        </w:tc>
      </w:tr>
      <w:tr w:rsidR="00B211ED" w:rsidRPr="008354A3" w:rsidTr="008354A3">
        <w:trPr>
          <w:trHeight w:val="315"/>
        </w:trPr>
        <w:tc>
          <w:tcPr>
            <w:tcW w:w="1280" w:type="pct"/>
            <w:tcBorders>
              <w:top w:val="single" w:sz="4" w:space="0" w:color="000000"/>
              <w:left w:val="single" w:sz="12" w:space="0" w:color="auto"/>
            </w:tcBorders>
            <w:shd w:val="clear" w:color="auto" w:fill="auto"/>
            <w:vAlign w:val="center"/>
          </w:tcPr>
          <w:p w:rsidR="00B211ED" w:rsidRPr="008354A3" w:rsidRDefault="00B211ED" w:rsidP="008354A3">
            <w:pPr>
              <w:jc w:val="center"/>
            </w:pPr>
            <w:r w:rsidRPr="008354A3">
              <w:rPr>
                <w:sz w:val="22"/>
                <w:szCs w:val="22"/>
              </w:rPr>
              <w:t>Finansinės ir investicinės veiklos sąnaudos</w:t>
            </w:r>
          </w:p>
        </w:tc>
        <w:tc>
          <w:tcPr>
            <w:tcW w:w="794" w:type="pct"/>
            <w:tcBorders>
              <w:top w:val="single" w:sz="4" w:space="0" w:color="000000"/>
              <w:left w:val="single" w:sz="8" w:space="0" w:color="000000"/>
            </w:tcBorders>
            <w:shd w:val="clear" w:color="auto" w:fill="auto"/>
            <w:vAlign w:val="center"/>
          </w:tcPr>
          <w:p w:rsidR="00B211ED" w:rsidRPr="008354A3" w:rsidRDefault="00B211ED" w:rsidP="008354A3">
            <w:pPr>
              <w:jc w:val="center"/>
            </w:pPr>
            <w:r w:rsidRPr="008354A3">
              <w:t>102,95</w:t>
            </w:r>
          </w:p>
        </w:tc>
        <w:tc>
          <w:tcPr>
            <w:tcW w:w="665" w:type="pct"/>
            <w:tcBorders>
              <w:top w:val="single" w:sz="4" w:space="0" w:color="000000"/>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0,00</w:t>
            </w:r>
          </w:p>
        </w:tc>
        <w:tc>
          <w:tcPr>
            <w:tcW w:w="706" w:type="pct"/>
            <w:tcBorders>
              <w:top w:val="single" w:sz="4" w:space="0" w:color="000000"/>
              <w:left w:val="single" w:sz="8" w:space="0" w:color="000000"/>
            </w:tcBorders>
            <w:shd w:val="clear" w:color="auto" w:fill="auto"/>
            <w:vAlign w:val="center"/>
          </w:tcPr>
          <w:p w:rsidR="00B211ED" w:rsidRPr="008354A3" w:rsidRDefault="00B211ED" w:rsidP="008354A3">
            <w:pPr>
              <w:jc w:val="center"/>
            </w:pPr>
            <w:r w:rsidRPr="008354A3">
              <w:t>73,94</w:t>
            </w:r>
          </w:p>
        </w:tc>
        <w:tc>
          <w:tcPr>
            <w:tcW w:w="672" w:type="pct"/>
            <w:tcBorders>
              <w:top w:val="single" w:sz="4" w:space="0" w:color="000000"/>
              <w:left w:val="single" w:sz="4" w:space="0" w:color="000000"/>
              <w:bottom w:val="single" w:sz="4" w:space="0" w:color="000000"/>
              <w:right w:val="single" w:sz="8" w:space="0" w:color="000000"/>
            </w:tcBorders>
            <w:shd w:val="clear" w:color="auto" w:fill="auto"/>
            <w:vAlign w:val="center"/>
          </w:tcPr>
          <w:p w:rsidR="00B211ED" w:rsidRPr="008354A3" w:rsidRDefault="00B211ED" w:rsidP="008354A3">
            <w:pPr>
              <w:jc w:val="center"/>
            </w:pPr>
            <w:r w:rsidRPr="008354A3">
              <w:t>0,00</w:t>
            </w:r>
          </w:p>
        </w:tc>
        <w:tc>
          <w:tcPr>
            <w:tcW w:w="883" w:type="pct"/>
            <w:tcBorders>
              <w:top w:val="single" w:sz="4" w:space="0" w:color="000000"/>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-28,18</w:t>
            </w:r>
          </w:p>
        </w:tc>
      </w:tr>
      <w:tr w:rsidR="00B211ED" w:rsidRPr="008354A3" w:rsidTr="008354A3">
        <w:trPr>
          <w:trHeight w:val="330"/>
        </w:trPr>
        <w:tc>
          <w:tcPr>
            <w:tcW w:w="1280" w:type="pct"/>
            <w:tcBorders>
              <w:top w:val="single" w:sz="8" w:space="0" w:color="000000"/>
              <w:left w:val="single" w:sz="12" w:space="0" w:color="auto"/>
              <w:bottom w:val="single" w:sz="8" w:space="0" w:color="000000"/>
            </w:tcBorders>
            <w:shd w:val="clear" w:color="auto" w:fill="EAEAEA"/>
            <w:vAlign w:val="center"/>
          </w:tcPr>
          <w:p w:rsidR="00B211ED" w:rsidRPr="008354A3" w:rsidRDefault="00B211ED" w:rsidP="008354A3">
            <w:pPr>
              <w:rPr>
                <w:b/>
                <w:bCs/>
              </w:rPr>
            </w:pPr>
            <w:r w:rsidRPr="008354A3">
              <w:rPr>
                <w:b/>
                <w:bCs/>
                <w:sz w:val="22"/>
                <w:szCs w:val="22"/>
              </w:rPr>
              <w:t>VEIKLOS REZULTATAS</w:t>
            </w:r>
          </w:p>
        </w:tc>
        <w:tc>
          <w:tcPr>
            <w:tcW w:w="794" w:type="pct"/>
            <w:tcBorders>
              <w:top w:val="single" w:sz="8" w:space="0" w:color="000000"/>
              <w:left w:val="single" w:sz="8" w:space="0" w:color="000000"/>
              <w:bottom w:val="single" w:sz="8" w:space="0" w:color="000000"/>
            </w:tcBorders>
            <w:shd w:val="clear" w:color="auto" w:fill="EAEAEA"/>
            <w:vAlign w:val="center"/>
          </w:tcPr>
          <w:p w:rsidR="00B211ED" w:rsidRPr="008354A3" w:rsidRDefault="00B211ED" w:rsidP="008354A3">
            <w:pPr>
              <w:jc w:val="center"/>
              <w:rPr>
                <w:b/>
                <w:bCs/>
              </w:rPr>
            </w:pPr>
            <w:r w:rsidRPr="008354A3">
              <w:rPr>
                <w:b/>
                <w:bCs/>
              </w:rPr>
              <w:t>161799,11</w:t>
            </w:r>
          </w:p>
        </w:tc>
        <w:tc>
          <w:tcPr>
            <w:tcW w:w="665" w:type="pct"/>
            <w:tcBorders>
              <w:top w:val="single" w:sz="8" w:space="0" w:color="000000"/>
              <w:left w:val="single" w:sz="4" w:space="0" w:color="000000"/>
              <w:bottom w:val="single" w:sz="8" w:space="0" w:color="000000"/>
            </w:tcBorders>
            <w:shd w:val="clear" w:color="auto" w:fill="EAEAEA"/>
            <w:vAlign w:val="center"/>
          </w:tcPr>
          <w:p w:rsidR="00B211ED" w:rsidRPr="008354A3" w:rsidRDefault="00B211ED" w:rsidP="008354A3">
            <w:pPr>
              <w:jc w:val="center"/>
            </w:pPr>
          </w:p>
        </w:tc>
        <w:tc>
          <w:tcPr>
            <w:tcW w:w="706" w:type="pct"/>
            <w:tcBorders>
              <w:top w:val="single" w:sz="8" w:space="0" w:color="000000"/>
              <w:left w:val="single" w:sz="8" w:space="0" w:color="000000"/>
              <w:bottom w:val="single" w:sz="8" w:space="0" w:color="000000"/>
            </w:tcBorders>
            <w:shd w:val="clear" w:color="auto" w:fill="EAEAEA"/>
            <w:vAlign w:val="center"/>
          </w:tcPr>
          <w:p w:rsidR="00B211ED" w:rsidRPr="008354A3" w:rsidRDefault="00B211ED" w:rsidP="008354A3">
            <w:pPr>
              <w:jc w:val="center"/>
              <w:rPr>
                <w:b/>
                <w:bCs/>
              </w:rPr>
            </w:pPr>
            <w:r w:rsidRPr="008354A3">
              <w:rPr>
                <w:b/>
                <w:bCs/>
              </w:rPr>
              <w:t>290024,51</w:t>
            </w:r>
          </w:p>
        </w:tc>
        <w:tc>
          <w:tcPr>
            <w:tcW w:w="672" w:type="pct"/>
            <w:tcBorders>
              <w:top w:val="single" w:sz="8" w:space="0" w:color="000000"/>
              <w:left w:val="single" w:sz="4" w:space="0" w:color="000000"/>
              <w:bottom w:val="single" w:sz="8" w:space="0" w:color="000000"/>
              <w:right w:val="single" w:sz="8" w:space="0" w:color="000000"/>
            </w:tcBorders>
            <w:shd w:val="clear" w:color="auto" w:fill="EAEAEA"/>
            <w:vAlign w:val="center"/>
          </w:tcPr>
          <w:p w:rsidR="00B211ED" w:rsidRPr="008354A3" w:rsidRDefault="00B211ED" w:rsidP="008354A3">
            <w:pPr>
              <w:jc w:val="center"/>
              <w:rPr>
                <w:b/>
                <w:bCs/>
              </w:rPr>
            </w:pPr>
          </w:p>
        </w:tc>
        <w:tc>
          <w:tcPr>
            <w:tcW w:w="883" w:type="pct"/>
            <w:tcBorders>
              <w:top w:val="single" w:sz="8" w:space="0" w:color="000000"/>
              <w:left w:val="single" w:sz="4" w:space="0" w:color="000000"/>
              <w:bottom w:val="single" w:sz="8" w:space="0" w:color="000000"/>
              <w:right w:val="single" w:sz="12" w:space="0" w:color="auto"/>
            </w:tcBorders>
            <w:shd w:val="clear" w:color="auto" w:fill="EAEAEA"/>
            <w:vAlign w:val="center"/>
          </w:tcPr>
          <w:p w:rsidR="00B211ED" w:rsidRPr="008354A3" w:rsidRDefault="00B211ED" w:rsidP="008354A3">
            <w:pPr>
              <w:jc w:val="center"/>
              <w:rPr>
                <w:b/>
                <w:bCs/>
              </w:rPr>
            </w:pPr>
            <w:r w:rsidRPr="008354A3">
              <w:rPr>
                <w:b/>
                <w:bCs/>
              </w:rPr>
              <w:t>79,25</w:t>
            </w:r>
          </w:p>
        </w:tc>
      </w:tr>
      <w:tr w:rsidR="00B211ED" w:rsidRPr="008354A3" w:rsidTr="008354A3">
        <w:trPr>
          <w:trHeight w:val="330"/>
        </w:trPr>
        <w:tc>
          <w:tcPr>
            <w:tcW w:w="1280" w:type="pct"/>
            <w:tcBorders>
              <w:top w:val="single" w:sz="8" w:space="0" w:color="000000"/>
              <w:left w:val="single" w:sz="12" w:space="0" w:color="auto"/>
              <w:bottom w:val="single" w:sz="8" w:space="0" w:color="000000"/>
            </w:tcBorders>
            <w:shd w:val="clear" w:color="auto" w:fill="auto"/>
            <w:vAlign w:val="center"/>
          </w:tcPr>
          <w:p w:rsidR="00B211ED" w:rsidRPr="008354A3" w:rsidRDefault="00B211ED" w:rsidP="008354A3">
            <w:pPr>
              <w:rPr>
                <w:b/>
                <w:bCs/>
                <w:sz w:val="22"/>
                <w:szCs w:val="22"/>
                <w:lang w:val="ru-RU"/>
              </w:rPr>
            </w:pPr>
            <w:r w:rsidRPr="008354A3">
              <w:rPr>
                <w:b/>
                <w:bCs/>
                <w:sz w:val="22"/>
                <w:szCs w:val="22"/>
              </w:rPr>
              <w:t>Apskaitos politikos keitimo ir esminių apskaitos klaidų taisymo įtaka</w:t>
            </w:r>
          </w:p>
        </w:tc>
        <w:tc>
          <w:tcPr>
            <w:tcW w:w="794" w:type="pct"/>
            <w:tcBorders>
              <w:top w:val="single" w:sz="8" w:space="0" w:color="000000"/>
              <w:left w:val="single" w:sz="8" w:space="0" w:color="000000"/>
              <w:bottom w:val="single" w:sz="8" w:space="0" w:color="000000"/>
            </w:tcBorders>
            <w:shd w:val="clear" w:color="auto" w:fill="auto"/>
            <w:vAlign w:val="center"/>
          </w:tcPr>
          <w:p w:rsidR="00B211ED" w:rsidRPr="008354A3" w:rsidRDefault="00B211ED" w:rsidP="008354A3">
            <w:pPr>
              <w:jc w:val="center"/>
              <w:rPr>
                <w:b/>
                <w:bCs/>
              </w:rPr>
            </w:pPr>
          </w:p>
        </w:tc>
        <w:tc>
          <w:tcPr>
            <w:tcW w:w="665" w:type="pct"/>
            <w:tcBorders>
              <w:top w:val="single" w:sz="8" w:space="0" w:color="000000"/>
              <w:left w:val="single" w:sz="4" w:space="0" w:color="000000"/>
              <w:bottom w:val="single" w:sz="8" w:space="0" w:color="000000"/>
            </w:tcBorders>
            <w:shd w:val="clear" w:color="auto" w:fill="auto"/>
            <w:vAlign w:val="center"/>
          </w:tcPr>
          <w:p w:rsidR="00B211ED" w:rsidRPr="008354A3" w:rsidRDefault="00B211ED" w:rsidP="008354A3">
            <w:pPr>
              <w:jc w:val="center"/>
            </w:pPr>
          </w:p>
        </w:tc>
        <w:tc>
          <w:tcPr>
            <w:tcW w:w="706" w:type="pct"/>
            <w:tcBorders>
              <w:top w:val="single" w:sz="8" w:space="0" w:color="000000"/>
              <w:left w:val="single" w:sz="8" w:space="0" w:color="000000"/>
              <w:bottom w:val="single" w:sz="8" w:space="0" w:color="000000"/>
            </w:tcBorders>
            <w:shd w:val="clear" w:color="auto" w:fill="auto"/>
            <w:vAlign w:val="center"/>
          </w:tcPr>
          <w:p w:rsidR="00B211ED" w:rsidRPr="008354A3" w:rsidRDefault="00B211ED" w:rsidP="008354A3">
            <w:pPr>
              <w:jc w:val="center"/>
            </w:pPr>
            <w:r w:rsidRPr="008354A3">
              <w:t>250034,64</w:t>
            </w:r>
          </w:p>
        </w:tc>
        <w:tc>
          <w:tcPr>
            <w:tcW w:w="672" w:type="pct"/>
            <w:tcBorders>
              <w:top w:val="single" w:sz="8" w:space="0" w:color="000000"/>
              <w:left w:val="single" w:sz="4" w:space="0" w:color="000000"/>
              <w:bottom w:val="single" w:sz="8" w:space="0" w:color="000000"/>
              <w:right w:val="single" w:sz="8" w:space="0" w:color="000000"/>
            </w:tcBorders>
            <w:shd w:val="clear" w:color="auto" w:fill="auto"/>
            <w:vAlign w:val="center"/>
          </w:tcPr>
          <w:p w:rsidR="00B211ED" w:rsidRPr="008354A3" w:rsidRDefault="00B211ED" w:rsidP="008354A3">
            <w:pPr>
              <w:jc w:val="center"/>
            </w:pPr>
          </w:p>
        </w:tc>
        <w:tc>
          <w:tcPr>
            <w:tcW w:w="883" w:type="pct"/>
            <w:tcBorders>
              <w:top w:val="single" w:sz="8" w:space="0" w:color="000000"/>
              <w:left w:val="single" w:sz="4" w:space="0" w:color="000000"/>
              <w:bottom w:val="single" w:sz="8" w:space="0" w:color="000000"/>
              <w:right w:val="single" w:sz="12" w:space="0" w:color="auto"/>
            </w:tcBorders>
            <w:vAlign w:val="center"/>
          </w:tcPr>
          <w:p w:rsidR="00B211ED" w:rsidRPr="008354A3" w:rsidRDefault="00B211ED" w:rsidP="008354A3">
            <w:pPr>
              <w:jc w:val="center"/>
            </w:pPr>
            <w:r w:rsidRPr="008354A3">
              <w:t>100,00</w:t>
            </w:r>
          </w:p>
        </w:tc>
      </w:tr>
      <w:tr w:rsidR="00B211ED" w:rsidRPr="008354A3" w:rsidTr="008354A3">
        <w:trPr>
          <w:trHeight w:val="330"/>
        </w:trPr>
        <w:tc>
          <w:tcPr>
            <w:tcW w:w="1280" w:type="pct"/>
            <w:tcBorders>
              <w:top w:val="single" w:sz="8" w:space="0" w:color="000000"/>
              <w:left w:val="single" w:sz="12" w:space="0" w:color="auto"/>
              <w:bottom w:val="single" w:sz="12" w:space="0" w:color="auto"/>
            </w:tcBorders>
            <w:shd w:val="clear" w:color="auto" w:fill="EAEAEA"/>
            <w:vAlign w:val="center"/>
          </w:tcPr>
          <w:p w:rsidR="00B211ED" w:rsidRPr="008354A3" w:rsidRDefault="00B211ED" w:rsidP="008354A3">
            <w:pPr>
              <w:rPr>
                <w:b/>
                <w:bCs/>
                <w:sz w:val="22"/>
                <w:szCs w:val="22"/>
              </w:rPr>
            </w:pPr>
            <w:r w:rsidRPr="008354A3">
              <w:rPr>
                <w:b/>
                <w:bCs/>
                <w:sz w:val="22"/>
                <w:szCs w:val="22"/>
              </w:rPr>
              <w:t>VEIKLOS REZULTATAS</w:t>
            </w:r>
          </w:p>
        </w:tc>
        <w:tc>
          <w:tcPr>
            <w:tcW w:w="794" w:type="pct"/>
            <w:tcBorders>
              <w:top w:val="single" w:sz="8" w:space="0" w:color="000000"/>
              <w:left w:val="single" w:sz="8" w:space="0" w:color="000000"/>
              <w:bottom w:val="single" w:sz="12" w:space="0" w:color="auto"/>
            </w:tcBorders>
            <w:shd w:val="clear" w:color="auto" w:fill="EAEAEA"/>
            <w:vAlign w:val="center"/>
          </w:tcPr>
          <w:p w:rsidR="00B211ED" w:rsidRPr="008354A3" w:rsidRDefault="00B211ED" w:rsidP="008354A3">
            <w:pPr>
              <w:jc w:val="center"/>
              <w:rPr>
                <w:b/>
                <w:bCs/>
              </w:rPr>
            </w:pPr>
            <w:r w:rsidRPr="008354A3">
              <w:rPr>
                <w:b/>
                <w:bCs/>
              </w:rPr>
              <w:t>161799,11</w:t>
            </w:r>
          </w:p>
        </w:tc>
        <w:tc>
          <w:tcPr>
            <w:tcW w:w="665" w:type="pct"/>
            <w:tcBorders>
              <w:top w:val="single" w:sz="8" w:space="0" w:color="000000"/>
              <w:left w:val="single" w:sz="4" w:space="0" w:color="000000"/>
              <w:bottom w:val="single" w:sz="12" w:space="0" w:color="auto"/>
            </w:tcBorders>
            <w:shd w:val="clear" w:color="auto" w:fill="EAEAEA"/>
            <w:vAlign w:val="center"/>
          </w:tcPr>
          <w:p w:rsidR="00B211ED" w:rsidRPr="008354A3" w:rsidRDefault="00B211ED" w:rsidP="008354A3">
            <w:pPr>
              <w:jc w:val="center"/>
              <w:rPr>
                <w:b/>
                <w:bCs/>
              </w:rPr>
            </w:pPr>
          </w:p>
        </w:tc>
        <w:tc>
          <w:tcPr>
            <w:tcW w:w="706" w:type="pct"/>
            <w:tcBorders>
              <w:top w:val="single" w:sz="8" w:space="0" w:color="000000"/>
              <w:left w:val="single" w:sz="8" w:space="0" w:color="000000"/>
              <w:bottom w:val="single" w:sz="12" w:space="0" w:color="auto"/>
            </w:tcBorders>
            <w:shd w:val="clear" w:color="auto" w:fill="EAEAEA"/>
            <w:vAlign w:val="center"/>
          </w:tcPr>
          <w:p w:rsidR="00B211ED" w:rsidRPr="008354A3" w:rsidRDefault="00B211ED" w:rsidP="008354A3">
            <w:pPr>
              <w:jc w:val="center"/>
              <w:rPr>
                <w:b/>
                <w:bCs/>
              </w:rPr>
            </w:pPr>
            <w:r w:rsidRPr="008354A3">
              <w:rPr>
                <w:b/>
                <w:bCs/>
              </w:rPr>
              <w:t>39989,87</w:t>
            </w:r>
          </w:p>
        </w:tc>
        <w:tc>
          <w:tcPr>
            <w:tcW w:w="672" w:type="pct"/>
            <w:tcBorders>
              <w:top w:val="single" w:sz="8" w:space="0" w:color="000000"/>
              <w:left w:val="single" w:sz="4" w:space="0" w:color="000000"/>
              <w:bottom w:val="single" w:sz="12" w:space="0" w:color="auto"/>
              <w:right w:val="single" w:sz="8" w:space="0" w:color="000000"/>
            </w:tcBorders>
            <w:shd w:val="clear" w:color="auto" w:fill="EAEAEA"/>
            <w:vAlign w:val="center"/>
          </w:tcPr>
          <w:p w:rsidR="00B211ED" w:rsidRPr="008354A3" w:rsidRDefault="00B211ED" w:rsidP="008354A3">
            <w:pPr>
              <w:jc w:val="center"/>
              <w:rPr>
                <w:b/>
                <w:bCs/>
              </w:rPr>
            </w:pPr>
          </w:p>
        </w:tc>
        <w:tc>
          <w:tcPr>
            <w:tcW w:w="883" w:type="pct"/>
            <w:tcBorders>
              <w:top w:val="single" w:sz="8" w:space="0" w:color="000000"/>
              <w:left w:val="single" w:sz="4" w:space="0" w:color="000000"/>
              <w:bottom w:val="single" w:sz="12" w:space="0" w:color="auto"/>
              <w:right w:val="single" w:sz="12" w:space="0" w:color="auto"/>
            </w:tcBorders>
            <w:shd w:val="clear" w:color="auto" w:fill="EAEAEA"/>
            <w:vAlign w:val="center"/>
          </w:tcPr>
          <w:p w:rsidR="00B211ED" w:rsidRPr="008354A3" w:rsidRDefault="00B211ED" w:rsidP="008354A3">
            <w:pPr>
              <w:jc w:val="center"/>
              <w:rPr>
                <w:b/>
                <w:bCs/>
              </w:rPr>
            </w:pPr>
            <w:r w:rsidRPr="008354A3">
              <w:rPr>
                <w:b/>
                <w:bCs/>
              </w:rPr>
              <w:t>-75,29</w:t>
            </w:r>
          </w:p>
        </w:tc>
      </w:tr>
    </w:tbl>
    <w:p w:rsidR="00B211ED" w:rsidRPr="008354A3" w:rsidRDefault="00B211ED" w:rsidP="00B211ED">
      <w:pPr>
        <w:pStyle w:val="Sraopastraipa1"/>
        <w:ind w:left="0" w:firstLine="720"/>
        <w:jc w:val="both"/>
        <w:rPr>
          <w:bCs/>
        </w:rPr>
      </w:pPr>
    </w:p>
    <w:p w:rsidR="00B211ED" w:rsidRPr="008354A3" w:rsidRDefault="00B211ED" w:rsidP="00B211ED">
      <w:pPr>
        <w:tabs>
          <w:tab w:val="left" w:pos="5994"/>
        </w:tabs>
        <w:jc w:val="both"/>
        <w:rPr>
          <w:bCs/>
          <w:iCs/>
        </w:rPr>
      </w:pPr>
      <w:r w:rsidRPr="008354A3">
        <w:rPr>
          <w:bCs/>
          <w:iCs/>
        </w:rPr>
        <w:t xml:space="preserve">           </w:t>
      </w:r>
    </w:p>
    <w:p w:rsidR="00B211ED" w:rsidRPr="008354A3" w:rsidRDefault="00B211ED" w:rsidP="00B211ED">
      <w:pPr>
        <w:tabs>
          <w:tab w:val="left" w:pos="5994"/>
        </w:tabs>
        <w:jc w:val="both"/>
        <w:rPr>
          <w:bCs/>
          <w:iCs/>
        </w:rPr>
      </w:pPr>
      <w:r w:rsidRPr="008354A3">
        <w:rPr>
          <w:bCs/>
          <w:iCs/>
        </w:rPr>
        <w:t>Lyginant įstaigos einamųjų finansinių metų pajamas su praėjusiais finansiniais metais, pastebimas tiek bendras pajamų augimas 16,84 proc., tiek ir už suteiktas paslaugas, finansuojamas  iš PSDF lėšų - 14,77 proc. Pajamų augimą labiausiai įtakojo Valstybės biudžeto ir Europos Sąjungos struktūrinių fondų lėšos, vykdant projektą bei paslaugų įkainių padidėjimas.</w:t>
      </w:r>
    </w:p>
    <w:p w:rsidR="00B211ED" w:rsidRPr="008354A3" w:rsidRDefault="00B211ED" w:rsidP="00B211ED">
      <w:pPr>
        <w:tabs>
          <w:tab w:val="left" w:pos="5994"/>
        </w:tabs>
        <w:jc w:val="both"/>
        <w:rPr>
          <w:bCs/>
          <w:iCs/>
        </w:rPr>
      </w:pPr>
      <w:r w:rsidRPr="008354A3">
        <w:rPr>
          <w:bCs/>
          <w:iCs/>
        </w:rPr>
        <w:t xml:space="preserve">         Kitų veiklos pajamų sumažėjimas pinigine išraiška nėra reikšmingas ir susijęs su nutraukta sutartimi su tiekėju, nevykdančiu įsipareigojimų ir nutraukta sutartimi su VšĮ „Paliatyviosios pagalbos ir šeimos sveikatos centras“.</w:t>
      </w:r>
    </w:p>
    <w:p w:rsidR="00B211ED" w:rsidRPr="008354A3" w:rsidRDefault="00B211ED" w:rsidP="00B211ED">
      <w:pPr>
        <w:tabs>
          <w:tab w:val="left" w:pos="5994"/>
        </w:tabs>
        <w:jc w:val="both"/>
        <w:rPr>
          <w:bCs/>
          <w:iCs/>
        </w:rPr>
      </w:pPr>
      <w:r w:rsidRPr="008354A3">
        <w:rPr>
          <w:bCs/>
          <w:iCs/>
        </w:rPr>
        <w:t xml:space="preserve">        Sąnaudos padidėjo 14,64 proc., iš kurių didžiausią dalį sudaro darbo užmokesčio padidėjimas, kvalifikacijos kėlimo ir su tuo susijusių darbuotojų komandiruočių apmokėjimas, įstaigos infrastruktūros gerinimas.</w:t>
      </w:r>
    </w:p>
    <w:p w:rsidR="00B211ED" w:rsidRPr="008354A3" w:rsidRDefault="00B211ED" w:rsidP="00B211ED">
      <w:pPr>
        <w:tabs>
          <w:tab w:val="left" w:pos="5994"/>
        </w:tabs>
        <w:jc w:val="both"/>
        <w:rPr>
          <w:b/>
          <w:iCs/>
          <w:color w:val="FF0000"/>
        </w:rPr>
      </w:pPr>
      <w:r w:rsidRPr="008354A3">
        <w:rPr>
          <w:bCs/>
          <w:iCs/>
        </w:rPr>
        <w:t xml:space="preserve">        Didžiausią įtaką įstaigos veiklos rezultatui padarė įstaigos sprendimas pradėti kaupti atidėjinius pensijinio amžiaus sulaukusiems darbuotojams išeitines privalomas išmokas.</w:t>
      </w:r>
    </w:p>
    <w:p w:rsidR="00B211ED" w:rsidRPr="008354A3" w:rsidRDefault="00B211ED" w:rsidP="00B211ED">
      <w:pPr>
        <w:tabs>
          <w:tab w:val="left" w:pos="5994"/>
        </w:tabs>
        <w:jc w:val="both"/>
        <w:rPr>
          <w:bCs/>
          <w:i/>
        </w:rPr>
      </w:pPr>
    </w:p>
    <w:p w:rsidR="00B211ED" w:rsidRPr="008354A3" w:rsidRDefault="00B211ED" w:rsidP="00B211ED">
      <w:pPr>
        <w:rPr>
          <w:sz w:val="22"/>
          <w:szCs w:val="22"/>
        </w:rPr>
      </w:pPr>
      <w:r w:rsidRPr="008354A3">
        <w:rPr>
          <w:sz w:val="22"/>
          <w:szCs w:val="22"/>
        </w:rPr>
        <w:t>8 lentelė. Reikšmingi sandoriai</w:t>
      </w:r>
    </w:p>
    <w:tbl>
      <w:tblPr>
        <w:tblStyle w:val="Lentelstinklelis"/>
        <w:tblW w:w="10031" w:type="dxa"/>
        <w:tblLook w:val="04A0" w:firstRow="1" w:lastRow="0" w:firstColumn="1" w:lastColumn="0" w:noHBand="0" w:noVBand="1"/>
      </w:tblPr>
      <w:tblGrid>
        <w:gridCol w:w="571"/>
        <w:gridCol w:w="1657"/>
        <w:gridCol w:w="1296"/>
        <w:gridCol w:w="1545"/>
        <w:gridCol w:w="1523"/>
        <w:gridCol w:w="2174"/>
        <w:gridCol w:w="1265"/>
      </w:tblGrid>
      <w:tr w:rsidR="00B211ED" w:rsidRPr="008354A3" w:rsidTr="008354A3">
        <w:tc>
          <w:tcPr>
            <w:tcW w:w="571" w:type="dxa"/>
            <w:vMerge w:val="restart"/>
            <w:shd w:val="clear" w:color="auto" w:fill="CCFFFF"/>
          </w:tcPr>
          <w:p w:rsidR="00B211ED" w:rsidRPr="008354A3" w:rsidRDefault="00B211ED" w:rsidP="008354A3">
            <w:r w:rsidRPr="008354A3">
              <w:t>Eil. Nr.</w:t>
            </w:r>
          </w:p>
        </w:tc>
        <w:tc>
          <w:tcPr>
            <w:tcW w:w="6021" w:type="dxa"/>
            <w:gridSpan w:val="4"/>
            <w:shd w:val="clear" w:color="auto" w:fill="CCFFFF"/>
          </w:tcPr>
          <w:p w:rsidR="00B211ED" w:rsidRPr="008354A3" w:rsidRDefault="00B211ED" w:rsidP="008354A3">
            <w:pPr>
              <w:jc w:val="center"/>
            </w:pPr>
            <w:r w:rsidRPr="008354A3">
              <w:t>Sandorio šalis</w:t>
            </w:r>
          </w:p>
        </w:tc>
        <w:tc>
          <w:tcPr>
            <w:tcW w:w="2174" w:type="dxa"/>
            <w:vMerge w:val="restart"/>
            <w:shd w:val="clear" w:color="auto" w:fill="CCFFFF"/>
            <w:vAlign w:val="center"/>
          </w:tcPr>
          <w:p w:rsidR="00B211ED" w:rsidRPr="008354A3" w:rsidRDefault="00B211ED" w:rsidP="008354A3">
            <w:r w:rsidRPr="008354A3">
              <w:t>Sandorio objektas</w:t>
            </w:r>
          </w:p>
        </w:tc>
        <w:tc>
          <w:tcPr>
            <w:tcW w:w="1265" w:type="dxa"/>
            <w:vMerge w:val="restart"/>
            <w:shd w:val="clear" w:color="auto" w:fill="CCFFFF"/>
            <w:vAlign w:val="center"/>
          </w:tcPr>
          <w:p w:rsidR="00B211ED" w:rsidRPr="008354A3" w:rsidRDefault="00B211ED" w:rsidP="008354A3">
            <w:r w:rsidRPr="008354A3">
              <w:t>Suma, Eur</w:t>
            </w:r>
          </w:p>
        </w:tc>
      </w:tr>
      <w:tr w:rsidR="00B211ED" w:rsidRPr="008354A3" w:rsidTr="008354A3">
        <w:tc>
          <w:tcPr>
            <w:tcW w:w="571" w:type="dxa"/>
            <w:vMerge/>
            <w:shd w:val="clear" w:color="auto" w:fill="CCFFFF"/>
          </w:tcPr>
          <w:p w:rsidR="00B211ED" w:rsidRPr="008354A3" w:rsidRDefault="00B211ED" w:rsidP="008354A3"/>
        </w:tc>
        <w:tc>
          <w:tcPr>
            <w:tcW w:w="1657" w:type="dxa"/>
            <w:shd w:val="clear" w:color="auto" w:fill="CCFFFF"/>
          </w:tcPr>
          <w:p w:rsidR="00B211ED" w:rsidRPr="008354A3" w:rsidRDefault="00B211ED" w:rsidP="008354A3">
            <w:r w:rsidRPr="008354A3">
              <w:t>Pavadinimas</w:t>
            </w:r>
          </w:p>
        </w:tc>
        <w:tc>
          <w:tcPr>
            <w:tcW w:w="1296" w:type="dxa"/>
            <w:shd w:val="clear" w:color="auto" w:fill="CCFFFF"/>
          </w:tcPr>
          <w:p w:rsidR="00B211ED" w:rsidRPr="008354A3" w:rsidRDefault="00B211ED" w:rsidP="008354A3">
            <w:r w:rsidRPr="008354A3">
              <w:t>Kodas</w:t>
            </w:r>
          </w:p>
        </w:tc>
        <w:tc>
          <w:tcPr>
            <w:tcW w:w="1545" w:type="dxa"/>
            <w:shd w:val="clear" w:color="auto" w:fill="CCFFFF"/>
          </w:tcPr>
          <w:p w:rsidR="00B211ED" w:rsidRPr="008354A3" w:rsidRDefault="00B211ED" w:rsidP="008354A3">
            <w:r w:rsidRPr="008354A3">
              <w:t>Registras</w:t>
            </w:r>
          </w:p>
        </w:tc>
        <w:tc>
          <w:tcPr>
            <w:tcW w:w="1523" w:type="dxa"/>
            <w:shd w:val="clear" w:color="auto" w:fill="CCFFFF"/>
          </w:tcPr>
          <w:p w:rsidR="00B211ED" w:rsidRPr="008354A3" w:rsidRDefault="00B211ED" w:rsidP="008354A3">
            <w:r w:rsidRPr="008354A3">
              <w:t>Adresas</w:t>
            </w:r>
          </w:p>
        </w:tc>
        <w:tc>
          <w:tcPr>
            <w:tcW w:w="2174" w:type="dxa"/>
            <w:vMerge/>
            <w:shd w:val="clear" w:color="auto" w:fill="CCFFFF"/>
          </w:tcPr>
          <w:p w:rsidR="00B211ED" w:rsidRPr="008354A3" w:rsidRDefault="00B211ED" w:rsidP="008354A3"/>
        </w:tc>
        <w:tc>
          <w:tcPr>
            <w:tcW w:w="1265" w:type="dxa"/>
            <w:vMerge/>
            <w:shd w:val="clear" w:color="auto" w:fill="CCFFFF"/>
          </w:tcPr>
          <w:p w:rsidR="00B211ED" w:rsidRPr="008354A3" w:rsidRDefault="00B211ED" w:rsidP="008354A3"/>
        </w:tc>
      </w:tr>
      <w:tr w:rsidR="00B211ED" w:rsidRPr="008354A3" w:rsidTr="008354A3">
        <w:tc>
          <w:tcPr>
            <w:tcW w:w="571" w:type="dxa"/>
          </w:tcPr>
          <w:p w:rsidR="00B211ED" w:rsidRPr="008354A3" w:rsidRDefault="00B211ED" w:rsidP="008354A3">
            <w:r w:rsidRPr="008354A3">
              <w:t>1.</w:t>
            </w:r>
          </w:p>
        </w:tc>
        <w:tc>
          <w:tcPr>
            <w:tcW w:w="1657" w:type="dxa"/>
          </w:tcPr>
          <w:p w:rsidR="00B211ED" w:rsidRPr="008354A3" w:rsidRDefault="00B211ED" w:rsidP="008354A3">
            <w:r w:rsidRPr="008354A3">
              <w:t>UAB „Roche Lietuva“</w:t>
            </w:r>
          </w:p>
        </w:tc>
        <w:tc>
          <w:tcPr>
            <w:tcW w:w="1296" w:type="dxa"/>
          </w:tcPr>
          <w:p w:rsidR="00B211ED" w:rsidRPr="008354A3" w:rsidRDefault="00B211ED" w:rsidP="008354A3">
            <w:r w:rsidRPr="008354A3">
              <w:t>300089404</w:t>
            </w:r>
          </w:p>
        </w:tc>
        <w:tc>
          <w:tcPr>
            <w:tcW w:w="1545" w:type="dxa"/>
          </w:tcPr>
          <w:p w:rsidR="00B211ED" w:rsidRPr="008354A3" w:rsidRDefault="00B211ED" w:rsidP="008354A3">
            <w:r w:rsidRPr="008354A3">
              <w:t>VĮ Registrų centras</w:t>
            </w:r>
          </w:p>
        </w:tc>
        <w:tc>
          <w:tcPr>
            <w:tcW w:w="1523" w:type="dxa"/>
          </w:tcPr>
          <w:p w:rsidR="00B211ED" w:rsidRPr="008354A3" w:rsidRDefault="00B211ED" w:rsidP="008354A3">
            <w:r w:rsidRPr="008354A3">
              <w:t>J. Jasinskio g. 16 B, Vilnius</w:t>
            </w:r>
          </w:p>
        </w:tc>
        <w:tc>
          <w:tcPr>
            <w:tcW w:w="2174" w:type="dxa"/>
          </w:tcPr>
          <w:p w:rsidR="00B211ED" w:rsidRPr="008354A3" w:rsidRDefault="00B211ED" w:rsidP="008354A3">
            <w:r w:rsidRPr="008354A3">
              <w:t>Reagentų laboratorinių tyrimų atlikimui ir papildomų priemonių pirkimas su analizatorių panauda</w:t>
            </w:r>
          </w:p>
        </w:tc>
        <w:tc>
          <w:tcPr>
            <w:tcW w:w="1265" w:type="dxa"/>
          </w:tcPr>
          <w:p w:rsidR="00B211ED" w:rsidRPr="008354A3" w:rsidRDefault="00B211ED" w:rsidP="008354A3">
            <w:r w:rsidRPr="008354A3">
              <w:t>52116,75</w:t>
            </w:r>
          </w:p>
        </w:tc>
      </w:tr>
      <w:tr w:rsidR="00B211ED" w:rsidRPr="008354A3" w:rsidTr="008354A3">
        <w:tc>
          <w:tcPr>
            <w:tcW w:w="571" w:type="dxa"/>
          </w:tcPr>
          <w:p w:rsidR="00B211ED" w:rsidRPr="008354A3" w:rsidRDefault="00B211ED" w:rsidP="008354A3">
            <w:r w:rsidRPr="008354A3">
              <w:t>2.</w:t>
            </w:r>
          </w:p>
        </w:tc>
        <w:tc>
          <w:tcPr>
            <w:tcW w:w="1657" w:type="dxa"/>
          </w:tcPr>
          <w:p w:rsidR="00B211ED" w:rsidRPr="008354A3" w:rsidRDefault="00B211ED" w:rsidP="008354A3">
            <w:r w:rsidRPr="008354A3">
              <w:t>UAB „Diagnostinės sistemos“</w:t>
            </w:r>
          </w:p>
        </w:tc>
        <w:tc>
          <w:tcPr>
            <w:tcW w:w="1296" w:type="dxa"/>
          </w:tcPr>
          <w:p w:rsidR="00B211ED" w:rsidRPr="008354A3" w:rsidRDefault="00B211ED" w:rsidP="008354A3">
            <w:r w:rsidRPr="008354A3">
              <w:t>122263421</w:t>
            </w:r>
          </w:p>
        </w:tc>
        <w:tc>
          <w:tcPr>
            <w:tcW w:w="1545" w:type="dxa"/>
          </w:tcPr>
          <w:p w:rsidR="00B211ED" w:rsidRPr="008354A3" w:rsidRDefault="00B211ED" w:rsidP="008354A3">
            <w:r w:rsidRPr="008354A3">
              <w:t>VĮ Registrų centras</w:t>
            </w:r>
          </w:p>
        </w:tc>
        <w:tc>
          <w:tcPr>
            <w:tcW w:w="1523" w:type="dxa"/>
          </w:tcPr>
          <w:p w:rsidR="00B211ED" w:rsidRPr="008354A3" w:rsidRDefault="00B211ED" w:rsidP="008354A3">
            <w:r w:rsidRPr="008354A3">
              <w:t>Kalvarijų Sodų 1-oji g. 2, Vilnius</w:t>
            </w:r>
          </w:p>
        </w:tc>
        <w:tc>
          <w:tcPr>
            <w:tcW w:w="2174" w:type="dxa"/>
          </w:tcPr>
          <w:p w:rsidR="00B211ED" w:rsidRPr="008354A3" w:rsidRDefault="00B211ED" w:rsidP="008354A3">
            <w:r w:rsidRPr="008354A3">
              <w:t>Reagentų laboratorinių tyrimų atlikimui ir papildomų priemonių pirkimas su analizatorių panauda</w:t>
            </w:r>
          </w:p>
        </w:tc>
        <w:tc>
          <w:tcPr>
            <w:tcW w:w="1265" w:type="dxa"/>
          </w:tcPr>
          <w:p w:rsidR="00B211ED" w:rsidRPr="008354A3" w:rsidRDefault="00B211ED" w:rsidP="008354A3">
            <w:r w:rsidRPr="008354A3">
              <w:t>497289,64</w:t>
            </w:r>
          </w:p>
        </w:tc>
      </w:tr>
      <w:tr w:rsidR="00B211ED" w:rsidRPr="008354A3" w:rsidTr="008354A3">
        <w:tc>
          <w:tcPr>
            <w:tcW w:w="571" w:type="dxa"/>
          </w:tcPr>
          <w:p w:rsidR="00B211ED" w:rsidRPr="008354A3" w:rsidRDefault="00B211ED" w:rsidP="008354A3">
            <w:r w:rsidRPr="008354A3">
              <w:t>3</w:t>
            </w:r>
          </w:p>
        </w:tc>
        <w:tc>
          <w:tcPr>
            <w:tcW w:w="1657" w:type="dxa"/>
          </w:tcPr>
          <w:p w:rsidR="00B211ED" w:rsidRPr="008354A3" w:rsidRDefault="00B211ED" w:rsidP="008354A3">
            <w:r w:rsidRPr="008354A3">
              <w:t>UAB „Mediq Lietuva“</w:t>
            </w:r>
          </w:p>
        </w:tc>
        <w:tc>
          <w:tcPr>
            <w:tcW w:w="1296" w:type="dxa"/>
          </w:tcPr>
          <w:p w:rsidR="00B211ED" w:rsidRPr="008354A3" w:rsidRDefault="00B211ED" w:rsidP="008354A3">
            <w:r w:rsidRPr="008354A3">
              <w:t>302513086</w:t>
            </w:r>
          </w:p>
        </w:tc>
        <w:tc>
          <w:tcPr>
            <w:tcW w:w="1545" w:type="dxa"/>
          </w:tcPr>
          <w:p w:rsidR="00B211ED" w:rsidRPr="008354A3" w:rsidRDefault="00B211ED" w:rsidP="008354A3">
            <w:r w:rsidRPr="008354A3">
              <w:t>VĮ Registrų centras</w:t>
            </w:r>
          </w:p>
        </w:tc>
        <w:tc>
          <w:tcPr>
            <w:tcW w:w="1523" w:type="dxa"/>
          </w:tcPr>
          <w:p w:rsidR="00B211ED" w:rsidRPr="008354A3" w:rsidRDefault="00B211ED" w:rsidP="008354A3">
            <w:r w:rsidRPr="008354A3">
              <w:t>Laisvės pr. 75, Vilnius</w:t>
            </w:r>
          </w:p>
        </w:tc>
        <w:tc>
          <w:tcPr>
            <w:tcW w:w="2174" w:type="dxa"/>
          </w:tcPr>
          <w:p w:rsidR="00B211ED" w:rsidRPr="008354A3" w:rsidRDefault="00B211ED" w:rsidP="008354A3">
            <w:r w:rsidRPr="008354A3">
              <w:t>Reagentų laboratorinių tyrimų atlikimui ir papildomų priemonių pirkimas su analizatorių panauda</w:t>
            </w:r>
          </w:p>
        </w:tc>
        <w:tc>
          <w:tcPr>
            <w:tcW w:w="1265" w:type="dxa"/>
          </w:tcPr>
          <w:p w:rsidR="00B211ED" w:rsidRPr="008354A3" w:rsidRDefault="00B211ED" w:rsidP="008354A3">
            <w:r w:rsidRPr="008354A3">
              <w:t>72320,05</w:t>
            </w:r>
          </w:p>
        </w:tc>
      </w:tr>
      <w:tr w:rsidR="00B211ED" w:rsidRPr="008354A3" w:rsidTr="008354A3">
        <w:tc>
          <w:tcPr>
            <w:tcW w:w="571" w:type="dxa"/>
          </w:tcPr>
          <w:p w:rsidR="00B211ED" w:rsidRPr="008354A3" w:rsidRDefault="00B211ED" w:rsidP="008354A3">
            <w:r w:rsidRPr="008354A3">
              <w:t>4</w:t>
            </w:r>
          </w:p>
        </w:tc>
        <w:tc>
          <w:tcPr>
            <w:tcW w:w="1657" w:type="dxa"/>
          </w:tcPr>
          <w:p w:rsidR="00B211ED" w:rsidRPr="008354A3" w:rsidRDefault="00B211ED" w:rsidP="008354A3">
            <w:r w:rsidRPr="008354A3">
              <w:t>UAB „Vilniaus medicinos servisas“</w:t>
            </w:r>
          </w:p>
        </w:tc>
        <w:tc>
          <w:tcPr>
            <w:tcW w:w="1296" w:type="dxa"/>
          </w:tcPr>
          <w:p w:rsidR="00B211ED" w:rsidRPr="008354A3" w:rsidRDefault="00B211ED" w:rsidP="008354A3">
            <w:r w:rsidRPr="008354A3">
              <w:t>123070311</w:t>
            </w:r>
          </w:p>
        </w:tc>
        <w:tc>
          <w:tcPr>
            <w:tcW w:w="1545" w:type="dxa"/>
          </w:tcPr>
          <w:p w:rsidR="00B211ED" w:rsidRPr="008354A3" w:rsidRDefault="00B211ED" w:rsidP="008354A3">
            <w:r w:rsidRPr="008354A3">
              <w:t>VĮ Registrų centras</w:t>
            </w:r>
          </w:p>
        </w:tc>
        <w:tc>
          <w:tcPr>
            <w:tcW w:w="1523" w:type="dxa"/>
          </w:tcPr>
          <w:p w:rsidR="00B211ED" w:rsidRPr="008354A3" w:rsidRDefault="00B211ED" w:rsidP="008354A3">
            <w:r w:rsidRPr="008354A3">
              <w:t>Mindaugo g. 23-116, Vilnius</w:t>
            </w:r>
          </w:p>
        </w:tc>
        <w:tc>
          <w:tcPr>
            <w:tcW w:w="2174" w:type="dxa"/>
          </w:tcPr>
          <w:p w:rsidR="00B211ED" w:rsidRPr="008354A3" w:rsidRDefault="00B211ED" w:rsidP="008354A3">
            <w:r w:rsidRPr="008354A3">
              <w:t>Dantų protezavimo medžiagos ir įrenginiai</w:t>
            </w:r>
          </w:p>
          <w:p w:rsidR="00B211ED" w:rsidRPr="008354A3" w:rsidRDefault="00B211ED" w:rsidP="008354A3"/>
        </w:tc>
        <w:tc>
          <w:tcPr>
            <w:tcW w:w="1265" w:type="dxa"/>
          </w:tcPr>
          <w:p w:rsidR="00B211ED" w:rsidRPr="008354A3" w:rsidRDefault="00B211ED" w:rsidP="008354A3">
            <w:r w:rsidRPr="008354A3">
              <w:t>24610,00</w:t>
            </w:r>
          </w:p>
        </w:tc>
      </w:tr>
      <w:tr w:rsidR="00B211ED" w:rsidRPr="008354A3" w:rsidTr="008354A3">
        <w:tc>
          <w:tcPr>
            <w:tcW w:w="571" w:type="dxa"/>
          </w:tcPr>
          <w:p w:rsidR="00B211ED" w:rsidRPr="008354A3" w:rsidRDefault="00B211ED" w:rsidP="008354A3">
            <w:r w:rsidRPr="008354A3">
              <w:t>5</w:t>
            </w:r>
          </w:p>
        </w:tc>
        <w:tc>
          <w:tcPr>
            <w:tcW w:w="1657" w:type="dxa"/>
          </w:tcPr>
          <w:p w:rsidR="00B211ED" w:rsidRPr="008354A3" w:rsidRDefault="00B211ED" w:rsidP="008354A3">
            <w:r w:rsidRPr="008354A3">
              <w:t>UAB „Skirgesa“</w:t>
            </w:r>
          </w:p>
        </w:tc>
        <w:tc>
          <w:tcPr>
            <w:tcW w:w="1296" w:type="dxa"/>
          </w:tcPr>
          <w:p w:rsidR="00B211ED" w:rsidRPr="008354A3" w:rsidRDefault="00B211ED" w:rsidP="008354A3">
            <w:r w:rsidRPr="008354A3">
              <w:t>234449420</w:t>
            </w:r>
          </w:p>
        </w:tc>
        <w:tc>
          <w:tcPr>
            <w:tcW w:w="1545" w:type="dxa"/>
          </w:tcPr>
          <w:p w:rsidR="00B211ED" w:rsidRPr="008354A3" w:rsidRDefault="00B211ED" w:rsidP="008354A3">
            <w:r w:rsidRPr="008354A3">
              <w:t>VĮ Registrų centras</w:t>
            </w:r>
          </w:p>
        </w:tc>
        <w:tc>
          <w:tcPr>
            <w:tcW w:w="1523" w:type="dxa"/>
          </w:tcPr>
          <w:p w:rsidR="00B211ED" w:rsidRPr="008354A3" w:rsidRDefault="00B211ED" w:rsidP="008354A3">
            <w:r w:rsidRPr="008354A3">
              <w:t>Energetikų g. 8, Kaunas</w:t>
            </w:r>
          </w:p>
        </w:tc>
        <w:tc>
          <w:tcPr>
            <w:tcW w:w="2174" w:type="dxa"/>
          </w:tcPr>
          <w:p w:rsidR="00B211ED" w:rsidRPr="008354A3" w:rsidRDefault="00B211ED" w:rsidP="008354A3">
            <w:r w:rsidRPr="008354A3">
              <w:t>Dantų protezavimo medžiagos ir įrenginiai</w:t>
            </w:r>
          </w:p>
        </w:tc>
        <w:tc>
          <w:tcPr>
            <w:tcW w:w="1265" w:type="dxa"/>
          </w:tcPr>
          <w:p w:rsidR="00B211ED" w:rsidRPr="008354A3" w:rsidRDefault="00B211ED" w:rsidP="008354A3">
            <w:r w:rsidRPr="008354A3">
              <w:t>33684,01</w:t>
            </w:r>
          </w:p>
        </w:tc>
      </w:tr>
      <w:tr w:rsidR="00B211ED" w:rsidRPr="008354A3" w:rsidTr="008354A3">
        <w:tc>
          <w:tcPr>
            <w:tcW w:w="571" w:type="dxa"/>
          </w:tcPr>
          <w:p w:rsidR="00B211ED" w:rsidRPr="008354A3" w:rsidRDefault="00B211ED" w:rsidP="008354A3">
            <w:r w:rsidRPr="008354A3">
              <w:t>6</w:t>
            </w:r>
          </w:p>
        </w:tc>
        <w:tc>
          <w:tcPr>
            <w:tcW w:w="1657" w:type="dxa"/>
          </w:tcPr>
          <w:p w:rsidR="00B211ED" w:rsidRPr="008354A3" w:rsidRDefault="00B211ED" w:rsidP="008354A3">
            <w:r w:rsidRPr="008354A3">
              <w:t>UAB „Diagnostikos laboratorija“</w:t>
            </w:r>
          </w:p>
        </w:tc>
        <w:tc>
          <w:tcPr>
            <w:tcW w:w="1296" w:type="dxa"/>
          </w:tcPr>
          <w:p w:rsidR="00B211ED" w:rsidRPr="008354A3" w:rsidRDefault="00B211ED" w:rsidP="008354A3">
            <w:r w:rsidRPr="008354A3">
              <w:t>300598351</w:t>
            </w:r>
          </w:p>
        </w:tc>
        <w:tc>
          <w:tcPr>
            <w:tcW w:w="1545" w:type="dxa"/>
          </w:tcPr>
          <w:p w:rsidR="00B211ED" w:rsidRPr="008354A3" w:rsidRDefault="00B211ED" w:rsidP="008354A3">
            <w:r w:rsidRPr="008354A3">
              <w:t>VĮ Registrų centras</w:t>
            </w:r>
          </w:p>
        </w:tc>
        <w:tc>
          <w:tcPr>
            <w:tcW w:w="1523" w:type="dxa"/>
          </w:tcPr>
          <w:p w:rsidR="00B211ED" w:rsidRPr="008354A3" w:rsidRDefault="00B211ED" w:rsidP="008354A3">
            <w:r w:rsidRPr="008354A3">
              <w:t>Žemaičių pl. 37, Kaunas</w:t>
            </w:r>
          </w:p>
        </w:tc>
        <w:tc>
          <w:tcPr>
            <w:tcW w:w="2174" w:type="dxa"/>
          </w:tcPr>
          <w:p w:rsidR="00B211ED" w:rsidRPr="008354A3" w:rsidRDefault="00B211ED" w:rsidP="008354A3">
            <w:r w:rsidRPr="008354A3">
              <w:t>Medicininių laboratorinių tyrimų paslaugų pirkimas</w:t>
            </w:r>
          </w:p>
        </w:tc>
        <w:tc>
          <w:tcPr>
            <w:tcW w:w="1265" w:type="dxa"/>
          </w:tcPr>
          <w:p w:rsidR="00B211ED" w:rsidRPr="008354A3" w:rsidRDefault="00B211ED" w:rsidP="008354A3">
            <w:r w:rsidRPr="008354A3">
              <w:t>31000,00</w:t>
            </w:r>
          </w:p>
        </w:tc>
      </w:tr>
      <w:tr w:rsidR="00B211ED" w:rsidRPr="008354A3" w:rsidTr="008354A3">
        <w:tc>
          <w:tcPr>
            <w:tcW w:w="571" w:type="dxa"/>
          </w:tcPr>
          <w:p w:rsidR="00B211ED" w:rsidRPr="008354A3" w:rsidRDefault="00B211ED" w:rsidP="008354A3"/>
        </w:tc>
        <w:tc>
          <w:tcPr>
            <w:tcW w:w="1657" w:type="dxa"/>
          </w:tcPr>
          <w:p w:rsidR="00B211ED" w:rsidRPr="008354A3" w:rsidRDefault="00B211ED" w:rsidP="008354A3"/>
        </w:tc>
        <w:tc>
          <w:tcPr>
            <w:tcW w:w="1296" w:type="dxa"/>
          </w:tcPr>
          <w:p w:rsidR="00B211ED" w:rsidRPr="008354A3" w:rsidRDefault="00B211ED" w:rsidP="008354A3"/>
        </w:tc>
        <w:tc>
          <w:tcPr>
            <w:tcW w:w="1545" w:type="dxa"/>
          </w:tcPr>
          <w:p w:rsidR="00B211ED" w:rsidRPr="008354A3" w:rsidRDefault="00B211ED" w:rsidP="008354A3"/>
        </w:tc>
        <w:tc>
          <w:tcPr>
            <w:tcW w:w="1523" w:type="dxa"/>
          </w:tcPr>
          <w:p w:rsidR="00B211ED" w:rsidRPr="008354A3" w:rsidRDefault="00B211ED" w:rsidP="008354A3"/>
        </w:tc>
        <w:tc>
          <w:tcPr>
            <w:tcW w:w="2174" w:type="dxa"/>
          </w:tcPr>
          <w:p w:rsidR="00B211ED" w:rsidRPr="008354A3" w:rsidRDefault="00B211ED" w:rsidP="008354A3">
            <w:r w:rsidRPr="008354A3">
              <w:t>Iš viso</w:t>
            </w:r>
          </w:p>
        </w:tc>
        <w:tc>
          <w:tcPr>
            <w:tcW w:w="1265" w:type="dxa"/>
          </w:tcPr>
          <w:p w:rsidR="00B211ED" w:rsidRPr="008354A3" w:rsidRDefault="00B211ED" w:rsidP="008354A3">
            <w:r w:rsidRPr="008354A3">
              <w:t>711020,45</w:t>
            </w:r>
          </w:p>
        </w:tc>
      </w:tr>
    </w:tbl>
    <w:p w:rsidR="00B211ED" w:rsidRPr="008354A3" w:rsidRDefault="00B211ED" w:rsidP="00B211ED">
      <w:pPr>
        <w:pStyle w:val="Sraopastraipa"/>
        <w:tabs>
          <w:tab w:val="left" w:pos="993"/>
        </w:tabs>
        <w:ind w:left="0"/>
        <w:jc w:val="both"/>
        <w:rPr>
          <w:rFonts w:ascii="Times New Roman" w:hAnsi="Times New Roman"/>
          <w:sz w:val="24"/>
          <w:szCs w:val="24"/>
        </w:rPr>
      </w:pPr>
    </w:p>
    <w:p w:rsidR="00B211ED" w:rsidRPr="008354A3" w:rsidRDefault="00B211ED" w:rsidP="00B211ED">
      <w:pPr>
        <w:pStyle w:val="Sraopastraipa"/>
        <w:tabs>
          <w:tab w:val="left" w:pos="993"/>
        </w:tabs>
        <w:ind w:left="0"/>
        <w:jc w:val="both"/>
        <w:rPr>
          <w:rFonts w:ascii="Times New Roman" w:hAnsi="Times New Roman"/>
          <w:sz w:val="24"/>
          <w:szCs w:val="24"/>
        </w:rPr>
      </w:pPr>
    </w:p>
    <w:p w:rsidR="00B211ED" w:rsidRDefault="00B211ED" w:rsidP="00B211ED">
      <w:pPr>
        <w:pStyle w:val="Sraopastraipa"/>
        <w:tabs>
          <w:tab w:val="left" w:pos="993"/>
        </w:tabs>
        <w:ind w:left="0"/>
        <w:jc w:val="both"/>
        <w:rPr>
          <w:rFonts w:ascii="Times New Roman" w:hAnsi="Times New Roman"/>
          <w:sz w:val="24"/>
          <w:szCs w:val="24"/>
        </w:rPr>
      </w:pPr>
    </w:p>
    <w:p w:rsidR="00F146C6" w:rsidRDefault="00F146C6" w:rsidP="00B211ED">
      <w:pPr>
        <w:pStyle w:val="Sraopastraipa"/>
        <w:tabs>
          <w:tab w:val="left" w:pos="993"/>
        </w:tabs>
        <w:ind w:left="0"/>
        <w:jc w:val="both"/>
        <w:rPr>
          <w:rFonts w:ascii="Times New Roman" w:hAnsi="Times New Roman"/>
          <w:sz w:val="24"/>
          <w:szCs w:val="24"/>
        </w:rPr>
      </w:pPr>
    </w:p>
    <w:p w:rsidR="00F146C6" w:rsidRDefault="00F146C6" w:rsidP="00B211ED">
      <w:pPr>
        <w:pStyle w:val="Sraopastraipa"/>
        <w:tabs>
          <w:tab w:val="left" w:pos="993"/>
        </w:tabs>
        <w:ind w:left="0"/>
        <w:jc w:val="both"/>
        <w:rPr>
          <w:rFonts w:ascii="Times New Roman" w:hAnsi="Times New Roman"/>
          <w:sz w:val="24"/>
          <w:szCs w:val="24"/>
        </w:rPr>
      </w:pPr>
    </w:p>
    <w:p w:rsidR="00F146C6" w:rsidRPr="008354A3" w:rsidRDefault="00F146C6" w:rsidP="00B211ED">
      <w:pPr>
        <w:pStyle w:val="Sraopastraipa"/>
        <w:tabs>
          <w:tab w:val="left" w:pos="993"/>
        </w:tabs>
        <w:ind w:left="0"/>
        <w:jc w:val="both"/>
        <w:rPr>
          <w:rFonts w:ascii="Times New Roman" w:hAnsi="Times New Roman"/>
          <w:sz w:val="24"/>
          <w:szCs w:val="24"/>
        </w:rPr>
      </w:pPr>
    </w:p>
    <w:p w:rsidR="00B211ED" w:rsidRPr="008354A3" w:rsidRDefault="00B211ED" w:rsidP="00B211ED">
      <w:pPr>
        <w:pStyle w:val="Sraopastraipa"/>
        <w:tabs>
          <w:tab w:val="left" w:pos="993"/>
        </w:tabs>
        <w:ind w:left="0"/>
        <w:jc w:val="both"/>
        <w:rPr>
          <w:rFonts w:ascii="Times New Roman" w:hAnsi="Times New Roman"/>
          <w:sz w:val="24"/>
          <w:szCs w:val="24"/>
        </w:rPr>
      </w:pPr>
    </w:p>
    <w:p w:rsidR="00B211ED" w:rsidRPr="008354A3" w:rsidRDefault="00B211ED" w:rsidP="00B211ED">
      <w:pPr>
        <w:pStyle w:val="Sraopastraipa"/>
        <w:tabs>
          <w:tab w:val="left" w:pos="993"/>
        </w:tabs>
        <w:ind w:left="0"/>
        <w:jc w:val="both"/>
        <w:rPr>
          <w:rFonts w:ascii="Times New Roman" w:hAnsi="Times New Roman"/>
          <w:sz w:val="24"/>
          <w:szCs w:val="24"/>
        </w:rPr>
      </w:pPr>
      <w:r w:rsidRPr="008354A3">
        <w:rPr>
          <w:rFonts w:ascii="Times New Roman" w:hAnsi="Times New Roman"/>
          <w:sz w:val="24"/>
          <w:szCs w:val="24"/>
        </w:rPr>
        <w:t>9 lentelė. Sandoriai su susijusiomis šalimis</w:t>
      </w:r>
    </w:p>
    <w:tbl>
      <w:tblPr>
        <w:tblStyle w:val="Lentelstinklelis"/>
        <w:tblW w:w="10031" w:type="dxa"/>
        <w:tblLook w:val="04A0" w:firstRow="1" w:lastRow="0" w:firstColumn="1" w:lastColumn="0" w:noHBand="0" w:noVBand="1"/>
      </w:tblPr>
      <w:tblGrid>
        <w:gridCol w:w="556"/>
        <w:gridCol w:w="1443"/>
        <w:gridCol w:w="1296"/>
        <w:gridCol w:w="1268"/>
        <w:gridCol w:w="1253"/>
        <w:gridCol w:w="1251"/>
        <w:gridCol w:w="1843"/>
        <w:gridCol w:w="1121"/>
      </w:tblGrid>
      <w:tr w:rsidR="00B211ED" w:rsidRPr="008354A3" w:rsidTr="008354A3">
        <w:tc>
          <w:tcPr>
            <w:tcW w:w="556" w:type="dxa"/>
            <w:vMerge w:val="restart"/>
            <w:shd w:val="clear" w:color="auto" w:fill="CCFFFF"/>
          </w:tcPr>
          <w:p w:rsidR="00B211ED" w:rsidRPr="008354A3" w:rsidRDefault="00B211ED" w:rsidP="008354A3">
            <w:r w:rsidRPr="008354A3">
              <w:t>Eil. Nr.</w:t>
            </w:r>
          </w:p>
        </w:tc>
        <w:tc>
          <w:tcPr>
            <w:tcW w:w="6312" w:type="dxa"/>
            <w:gridSpan w:val="5"/>
            <w:shd w:val="clear" w:color="auto" w:fill="CCFFFF"/>
          </w:tcPr>
          <w:p w:rsidR="00B211ED" w:rsidRPr="008354A3" w:rsidRDefault="00B211ED" w:rsidP="008354A3">
            <w:pPr>
              <w:jc w:val="center"/>
            </w:pPr>
            <w:r w:rsidRPr="008354A3">
              <w:t>Susijusi šalis</w:t>
            </w:r>
          </w:p>
        </w:tc>
        <w:tc>
          <w:tcPr>
            <w:tcW w:w="1950" w:type="dxa"/>
            <w:vMerge w:val="restart"/>
            <w:shd w:val="clear" w:color="auto" w:fill="CCFFFF"/>
            <w:vAlign w:val="center"/>
          </w:tcPr>
          <w:p w:rsidR="00B211ED" w:rsidRPr="008354A3" w:rsidRDefault="00B211ED" w:rsidP="008354A3">
            <w:r w:rsidRPr="008354A3">
              <w:t>Sandorio objektas</w:t>
            </w:r>
          </w:p>
        </w:tc>
        <w:tc>
          <w:tcPr>
            <w:tcW w:w="1213" w:type="dxa"/>
            <w:vMerge w:val="restart"/>
            <w:shd w:val="clear" w:color="auto" w:fill="CCFFFF"/>
            <w:vAlign w:val="center"/>
          </w:tcPr>
          <w:p w:rsidR="00B211ED" w:rsidRPr="008354A3" w:rsidRDefault="00B211ED" w:rsidP="008354A3">
            <w:r w:rsidRPr="008354A3">
              <w:t>Suma, Eur</w:t>
            </w:r>
          </w:p>
        </w:tc>
      </w:tr>
      <w:tr w:rsidR="00B211ED" w:rsidRPr="008354A3" w:rsidTr="008354A3">
        <w:trPr>
          <w:trHeight w:val="240"/>
        </w:trPr>
        <w:tc>
          <w:tcPr>
            <w:tcW w:w="556" w:type="dxa"/>
            <w:vMerge/>
            <w:tcBorders>
              <w:bottom w:val="single" w:sz="4" w:space="0" w:color="auto"/>
            </w:tcBorders>
            <w:shd w:val="clear" w:color="auto" w:fill="CCFFFF"/>
          </w:tcPr>
          <w:p w:rsidR="00B211ED" w:rsidRPr="008354A3" w:rsidRDefault="00B211ED" w:rsidP="008354A3"/>
        </w:tc>
        <w:tc>
          <w:tcPr>
            <w:tcW w:w="1417" w:type="dxa"/>
            <w:tcBorders>
              <w:bottom w:val="single" w:sz="4" w:space="0" w:color="auto"/>
            </w:tcBorders>
            <w:shd w:val="clear" w:color="auto" w:fill="CCFFFF"/>
          </w:tcPr>
          <w:p w:rsidR="00B211ED" w:rsidRPr="008354A3" w:rsidRDefault="00B211ED" w:rsidP="008354A3">
            <w:r w:rsidRPr="008354A3">
              <w:t>Pavadinimas</w:t>
            </w:r>
          </w:p>
        </w:tc>
        <w:tc>
          <w:tcPr>
            <w:tcW w:w="968" w:type="dxa"/>
            <w:tcBorders>
              <w:bottom w:val="single" w:sz="4" w:space="0" w:color="auto"/>
            </w:tcBorders>
            <w:shd w:val="clear" w:color="auto" w:fill="CCFFFF"/>
          </w:tcPr>
          <w:p w:rsidR="00B211ED" w:rsidRPr="008354A3" w:rsidRDefault="00B211ED" w:rsidP="008354A3">
            <w:r w:rsidRPr="008354A3">
              <w:t>Kodas</w:t>
            </w:r>
          </w:p>
        </w:tc>
        <w:tc>
          <w:tcPr>
            <w:tcW w:w="1316" w:type="dxa"/>
            <w:tcBorders>
              <w:bottom w:val="single" w:sz="4" w:space="0" w:color="auto"/>
            </w:tcBorders>
            <w:shd w:val="clear" w:color="auto" w:fill="CCFFFF"/>
          </w:tcPr>
          <w:p w:rsidR="00B211ED" w:rsidRPr="008354A3" w:rsidRDefault="00B211ED" w:rsidP="008354A3">
            <w:r w:rsidRPr="008354A3">
              <w:t>Registras</w:t>
            </w:r>
          </w:p>
        </w:tc>
        <w:tc>
          <w:tcPr>
            <w:tcW w:w="1305" w:type="dxa"/>
            <w:tcBorders>
              <w:bottom w:val="single" w:sz="4" w:space="0" w:color="auto"/>
            </w:tcBorders>
            <w:shd w:val="clear" w:color="auto" w:fill="CCFFFF"/>
          </w:tcPr>
          <w:p w:rsidR="00B211ED" w:rsidRPr="008354A3" w:rsidRDefault="00B211ED" w:rsidP="008354A3">
            <w:r w:rsidRPr="008354A3">
              <w:t>Adresas</w:t>
            </w:r>
          </w:p>
        </w:tc>
        <w:tc>
          <w:tcPr>
            <w:tcW w:w="1306" w:type="dxa"/>
            <w:tcBorders>
              <w:bottom w:val="single" w:sz="4" w:space="0" w:color="auto"/>
            </w:tcBorders>
            <w:shd w:val="clear" w:color="auto" w:fill="CCFFFF"/>
          </w:tcPr>
          <w:p w:rsidR="00B211ED" w:rsidRPr="008354A3" w:rsidRDefault="00B211ED" w:rsidP="008354A3">
            <w:r w:rsidRPr="008354A3">
              <w:t>Santykių pobūdis</w:t>
            </w:r>
          </w:p>
        </w:tc>
        <w:tc>
          <w:tcPr>
            <w:tcW w:w="1950" w:type="dxa"/>
            <w:vMerge/>
            <w:tcBorders>
              <w:bottom w:val="single" w:sz="4" w:space="0" w:color="auto"/>
            </w:tcBorders>
            <w:shd w:val="clear" w:color="auto" w:fill="CCFFFF"/>
          </w:tcPr>
          <w:p w:rsidR="00B211ED" w:rsidRPr="008354A3" w:rsidRDefault="00B211ED" w:rsidP="008354A3"/>
        </w:tc>
        <w:tc>
          <w:tcPr>
            <w:tcW w:w="1213" w:type="dxa"/>
            <w:vMerge/>
            <w:tcBorders>
              <w:bottom w:val="single" w:sz="4" w:space="0" w:color="auto"/>
            </w:tcBorders>
            <w:shd w:val="clear" w:color="auto" w:fill="CCFFFF"/>
          </w:tcPr>
          <w:p w:rsidR="00B211ED" w:rsidRPr="008354A3" w:rsidRDefault="00B211ED" w:rsidP="008354A3"/>
        </w:tc>
      </w:tr>
      <w:tr w:rsidR="00B211ED" w:rsidRPr="008354A3" w:rsidTr="008354A3">
        <w:tc>
          <w:tcPr>
            <w:tcW w:w="556" w:type="dxa"/>
          </w:tcPr>
          <w:p w:rsidR="00B211ED" w:rsidRPr="008354A3" w:rsidRDefault="00B211ED" w:rsidP="008354A3">
            <w:r w:rsidRPr="008354A3">
              <w:t>1.</w:t>
            </w:r>
          </w:p>
        </w:tc>
        <w:tc>
          <w:tcPr>
            <w:tcW w:w="1417" w:type="dxa"/>
          </w:tcPr>
          <w:p w:rsidR="00B211ED" w:rsidRPr="008354A3" w:rsidRDefault="00B211ED" w:rsidP="008354A3">
            <w:r w:rsidRPr="008354A3">
              <w:t>Klaipėdos m. savivaldybė</w:t>
            </w:r>
          </w:p>
        </w:tc>
        <w:tc>
          <w:tcPr>
            <w:tcW w:w="968" w:type="dxa"/>
          </w:tcPr>
          <w:p w:rsidR="00B211ED" w:rsidRPr="008354A3" w:rsidRDefault="00B211ED" w:rsidP="008354A3">
            <w:r w:rsidRPr="008354A3">
              <w:t>188710823</w:t>
            </w:r>
          </w:p>
        </w:tc>
        <w:tc>
          <w:tcPr>
            <w:tcW w:w="1316" w:type="dxa"/>
          </w:tcPr>
          <w:p w:rsidR="00B211ED" w:rsidRPr="008354A3" w:rsidRDefault="00B211ED" w:rsidP="008354A3">
            <w:r w:rsidRPr="008354A3">
              <w:t>VĮ Registrų centras</w:t>
            </w:r>
          </w:p>
        </w:tc>
        <w:tc>
          <w:tcPr>
            <w:tcW w:w="1305" w:type="dxa"/>
            <w:shd w:val="clear" w:color="auto" w:fill="auto"/>
          </w:tcPr>
          <w:p w:rsidR="00B211ED" w:rsidRPr="008354A3" w:rsidRDefault="00B211ED" w:rsidP="008354A3">
            <w:r w:rsidRPr="008354A3">
              <w:t>Liepų g. 11, LT-92138 Klaipėda</w:t>
            </w:r>
          </w:p>
        </w:tc>
        <w:tc>
          <w:tcPr>
            <w:tcW w:w="1306" w:type="dxa"/>
            <w:shd w:val="clear" w:color="auto" w:fill="auto"/>
          </w:tcPr>
          <w:p w:rsidR="00B211ED" w:rsidRPr="008354A3" w:rsidRDefault="00B211ED" w:rsidP="008354A3">
            <w:r w:rsidRPr="008354A3">
              <w:t>Įstaigos steigėjas</w:t>
            </w:r>
          </w:p>
        </w:tc>
        <w:tc>
          <w:tcPr>
            <w:tcW w:w="1950" w:type="dxa"/>
          </w:tcPr>
          <w:p w:rsidR="00B211ED" w:rsidRPr="008354A3" w:rsidRDefault="00B211ED" w:rsidP="008354A3">
            <w:r w:rsidRPr="008354A3">
              <w:t>Klaipėdos m. gyventojų dantų protezavimas</w:t>
            </w:r>
          </w:p>
        </w:tc>
        <w:tc>
          <w:tcPr>
            <w:tcW w:w="1213" w:type="dxa"/>
          </w:tcPr>
          <w:p w:rsidR="00B211ED" w:rsidRPr="008354A3" w:rsidRDefault="00B211ED" w:rsidP="008354A3">
            <w:r w:rsidRPr="008354A3">
              <w:t>50000</w:t>
            </w:r>
          </w:p>
        </w:tc>
      </w:tr>
    </w:tbl>
    <w:p w:rsidR="00B211ED" w:rsidRPr="008354A3" w:rsidRDefault="00B211ED" w:rsidP="00B211ED">
      <w:pPr>
        <w:pStyle w:val="Sraopastraipa"/>
        <w:tabs>
          <w:tab w:val="left" w:pos="993"/>
        </w:tabs>
        <w:ind w:left="0"/>
        <w:jc w:val="both"/>
        <w:rPr>
          <w:rFonts w:ascii="Times New Roman" w:hAnsi="Times New Roman"/>
          <w:sz w:val="18"/>
          <w:szCs w:val="18"/>
        </w:rPr>
      </w:pPr>
    </w:p>
    <w:p w:rsidR="00B211ED" w:rsidRPr="008354A3" w:rsidRDefault="00B211ED" w:rsidP="00B211ED">
      <w:pPr>
        <w:pStyle w:val="Sraopastraipa"/>
        <w:tabs>
          <w:tab w:val="left" w:pos="993"/>
        </w:tabs>
        <w:ind w:left="0"/>
        <w:jc w:val="both"/>
        <w:rPr>
          <w:rFonts w:ascii="Times New Roman" w:hAnsi="Times New Roman"/>
          <w:sz w:val="18"/>
          <w:szCs w:val="18"/>
        </w:rPr>
      </w:pPr>
    </w:p>
    <w:p w:rsidR="00B211ED" w:rsidRPr="008354A3" w:rsidRDefault="00B211ED" w:rsidP="00B211ED">
      <w:pPr>
        <w:tabs>
          <w:tab w:val="left" w:pos="5994"/>
        </w:tabs>
        <w:jc w:val="both"/>
        <w:rPr>
          <w:bCs/>
        </w:rPr>
      </w:pPr>
    </w:p>
    <w:p w:rsidR="00B211ED" w:rsidRPr="008354A3" w:rsidRDefault="00B211ED" w:rsidP="00B211ED">
      <w:pPr>
        <w:tabs>
          <w:tab w:val="left" w:pos="5994"/>
        </w:tabs>
        <w:jc w:val="center"/>
      </w:pPr>
      <w:r w:rsidRPr="008354A3">
        <w:rPr>
          <w:b/>
        </w:rPr>
        <w:t>5.2. Informacija apie įstaigos turtą</w:t>
      </w:r>
    </w:p>
    <w:p w:rsidR="00B211ED" w:rsidRPr="008354A3" w:rsidRDefault="00B211ED" w:rsidP="00B211ED">
      <w:pPr>
        <w:tabs>
          <w:tab w:val="left" w:pos="5994"/>
        </w:tabs>
        <w:jc w:val="both"/>
      </w:pPr>
    </w:p>
    <w:p w:rsidR="00B211ED" w:rsidRPr="008354A3" w:rsidRDefault="00B211ED" w:rsidP="00B211ED">
      <w:pPr>
        <w:tabs>
          <w:tab w:val="left" w:pos="5994"/>
        </w:tabs>
        <w:jc w:val="both"/>
      </w:pPr>
      <w:r w:rsidRPr="008354A3">
        <w:t>10 lentelė. Ilgalaikis turto įsigijimas pagal turto grupes ir įsigijimo šaltinius 2018–2019 m.</w:t>
      </w:r>
      <w:r w:rsidRPr="008354A3">
        <w:rPr>
          <w:b/>
          <w:color w:val="FF0000"/>
        </w:rPr>
        <w:t xml:space="preserve"> </w:t>
      </w:r>
    </w:p>
    <w:tbl>
      <w:tblPr>
        <w:tblW w:w="0" w:type="auto"/>
        <w:tblLayout w:type="fixed"/>
        <w:tblLook w:val="0000" w:firstRow="0" w:lastRow="0" w:firstColumn="0" w:lastColumn="0" w:noHBand="0" w:noVBand="0"/>
      </w:tblPr>
      <w:tblGrid>
        <w:gridCol w:w="1696"/>
        <w:gridCol w:w="851"/>
        <w:gridCol w:w="1417"/>
        <w:gridCol w:w="993"/>
        <w:gridCol w:w="850"/>
        <w:gridCol w:w="1418"/>
        <w:gridCol w:w="1236"/>
        <w:gridCol w:w="1087"/>
      </w:tblGrid>
      <w:tr w:rsidR="00B211ED" w:rsidRPr="008354A3" w:rsidTr="008354A3">
        <w:trPr>
          <w:trHeight w:val="259"/>
        </w:trPr>
        <w:tc>
          <w:tcPr>
            <w:tcW w:w="1696" w:type="dxa"/>
            <w:vMerge w:val="restart"/>
            <w:tcBorders>
              <w:top w:val="single" w:sz="12" w:space="0" w:color="auto"/>
              <w:left w:val="single" w:sz="12" w:space="0" w:color="auto"/>
            </w:tcBorders>
            <w:shd w:val="clear" w:color="auto" w:fill="CCFFFF"/>
          </w:tcPr>
          <w:p w:rsidR="00B211ED" w:rsidRPr="008354A3" w:rsidRDefault="00B211ED" w:rsidP="008354A3">
            <w:pPr>
              <w:tabs>
                <w:tab w:val="left" w:pos="5994"/>
              </w:tabs>
              <w:rPr>
                <w:b/>
              </w:rPr>
            </w:pPr>
          </w:p>
          <w:p w:rsidR="00B211ED" w:rsidRPr="008354A3" w:rsidRDefault="00B211ED" w:rsidP="008354A3">
            <w:pPr>
              <w:tabs>
                <w:tab w:val="left" w:pos="5994"/>
              </w:tabs>
              <w:rPr>
                <w:b/>
              </w:rPr>
            </w:pPr>
            <w:r w:rsidRPr="008354A3">
              <w:rPr>
                <w:b/>
              </w:rPr>
              <w:t>Ilgalaikio turto grupė</w:t>
            </w:r>
          </w:p>
        </w:tc>
        <w:tc>
          <w:tcPr>
            <w:tcW w:w="3261" w:type="dxa"/>
            <w:gridSpan w:val="3"/>
            <w:tcBorders>
              <w:top w:val="single" w:sz="12" w:space="0" w:color="auto"/>
              <w:left w:val="single" w:sz="4" w:space="0" w:color="000000"/>
              <w:bottom w:val="single" w:sz="4" w:space="0" w:color="000000"/>
            </w:tcBorders>
            <w:shd w:val="clear" w:color="auto" w:fill="CCFFFF"/>
          </w:tcPr>
          <w:p w:rsidR="00B211ED" w:rsidRPr="008354A3" w:rsidRDefault="00B211ED" w:rsidP="008354A3">
            <w:pPr>
              <w:tabs>
                <w:tab w:val="left" w:pos="5994"/>
              </w:tabs>
              <w:jc w:val="center"/>
              <w:rPr>
                <w:b/>
              </w:rPr>
            </w:pPr>
            <w:r w:rsidRPr="008354A3">
              <w:rPr>
                <w:b/>
              </w:rPr>
              <w:t>2018 m.</w:t>
            </w:r>
          </w:p>
        </w:tc>
        <w:tc>
          <w:tcPr>
            <w:tcW w:w="3504" w:type="dxa"/>
            <w:gridSpan w:val="3"/>
            <w:tcBorders>
              <w:top w:val="single" w:sz="12" w:space="0" w:color="auto"/>
              <w:left w:val="single" w:sz="4" w:space="0" w:color="000000"/>
              <w:bottom w:val="single" w:sz="4" w:space="0" w:color="000000"/>
              <w:right w:val="single" w:sz="4" w:space="0" w:color="000000"/>
            </w:tcBorders>
            <w:shd w:val="clear" w:color="auto" w:fill="CCFFFF"/>
          </w:tcPr>
          <w:p w:rsidR="00B211ED" w:rsidRPr="008354A3" w:rsidRDefault="00B211ED" w:rsidP="008354A3">
            <w:pPr>
              <w:tabs>
                <w:tab w:val="left" w:pos="5994"/>
              </w:tabs>
              <w:jc w:val="center"/>
              <w:rPr>
                <w:b/>
              </w:rPr>
            </w:pPr>
            <w:r w:rsidRPr="008354A3">
              <w:rPr>
                <w:b/>
              </w:rPr>
              <w:t>2019 m.</w:t>
            </w:r>
          </w:p>
        </w:tc>
        <w:tc>
          <w:tcPr>
            <w:tcW w:w="1087" w:type="dxa"/>
            <w:vMerge w:val="restart"/>
            <w:tcBorders>
              <w:top w:val="single" w:sz="12" w:space="0" w:color="auto"/>
              <w:left w:val="single" w:sz="4" w:space="0" w:color="000000"/>
              <w:right w:val="single" w:sz="12" w:space="0" w:color="auto"/>
            </w:tcBorders>
            <w:shd w:val="clear" w:color="auto" w:fill="CCFFFF"/>
          </w:tcPr>
          <w:p w:rsidR="00B211ED" w:rsidRPr="008354A3" w:rsidRDefault="00B211ED" w:rsidP="008354A3">
            <w:pPr>
              <w:tabs>
                <w:tab w:val="left" w:pos="5994"/>
              </w:tabs>
              <w:jc w:val="center"/>
              <w:rPr>
                <w:b/>
              </w:rPr>
            </w:pPr>
            <w:r w:rsidRPr="008354A3">
              <w:rPr>
                <w:b/>
              </w:rPr>
              <w:t>Pokytis (proc.)</w:t>
            </w:r>
          </w:p>
        </w:tc>
      </w:tr>
      <w:tr w:rsidR="00B211ED" w:rsidRPr="008354A3" w:rsidTr="008354A3">
        <w:trPr>
          <w:trHeight w:val="779"/>
        </w:trPr>
        <w:tc>
          <w:tcPr>
            <w:tcW w:w="1696" w:type="dxa"/>
            <w:vMerge/>
            <w:tcBorders>
              <w:left w:val="single" w:sz="12" w:space="0" w:color="auto"/>
              <w:bottom w:val="single" w:sz="4" w:space="0" w:color="000000"/>
            </w:tcBorders>
            <w:shd w:val="clear" w:color="auto" w:fill="CCFFFF"/>
          </w:tcPr>
          <w:p w:rsidR="00B211ED" w:rsidRPr="008354A3" w:rsidRDefault="00B211ED" w:rsidP="008354A3">
            <w:pPr>
              <w:tabs>
                <w:tab w:val="left" w:pos="5994"/>
              </w:tabs>
            </w:pPr>
          </w:p>
        </w:tc>
        <w:tc>
          <w:tcPr>
            <w:tcW w:w="851" w:type="dxa"/>
            <w:tcBorders>
              <w:top w:val="single" w:sz="4" w:space="0" w:color="000000"/>
              <w:left w:val="single" w:sz="4" w:space="0" w:color="000000"/>
              <w:bottom w:val="single" w:sz="4" w:space="0" w:color="000000"/>
            </w:tcBorders>
            <w:shd w:val="clear" w:color="auto" w:fill="CCFFFF"/>
          </w:tcPr>
          <w:p w:rsidR="00B211ED" w:rsidRPr="008354A3" w:rsidRDefault="00B211ED" w:rsidP="008354A3">
            <w:pPr>
              <w:tabs>
                <w:tab w:val="left" w:pos="5994"/>
              </w:tabs>
              <w:jc w:val="center"/>
            </w:pPr>
            <w:r w:rsidRPr="008354A3">
              <w:t>Iš PSDF</w:t>
            </w:r>
          </w:p>
        </w:tc>
        <w:tc>
          <w:tcPr>
            <w:tcW w:w="1417" w:type="dxa"/>
            <w:tcBorders>
              <w:top w:val="single" w:sz="4" w:space="0" w:color="000000"/>
              <w:left w:val="single" w:sz="4" w:space="0" w:color="000000"/>
              <w:bottom w:val="single" w:sz="4" w:space="0" w:color="000000"/>
            </w:tcBorders>
            <w:shd w:val="clear" w:color="auto" w:fill="CCFFFF"/>
          </w:tcPr>
          <w:p w:rsidR="00B211ED" w:rsidRPr="008354A3" w:rsidRDefault="00B211ED" w:rsidP="008354A3">
            <w:pPr>
              <w:tabs>
                <w:tab w:val="left" w:pos="5994"/>
              </w:tabs>
              <w:jc w:val="center"/>
            </w:pPr>
            <w:r w:rsidRPr="008354A3">
              <w:t>Iš kitų finansavimo lėšų</w:t>
            </w:r>
          </w:p>
        </w:tc>
        <w:tc>
          <w:tcPr>
            <w:tcW w:w="993" w:type="dxa"/>
            <w:tcBorders>
              <w:top w:val="single" w:sz="4" w:space="0" w:color="000000"/>
              <w:left w:val="single" w:sz="4" w:space="0" w:color="000000"/>
              <w:bottom w:val="single" w:sz="4" w:space="0" w:color="000000"/>
            </w:tcBorders>
            <w:shd w:val="clear" w:color="auto" w:fill="CCFFFF"/>
          </w:tcPr>
          <w:p w:rsidR="00B211ED" w:rsidRPr="008354A3" w:rsidRDefault="00B211ED" w:rsidP="008354A3">
            <w:pPr>
              <w:tabs>
                <w:tab w:val="left" w:pos="5994"/>
              </w:tabs>
              <w:jc w:val="center"/>
            </w:pPr>
            <w:r w:rsidRPr="008354A3">
              <w:t>Iš viso</w:t>
            </w:r>
          </w:p>
        </w:tc>
        <w:tc>
          <w:tcPr>
            <w:tcW w:w="850" w:type="dxa"/>
            <w:tcBorders>
              <w:top w:val="single" w:sz="4" w:space="0" w:color="000000"/>
              <w:left w:val="single" w:sz="4" w:space="0" w:color="000000"/>
              <w:bottom w:val="single" w:sz="4" w:space="0" w:color="000000"/>
            </w:tcBorders>
            <w:shd w:val="clear" w:color="auto" w:fill="CCFFFF"/>
          </w:tcPr>
          <w:p w:rsidR="00B211ED" w:rsidRPr="008354A3" w:rsidRDefault="00B211ED" w:rsidP="008354A3">
            <w:pPr>
              <w:tabs>
                <w:tab w:val="left" w:pos="5994"/>
              </w:tabs>
              <w:jc w:val="center"/>
            </w:pPr>
            <w:r w:rsidRPr="008354A3">
              <w:t>Iš PSDF</w:t>
            </w:r>
          </w:p>
        </w:tc>
        <w:tc>
          <w:tcPr>
            <w:tcW w:w="1418" w:type="dxa"/>
            <w:tcBorders>
              <w:top w:val="single" w:sz="4" w:space="0" w:color="000000"/>
              <w:left w:val="single" w:sz="4" w:space="0" w:color="000000"/>
              <w:bottom w:val="single" w:sz="4" w:space="0" w:color="000000"/>
            </w:tcBorders>
            <w:shd w:val="clear" w:color="auto" w:fill="CCFFFF"/>
          </w:tcPr>
          <w:p w:rsidR="00B211ED" w:rsidRPr="008354A3" w:rsidRDefault="00B211ED" w:rsidP="008354A3">
            <w:pPr>
              <w:tabs>
                <w:tab w:val="left" w:pos="5994"/>
              </w:tabs>
              <w:jc w:val="center"/>
            </w:pPr>
            <w:r w:rsidRPr="008354A3">
              <w:t>Iš kitų finansavimo lėšų</w:t>
            </w:r>
          </w:p>
        </w:tc>
        <w:tc>
          <w:tcPr>
            <w:tcW w:w="1236" w:type="dxa"/>
            <w:tcBorders>
              <w:top w:val="single" w:sz="4" w:space="0" w:color="000000"/>
              <w:left w:val="single" w:sz="4" w:space="0" w:color="000000"/>
              <w:bottom w:val="single" w:sz="4" w:space="0" w:color="000000"/>
              <w:right w:val="single" w:sz="4" w:space="0" w:color="000000"/>
            </w:tcBorders>
            <w:shd w:val="clear" w:color="auto" w:fill="CCFFFF"/>
          </w:tcPr>
          <w:p w:rsidR="00B211ED" w:rsidRPr="008354A3" w:rsidRDefault="00B211ED" w:rsidP="008354A3">
            <w:pPr>
              <w:tabs>
                <w:tab w:val="left" w:pos="5994"/>
              </w:tabs>
              <w:jc w:val="center"/>
            </w:pPr>
            <w:r w:rsidRPr="008354A3">
              <w:t>Iš viso</w:t>
            </w:r>
          </w:p>
        </w:tc>
        <w:tc>
          <w:tcPr>
            <w:tcW w:w="1087" w:type="dxa"/>
            <w:vMerge/>
            <w:tcBorders>
              <w:left w:val="single" w:sz="4" w:space="0" w:color="000000"/>
              <w:bottom w:val="single" w:sz="4" w:space="0" w:color="000000"/>
              <w:right w:val="single" w:sz="12" w:space="0" w:color="auto"/>
            </w:tcBorders>
            <w:shd w:val="clear" w:color="auto" w:fill="CCFFFF"/>
          </w:tcPr>
          <w:p w:rsidR="00B211ED" w:rsidRPr="008354A3" w:rsidRDefault="00B211ED" w:rsidP="008354A3">
            <w:pPr>
              <w:tabs>
                <w:tab w:val="left" w:pos="5994"/>
              </w:tabs>
              <w:jc w:val="center"/>
            </w:pPr>
          </w:p>
        </w:tc>
      </w:tr>
      <w:tr w:rsidR="00B211ED" w:rsidRPr="008354A3" w:rsidTr="008354A3">
        <w:trPr>
          <w:trHeight w:val="520"/>
        </w:trPr>
        <w:tc>
          <w:tcPr>
            <w:tcW w:w="1696" w:type="dxa"/>
            <w:tcBorders>
              <w:top w:val="single" w:sz="4" w:space="0" w:color="000000"/>
              <w:left w:val="single" w:sz="12" w:space="0" w:color="auto"/>
              <w:bottom w:val="single" w:sz="4" w:space="0" w:color="000000"/>
            </w:tcBorders>
            <w:shd w:val="clear" w:color="auto" w:fill="auto"/>
          </w:tcPr>
          <w:p w:rsidR="00B211ED" w:rsidRPr="008354A3" w:rsidRDefault="00B211ED" w:rsidP="008354A3">
            <w:pPr>
              <w:tabs>
                <w:tab w:val="left" w:pos="5994"/>
              </w:tabs>
            </w:pPr>
            <w:r w:rsidRPr="008354A3">
              <w:t>Įsigytas ilgalaikis turtas, iš jo:</w:t>
            </w:r>
          </w:p>
        </w:tc>
        <w:tc>
          <w:tcPr>
            <w:tcW w:w="851"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center"/>
            </w:pPr>
          </w:p>
        </w:tc>
        <w:tc>
          <w:tcPr>
            <w:tcW w:w="1417"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22205,01</w:t>
            </w:r>
          </w:p>
        </w:tc>
        <w:tc>
          <w:tcPr>
            <w:tcW w:w="993"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center"/>
            </w:pPr>
            <w:r w:rsidRPr="008354A3">
              <w:t>22205,01</w:t>
            </w:r>
          </w:p>
        </w:tc>
        <w:tc>
          <w:tcPr>
            <w:tcW w:w="850"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373314,40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B211ED" w:rsidRPr="008354A3" w:rsidRDefault="00B211ED" w:rsidP="008354A3">
            <w:pPr>
              <w:tabs>
                <w:tab w:val="left" w:pos="5994"/>
              </w:tabs>
              <w:snapToGrid w:val="0"/>
              <w:jc w:val="center"/>
            </w:pPr>
            <w:r w:rsidRPr="008354A3">
              <w:t>373314,40</w:t>
            </w:r>
          </w:p>
        </w:tc>
        <w:tc>
          <w:tcPr>
            <w:tcW w:w="1087" w:type="dxa"/>
            <w:tcBorders>
              <w:top w:val="single" w:sz="4" w:space="0" w:color="000000"/>
              <w:left w:val="single" w:sz="4" w:space="0" w:color="000000"/>
              <w:bottom w:val="single" w:sz="4" w:space="0" w:color="000000"/>
              <w:right w:val="single" w:sz="12" w:space="0" w:color="auto"/>
            </w:tcBorders>
          </w:tcPr>
          <w:p w:rsidR="00B211ED" w:rsidRPr="008354A3" w:rsidRDefault="00B211ED" w:rsidP="008354A3">
            <w:pPr>
              <w:tabs>
                <w:tab w:val="left" w:pos="5994"/>
              </w:tabs>
              <w:jc w:val="center"/>
            </w:pPr>
            <w:r w:rsidRPr="008354A3">
              <w:t>&gt;100</w:t>
            </w:r>
          </w:p>
        </w:tc>
      </w:tr>
      <w:tr w:rsidR="00B211ED" w:rsidRPr="008354A3" w:rsidTr="008354A3">
        <w:trPr>
          <w:trHeight w:val="248"/>
        </w:trPr>
        <w:tc>
          <w:tcPr>
            <w:tcW w:w="1696" w:type="dxa"/>
            <w:tcBorders>
              <w:top w:val="single" w:sz="4" w:space="0" w:color="000000"/>
              <w:left w:val="single" w:sz="12" w:space="0" w:color="auto"/>
              <w:bottom w:val="single" w:sz="4" w:space="0" w:color="000000"/>
            </w:tcBorders>
            <w:shd w:val="clear" w:color="auto" w:fill="auto"/>
          </w:tcPr>
          <w:p w:rsidR="00B211ED" w:rsidRPr="008354A3" w:rsidRDefault="00B211ED" w:rsidP="008354A3">
            <w:pPr>
              <w:tabs>
                <w:tab w:val="left" w:pos="5994"/>
              </w:tabs>
            </w:pPr>
            <w:r w:rsidRPr="008354A3">
              <w:t>Nematerialus turtas</w:t>
            </w:r>
          </w:p>
        </w:tc>
        <w:tc>
          <w:tcPr>
            <w:tcW w:w="851"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both"/>
            </w:pPr>
          </w:p>
        </w:tc>
        <w:tc>
          <w:tcPr>
            <w:tcW w:w="1417"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p>
        </w:tc>
        <w:tc>
          <w:tcPr>
            <w:tcW w:w="993"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center"/>
            </w:pPr>
          </w:p>
        </w:tc>
        <w:tc>
          <w:tcPr>
            <w:tcW w:w="850"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rPr>
                <w:highlight w:val="red"/>
              </w:rPr>
            </w:pPr>
          </w:p>
        </w:tc>
        <w:tc>
          <w:tcPr>
            <w:tcW w:w="1418"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rPr>
                <w:highlight w:val="red"/>
              </w:rPr>
            </w:pPr>
            <w:r w:rsidRPr="008354A3">
              <w:t>6715,50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B211ED" w:rsidRPr="008354A3" w:rsidRDefault="00B211ED" w:rsidP="008354A3">
            <w:pPr>
              <w:tabs>
                <w:tab w:val="left" w:pos="5994"/>
              </w:tabs>
              <w:snapToGrid w:val="0"/>
              <w:jc w:val="center"/>
              <w:rPr>
                <w:highlight w:val="red"/>
              </w:rPr>
            </w:pPr>
            <w:r w:rsidRPr="008354A3">
              <w:t>6715,50</w:t>
            </w:r>
          </w:p>
        </w:tc>
        <w:tc>
          <w:tcPr>
            <w:tcW w:w="1087" w:type="dxa"/>
            <w:tcBorders>
              <w:top w:val="single" w:sz="4" w:space="0" w:color="000000"/>
              <w:left w:val="single" w:sz="4" w:space="0" w:color="000000"/>
              <w:bottom w:val="single" w:sz="4" w:space="0" w:color="000000"/>
              <w:right w:val="single" w:sz="12" w:space="0" w:color="auto"/>
            </w:tcBorders>
          </w:tcPr>
          <w:p w:rsidR="00B211ED" w:rsidRPr="008354A3" w:rsidRDefault="00B211ED" w:rsidP="008354A3">
            <w:pPr>
              <w:tabs>
                <w:tab w:val="left" w:pos="5994"/>
              </w:tabs>
              <w:snapToGrid w:val="0"/>
              <w:jc w:val="center"/>
              <w:rPr>
                <w:highlight w:val="red"/>
              </w:rPr>
            </w:pPr>
            <w:r w:rsidRPr="008354A3">
              <w:t>100,00</w:t>
            </w:r>
          </w:p>
        </w:tc>
      </w:tr>
      <w:tr w:rsidR="00B211ED" w:rsidRPr="008354A3" w:rsidTr="008354A3">
        <w:trPr>
          <w:trHeight w:val="259"/>
        </w:trPr>
        <w:tc>
          <w:tcPr>
            <w:tcW w:w="1696" w:type="dxa"/>
            <w:tcBorders>
              <w:top w:val="single" w:sz="4" w:space="0" w:color="000000"/>
              <w:left w:val="single" w:sz="12" w:space="0" w:color="auto"/>
              <w:bottom w:val="single" w:sz="4" w:space="0" w:color="000000"/>
            </w:tcBorders>
            <w:shd w:val="clear" w:color="auto" w:fill="auto"/>
          </w:tcPr>
          <w:p w:rsidR="00B211ED" w:rsidRPr="008354A3" w:rsidRDefault="00B211ED" w:rsidP="008354A3">
            <w:pPr>
              <w:tabs>
                <w:tab w:val="left" w:pos="5994"/>
              </w:tabs>
            </w:pPr>
            <w:r w:rsidRPr="008354A3">
              <w:t>Medicinos įranga</w:t>
            </w:r>
          </w:p>
        </w:tc>
        <w:tc>
          <w:tcPr>
            <w:tcW w:w="851"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both"/>
            </w:pPr>
          </w:p>
        </w:tc>
        <w:tc>
          <w:tcPr>
            <w:tcW w:w="1417"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9091,40</w:t>
            </w:r>
          </w:p>
        </w:tc>
        <w:tc>
          <w:tcPr>
            <w:tcW w:w="993"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9091,40</w:t>
            </w:r>
          </w:p>
        </w:tc>
        <w:tc>
          <w:tcPr>
            <w:tcW w:w="850"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251984,99</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B211ED" w:rsidRPr="008354A3" w:rsidRDefault="00B211ED" w:rsidP="008354A3">
            <w:pPr>
              <w:tabs>
                <w:tab w:val="left" w:pos="5994"/>
              </w:tabs>
              <w:snapToGrid w:val="0"/>
              <w:jc w:val="center"/>
            </w:pPr>
            <w:r w:rsidRPr="008354A3">
              <w:t>251984,99</w:t>
            </w:r>
          </w:p>
        </w:tc>
        <w:tc>
          <w:tcPr>
            <w:tcW w:w="1087" w:type="dxa"/>
            <w:tcBorders>
              <w:top w:val="single" w:sz="4" w:space="0" w:color="000000"/>
              <w:left w:val="single" w:sz="4" w:space="0" w:color="000000"/>
              <w:bottom w:val="single" w:sz="4" w:space="0" w:color="000000"/>
              <w:right w:val="single" w:sz="12" w:space="0" w:color="auto"/>
            </w:tcBorders>
          </w:tcPr>
          <w:p w:rsidR="00B211ED" w:rsidRPr="008354A3" w:rsidRDefault="00B211ED" w:rsidP="008354A3">
            <w:pPr>
              <w:tabs>
                <w:tab w:val="left" w:pos="5994"/>
              </w:tabs>
              <w:jc w:val="center"/>
            </w:pPr>
            <w:r w:rsidRPr="008354A3">
              <w:t>&gt;100</w:t>
            </w:r>
          </w:p>
        </w:tc>
      </w:tr>
      <w:tr w:rsidR="00B211ED" w:rsidRPr="008354A3" w:rsidTr="008354A3">
        <w:trPr>
          <w:trHeight w:val="259"/>
        </w:trPr>
        <w:tc>
          <w:tcPr>
            <w:tcW w:w="1696" w:type="dxa"/>
            <w:tcBorders>
              <w:top w:val="single" w:sz="4" w:space="0" w:color="000000"/>
              <w:left w:val="single" w:sz="12" w:space="0" w:color="auto"/>
              <w:bottom w:val="single" w:sz="4" w:space="0" w:color="000000"/>
            </w:tcBorders>
            <w:shd w:val="clear" w:color="auto" w:fill="auto"/>
          </w:tcPr>
          <w:p w:rsidR="00B211ED" w:rsidRPr="008354A3" w:rsidRDefault="00B211ED" w:rsidP="008354A3">
            <w:pPr>
              <w:tabs>
                <w:tab w:val="left" w:pos="5994"/>
              </w:tabs>
            </w:pPr>
            <w:r w:rsidRPr="008354A3">
              <w:t>Kompiuterinė įranga</w:t>
            </w:r>
          </w:p>
        </w:tc>
        <w:tc>
          <w:tcPr>
            <w:tcW w:w="851"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both"/>
            </w:pPr>
          </w:p>
        </w:tc>
        <w:tc>
          <w:tcPr>
            <w:tcW w:w="1417"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2537,00</w:t>
            </w:r>
          </w:p>
        </w:tc>
        <w:tc>
          <w:tcPr>
            <w:tcW w:w="993"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2537,00</w:t>
            </w:r>
          </w:p>
        </w:tc>
        <w:tc>
          <w:tcPr>
            <w:tcW w:w="850"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48995,91</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B211ED" w:rsidRPr="008354A3" w:rsidRDefault="00B211ED" w:rsidP="008354A3">
            <w:pPr>
              <w:tabs>
                <w:tab w:val="left" w:pos="5994"/>
              </w:tabs>
              <w:snapToGrid w:val="0"/>
              <w:jc w:val="center"/>
            </w:pPr>
            <w:r w:rsidRPr="008354A3">
              <w:t>48995,91</w:t>
            </w:r>
          </w:p>
        </w:tc>
        <w:tc>
          <w:tcPr>
            <w:tcW w:w="1087" w:type="dxa"/>
            <w:tcBorders>
              <w:top w:val="single" w:sz="4" w:space="0" w:color="000000"/>
              <w:left w:val="single" w:sz="4" w:space="0" w:color="000000"/>
              <w:bottom w:val="single" w:sz="4" w:space="0" w:color="000000"/>
              <w:right w:val="single" w:sz="12" w:space="0" w:color="auto"/>
            </w:tcBorders>
          </w:tcPr>
          <w:p w:rsidR="00B211ED" w:rsidRPr="008354A3" w:rsidRDefault="00B211ED" w:rsidP="008354A3">
            <w:pPr>
              <w:tabs>
                <w:tab w:val="left" w:pos="5994"/>
              </w:tabs>
              <w:jc w:val="center"/>
            </w:pPr>
            <w:r w:rsidRPr="008354A3">
              <w:t>&gt;100</w:t>
            </w:r>
          </w:p>
        </w:tc>
      </w:tr>
      <w:tr w:rsidR="00B211ED" w:rsidRPr="008354A3" w:rsidTr="008354A3">
        <w:trPr>
          <w:trHeight w:val="259"/>
        </w:trPr>
        <w:tc>
          <w:tcPr>
            <w:tcW w:w="1696" w:type="dxa"/>
            <w:tcBorders>
              <w:top w:val="single" w:sz="4" w:space="0" w:color="000000"/>
              <w:left w:val="single" w:sz="12" w:space="0" w:color="auto"/>
              <w:bottom w:val="single" w:sz="4" w:space="0" w:color="000000"/>
            </w:tcBorders>
            <w:shd w:val="clear" w:color="auto" w:fill="auto"/>
          </w:tcPr>
          <w:p w:rsidR="00B211ED" w:rsidRPr="008354A3" w:rsidRDefault="00B211ED" w:rsidP="008354A3">
            <w:pPr>
              <w:tabs>
                <w:tab w:val="left" w:pos="5994"/>
              </w:tabs>
            </w:pPr>
            <w:r w:rsidRPr="008354A3">
              <w:t>Baldai ir biuro įranga</w:t>
            </w:r>
          </w:p>
        </w:tc>
        <w:tc>
          <w:tcPr>
            <w:tcW w:w="851"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both"/>
            </w:pPr>
          </w:p>
        </w:tc>
        <w:tc>
          <w:tcPr>
            <w:tcW w:w="1417"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p>
        </w:tc>
        <w:tc>
          <w:tcPr>
            <w:tcW w:w="993"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p>
        </w:tc>
        <w:tc>
          <w:tcPr>
            <w:tcW w:w="850"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560,00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B211ED" w:rsidRPr="008354A3" w:rsidRDefault="00B211ED" w:rsidP="008354A3">
            <w:pPr>
              <w:tabs>
                <w:tab w:val="left" w:pos="5994"/>
              </w:tabs>
              <w:snapToGrid w:val="0"/>
              <w:jc w:val="center"/>
            </w:pPr>
            <w:r w:rsidRPr="008354A3">
              <w:t>560,00</w:t>
            </w:r>
          </w:p>
        </w:tc>
        <w:tc>
          <w:tcPr>
            <w:tcW w:w="1087" w:type="dxa"/>
            <w:tcBorders>
              <w:top w:val="single" w:sz="4" w:space="0" w:color="000000"/>
              <w:left w:val="single" w:sz="4" w:space="0" w:color="000000"/>
              <w:bottom w:val="single" w:sz="4" w:space="0" w:color="000000"/>
              <w:right w:val="single" w:sz="12" w:space="0" w:color="auto"/>
            </w:tcBorders>
          </w:tcPr>
          <w:p w:rsidR="00B211ED" w:rsidRPr="008354A3" w:rsidRDefault="00B211ED" w:rsidP="008354A3">
            <w:pPr>
              <w:tabs>
                <w:tab w:val="left" w:pos="5994"/>
              </w:tabs>
              <w:jc w:val="center"/>
            </w:pPr>
            <w:r w:rsidRPr="008354A3">
              <w:t>100,00</w:t>
            </w:r>
          </w:p>
        </w:tc>
      </w:tr>
      <w:tr w:rsidR="00B211ED" w:rsidRPr="008354A3" w:rsidTr="008354A3">
        <w:trPr>
          <w:trHeight w:val="259"/>
        </w:trPr>
        <w:tc>
          <w:tcPr>
            <w:tcW w:w="1696" w:type="dxa"/>
            <w:tcBorders>
              <w:top w:val="single" w:sz="4" w:space="0" w:color="000000"/>
              <w:left w:val="single" w:sz="12" w:space="0" w:color="auto"/>
              <w:bottom w:val="single" w:sz="4" w:space="0" w:color="000000"/>
            </w:tcBorders>
            <w:shd w:val="clear" w:color="auto" w:fill="auto"/>
          </w:tcPr>
          <w:p w:rsidR="00B211ED" w:rsidRPr="008354A3" w:rsidRDefault="00B211ED" w:rsidP="008354A3">
            <w:pPr>
              <w:tabs>
                <w:tab w:val="left" w:pos="5994"/>
              </w:tabs>
            </w:pPr>
            <w:r w:rsidRPr="008354A3">
              <w:t>Transporto priemonės</w:t>
            </w:r>
          </w:p>
        </w:tc>
        <w:tc>
          <w:tcPr>
            <w:tcW w:w="851"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both"/>
            </w:pPr>
          </w:p>
        </w:tc>
        <w:tc>
          <w:tcPr>
            <w:tcW w:w="1417"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p>
        </w:tc>
        <w:tc>
          <w:tcPr>
            <w:tcW w:w="993"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p>
        </w:tc>
        <w:tc>
          <w:tcPr>
            <w:tcW w:w="850"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jc w:val="center"/>
            </w:pPr>
          </w:p>
        </w:tc>
        <w:tc>
          <w:tcPr>
            <w:tcW w:w="1418" w:type="dxa"/>
            <w:tcBorders>
              <w:top w:val="single" w:sz="4" w:space="0" w:color="000000"/>
              <w:left w:val="single" w:sz="4" w:space="0" w:color="000000"/>
              <w:bottom w:val="single" w:sz="4" w:space="0" w:color="000000"/>
            </w:tcBorders>
            <w:shd w:val="clear" w:color="auto" w:fill="auto"/>
          </w:tcPr>
          <w:p w:rsidR="00B211ED" w:rsidRPr="008354A3" w:rsidRDefault="00B211ED" w:rsidP="008354A3">
            <w:pPr>
              <w:tabs>
                <w:tab w:val="left" w:pos="5994"/>
              </w:tabs>
              <w:snapToGrid w:val="0"/>
              <w:jc w:val="center"/>
            </w:pPr>
            <w:r w:rsidRPr="008354A3">
              <w:t>62880,00</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B211ED" w:rsidRPr="008354A3" w:rsidRDefault="00B211ED" w:rsidP="008354A3">
            <w:pPr>
              <w:tabs>
                <w:tab w:val="left" w:pos="5994"/>
              </w:tabs>
              <w:snapToGrid w:val="0"/>
              <w:jc w:val="center"/>
            </w:pPr>
            <w:r w:rsidRPr="008354A3">
              <w:t>62880,00</w:t>
            </w:r>
          </w:p>
        </w:tc>
        <w:tc>
          <w:tcPr>
            <w:tcW w:w="1087" w:type="dxa"/>
            <w:tcBorders>
              <w:top w:val="single" w:sz="4" w:space="0" w:color="000000"/>
              <w:left w:val="single" w:sz="4" w:space="0" w:color="000000"/>
              <w:bottom w:val="single" w:sz="4" w:space="0" w:color="000000"/>
              <w:right w:val="single" w:sz="12" w:space="0" w:color="auto"/>
            </w:tcBorders>
          </w:tcPr>
          <w:p w:rsidR="00B211ED" w:rsidRPr="008354A3" w:rsidRDefault="00B211ED" w:rsidP="008354A3">
            <w:pPr>
              <w:tabs>
                <w:tab w:val="left" w:pos="5994"/>
              </w:tabs>
              <w:jc w:val="center"/>
            </w:pPr>
            <w:r w:rsidRPr="008354A3">
              <w:t>100,00</w:t>
            </w:r>
          </w:p>
        </w:tc>
      </w:tr>
      <w:tr w:rsidR="00B211ED" w:rsidRPr="008354A3" w:rsidTr="008354A3">
        <w:trPr>
          <w:trHeight w:val="259"/>
        </w:trPr>
        <w:tc>
          <w:tcPr>
            <w:tcW w:w="1696" w:type="dxa"/>
            <w:tcBorders>
              <w:top w:val="single" w:sz="4" w:space="0" w:color="000000"/>
              <w:left w:val="single" w:sz="12" w:space="0" w:color="auto"/>
              <w:bottom w:val="single" w:sz="12" w:space="0" w:color="auto"/>
            </w:tcBorders>
            <w:shd w:val="clear" w:color="auto" w:fill="auto"/>
          </w:tcPr>
          <w:p w:rsidR="00B211ED" w:rsidRPr="008354A3" w:rsidRDefault="00B211ED" w:rsidP="008354A3">
            <w:pPr>
              <w:tabs>
                <w:tab w:val="left" w:pos="5994"/>
              </w:tabs>
            </w:pPr>
            <w:r w:rsidRPr="008354A3">
              <w:t>Kitas ilgalaikis turtas</w:t>
            </w:r>
          </w:p>
        </w:tc>
        <w:tc>
          <w:tcPr>
            <w:tcW w:w="851" w:type="dxa"/>
            <w:tcBorders>
              <w:top w:val="single" w:sz="4" w:space="0" w:color="000000"/>
              <w:left w:val="single" w:sz="4" w:space="0" w:color="000000"/>
              <w:bottom w:val="single" w:sz="12" w:space="0" w:color="auto"/>
            </w:tcBorders>
            <w:shd w:val="clear" w:color="auto" w:fill="auto"/>
          </w:tcPr>
          <w:p w:rsidR="00B211ED" w:rsidRPr="008354A3" w:rsidRDefault="00B211ED" w:rsidP="008354A3">
            <w:pPr>
              <w:tabs>
                <w:tab w:val="left" w:pos="5994"/>
              </w:tabs>
              <w:jc w:val="both"/>
            </w:pPr>
          </w:p>
        </w:tc>
        <w:tc>
          <w:tcPr>
            <w:tcW w:w="1417" w:type="dxa"/>
            <w:tcBorders>
              <w:top w:val="single" w:sz="4" w:space="0" w:color="000000"/>
              <w:left w:val="single" w:sz="4" w:space="0" w:color="000000"/>
              <w:bottom w:val="single" w:sz="12" w:space="0" w:color="auto"/>
            </w:tcBorders>
            <w:shd w:val="clear" w:color="auto" w:fill="auto"/>
          </w:tcPr>
          <w:p w:rsidR="00B211ED" w:rsidRPr="008354A3" w:rsidRDefault="00B211ED" w:rsidP="008354A3">
            <w:pPr>
              <w:tabs>
                <w:tab w:val="left" w:pos="5994"/>
              </w:tabs>
              <w:snapToGrid w:val="0"/>
              <w:jc w:val="center"/>
            </w:pPr>
            <w:r w:rsidRPr="008354A3">
              <w:t>10576,61</w:t>
            </w:r>
          </w:p>
        </w:tc>
        <w:tc>
          <w:tcPr>
            <w:tcW w:w="993" w:type="dxa"/>
            <w:tcBorders>
              <w:top w:val="single" w:sz="4" w:space="0" w:color="000000"/>
              <w:left w:val="single" w:sz="4" w:space="0" w:color="000000"/>
              <w:bottom w:val="single" w:sz="12" w:space="0" w:color="auto"/>
            </w:tcBorders>
            <w:shd w:val="clear" w:color="auto" w:fill="auto"/>
          </w:tcPr>
          <w:p w:rsidR="00B211ED" w:rsidRPr="008354A3" w:rsidRDefault="00B211ED" w:rsidP="008354A3">
            <w:pPr>
              <w:tabs>
                <w:tab w:val="left" w:pos="5994"/>
              </w:tabs>
              <w:snapToGrid w:val="0"/>
              <w:jc w:val="center"/>
            </w:pPr>
            <w:r w:rsidRPr="008354A3">
              <w:t>10576,61</w:t>
            </w:r>
          </w:p>
        </w:tc>
        <w:tc>
          <w:tcPr>
            <w:tcW w:w="850" w:type="dxa"/>
            <w:tcBorders>
              <w:top w:val="single" w:sz="4" w:space="0" w:color="000000"/>
              <w:left w:val="single" w:sz="4" w:space="0" w:color="000000"/>
              <w:bottom w:val="single" w:sz="12" w:space="0" w:color="auto"/>
            </w:tcBorders>
            <w:shd w:val="clear" w:color="auto" w:fill="auto"/>
          </w:tcPr>
          <w:p w:rsidR="00B211ED" w:rsidRPr="008354A3" w:rsidRDefault="00B211ED" w:rsidP="008354A3">
            <w:pPr>
              <w:tabs>
                <w:tab w:val="left" w:pos="5994"/>
              </w:tabs>
              <w:jc w:val="center"/>
            </w:pPr>
          </w:p>
        </w:tc>
        <w:tc>
          <w:tcPr>
            <w:tcW w:w="1418" w:type="dxa"/>
            <w:tcBorders>
              <w:top w:val="single" w:sz="4" w:space="0" w:color="000000"/>
              <w:left w:val="single" w:sz="4" w:space="0" w:color="000000"/>
              <w:bottom w:val="single" w:sz="12" w:space="0" w:color="auto"/>
            </w:tcBorders>
            <w:shd w:val="clear" w:color="auto" w:fill="auto"/>
          </w:tcPr>
          <w:p w:rsidR="00B211ED" w:rsidRPr="008354A3" w:rsidRDefault="00B211ED" w:rsidP="008354A3">
            <w:pPr>
              <w:tabs>
                <w:tab w:val="left" w:pos="5994"/>
              </w:tabs>
              <w:snapToGrid w:val="0"/>
              <w:jc w:val="center"/>
            </w:pPr>
            <w:r w:rsidRPr="008354A3">
              <w:t>2178,00</w:t>
            </w:r>
          </w:p>
        </w:tc>
        <w:tc>
          <w:tcPr>
            <w:tcW w:w="1236" w:type="dxa"/>
            <w:tcBorders>
              <w:top w:val="single" w:sz="4" w:space="0" w:color="000000"/>
              <w:left w:val="single" w:sz="4" w:space="0" w:color="000000"/>
              <w:bottom w:val="single" w:sz="12" w:space="0" w:color="auto"/>
              <w:right w:val="single" w:sz="4" w:space="0" w:color="000000"/>
            </w:tcBorders>
            <w:shd w:val="clear" w:color="auto" w:fill="auto"/>
          </w:tcPr>
          <w:p w:rsidR="00B211ED" w:rsidRPr="008354A3" w:rsidRDefault="00B211ED" w:rsidP="008354A3">
            <w:pPr>
              <w:tabs>
                <w:tab w:val="left" w:pos="5994"/>
              </w:tabs>
              <w:snapToGrid w:val="0"/>
              <w:jc w:val="center"/>
            </w:pPr>
            <w:r w:rsidRPr="008354A3">
              <w:t>2178,00</w:t>
            </w:r>
          </w:p>
        </w:tc>
        <w:tc>
          <w:tcPr>
            <w:tcW w:w="1087" w:type="dxa"/>
            <w:tcBorders>
              <w:top w:val="single" w:sz="4" w:space="0" w:color="000000"/>
              <w:left w:val="single" w:sz="4" w:space="0" w:color="000000"/>
              <w:bottom w:val="single" w:sz="12" w:space="0" w:color="auto"/>
              <w:right w:val="single" w:sz="12" w:space="0" w:color="auto"/>
            </w:tcBorders>
          </w:tcPr>
          <w:p w:rsidR="00B211ED" w:rsidRPr="008354A3" w:rsidRDefault="00B211ED" w:rsidP="008354A3">
            <w:pPr>
              <w:tabs>
                <w:tab w:val="left" w:pos="5994"/>
              </w:tabs>
              <w:jc w:val="center"/>
            </w:pPr>
            <w:r w:rsidRPr="008354A3">
              <w:t>-79,41</w:t>
            </w:r>
          </w:p>
        </w:tc>
      </w:tr>
    </w:tbl>
    <w:p w:rsidR="00B211ED" w:rsidRPr="008354A3" w:rsidRDefault="00B211ED" w:rsidP="00B211ED">
      <w:pPr>
        <w:jc w:val="both"/>
      </w:pPr>
    </w:p>
    <w:p w:rsidR="00B211ED" w:rsidRPr="008354A3" w:rsidRDefault="00B211ED" w:rsidP="00B211ED">
      <w:pPr>
        <w:jc w:val="both"/>
      </w:pPr>
      <w:r w:rsidRPr="008354A3">
        <w:t>11 lentelė. Naudojamos patalpos 2019 m.</w:t>
      </w:r>
      <w:r w:rsidRPr="008354A3">
        <w:rPr>
          <w:b/>
          <w:color w:val="FF0000"/>
        </w:rPr>
        <w:t xml:space="preserve"> </w:t>
      </w:r>
    </w:p>
    <w:tbl>
      <w:tblPr>
        <w:tblW w:w="9569"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849"/>
        <w:gridCol w:w="1592"/>
        <w:gridCol w:w="2256"/>
        <w:gridCol w:w="1872"/>
      </w:tblGrid>
      <w:tr w:rsidR="00B211ED" w:rsidRPr="008354A3" w:rsidTr="008354A3">
        <w:trPr>
          <w:trHeight w:val="804"/>
        </w:trPr>
        <w:tc>
          <w:tcPr>
            <w:tcW w:w="3849" w:type="dxa"/>
            <w:shd w:val="clear" w:color="auto" w:fill="CCFFFF"/>
          </w:tcPr>
          <w:p w:rsidR="00B211ED" w:rsidRPr="008354A3" w:rsidRDefault="00B211ED" w:rsidP="008354A3">
            <w:pPr>
              <w:jc w:val="center"/>
              <w:rPr>
                <w:b/>
                <w:lang w:val="es-ES" w:eastAsia="lt-LT"/>
              </w:rPr>
            </w:pPr>
            <w:r w:rsidRPr="008354A3">
              <w:rPr>
                <w:b/>
                <w:lang w:val="es-ES" w:eastAsia="lt-LT"/>
              </w:rPr>
              <w:t>Pastatai (adresas)</w:t>
            </w:r>
          </w:p>
        </w:tc>
        <w:tc>
          <w:tcPr>
            <w:tcW w:w="1592" w:type="dxa"/>
            <w:shd w:val="clear" w:color="auto" w:fill="CCFFFF"/>
          </w:tcPr>
          <w:p w:rsidR="00B211ED" w:rsidRPr="008354A3" w:rsidRDefault="00B211ED" w:rsidP="008354A3">
            <w:pPr>
              <w:jc w:val="center"/>
              <w:rPr>
                <w:b/>
                <w:lang w:val="es-ES" w:eastAsia="lt-LT"/>
              </w:rPr>
            </w:pPr>
            <w:r w:rsidRPr="008354A3">
              <w:rPr>
                <w:b/>
                <w:lang w:val="es-ES" w:eastAsia="lt-LT"/>
              </w:rPr>
              <w:t>Plotas</w:t>
            </w:r>
          </w:p>
        </w:tc>
        <w:tc>
          <w:tcPr>
            <w:tcW w:w="2256" w:type="dxa"/>
            <w:shd w:val="clear" w:color="auto" w:fill="CCFFFF"/>
          </w:tcPr>
          <w:p w:rsidR="00B211ED" w:rsidRPr="008354A3" w:rsidRDefault="00B211ED" w:rsidP="008354A3">
            <w:pPr>
              <w:jc w:val="center"/>
              <w:rPr>
                <w:b/>
                <w:lang w:val="es-ES" w:eastAsia="lt-LT"/>
              </w:rPr>
            </w:pPr>
            <w:r w:rsidRPr="008354A3">
              <w:rPr>
                <w:b/>
                <w:lang w:val="es-ES" w:eastAsia="lt-LT"/>
              </w:rPr>
              <w:t>Valdymo būdas</w:t>
            </w:r>
          </w:p>
        </w:tc>
        <w:tc>
          <w:tcPr>
            <w:tcW w:w="1872" w:type="dxa"/>
            <w:shd w:val="clear" w:color="auto" w:fill="CCFFFF"/>
          </w:tcPr>
          <w:p w:rsidR="00B211ED" w:rsidRPr="008354A3" w:rsidRDefault="00B211ED" w:rsidP="008354A3">
            <w:pPr>
              <w:jc w:val="center"/>
              <w:rPr>
                <w:b/>
                <w:lang w:val="es-ES" w:eastAsia="lt-LT"/>
              </w:rPr>
            </w:pPr>
            <w:r w:rsidRPr="008354A3">
              <w:rPr>
                <w:b/>
                <w:lang w:val="es-ES" w:eastAsia="lt-LT"/>
              </w:rPr>
              <w:t>Pokytis su praėjusiais metais</w:t>
            </w:r>
          </w:p>
        </w:tc>
      </w:tr>
      <w:tr w:rsidR="00B211ED" w:rsidRPr="008354A3" w:rsidTr="008354A3">
        <w:trPr>
          <w:trHeight w:val="267"/>
        </w:trPr>
        <w:tc>
          <w:tcPr>
            <w:tcW w:w="3849" w:type="dxa"/>
            <w:shd w:val="clear" w:color="auto" w:fill="auto"/>
          </w:tcPr>
          <w:p w:rsidR="00B211ED" w:rsidRPr="008354A3" w:rsidRDefault="00B211ED" w:rsidP="008354A3">
            <w:pPr>
              <w:rPr>
                <w:lang w:val="es-ES" w:eastAsia="lt-LT"/>
              </w:rPr>
            </w:pPr>
            <w:r w:rsidRPr="008354A3">
              <w:rPr>
                <w:lang w:val="es-ES" w:eastAsia="lt-LT"/>
              </w:rPr>
              <w:t>Taikos pr. 46, Klaipėda</w:t>
            </w:r>
          </w:p>
        </w:tc>
        <w:tc>
          <w:tcPr>
            <w:tcW w:w="1592" w:type="dxa"/>
            <w:shd w:val="clear" w:color="auto" w:fill="auto"/>
          </w:tcPr>
          <w:p w:rsidR="00B211ED" w:rsidRPr="008354A3" w:rsidRDefault="00B211ED" w:rsidP="008354A3">
            <w:pPr>
              <w:jc w:val="center"/>
              <w:rPr>
                <w:lang w:val="es-ES" w:eastAsia="lt-LT"/>
              </w:rPr>
            </w:pPr>
            <w:r w:rsidRPr="008354A3">
              <w:rPr>
                <w:lang w:val="es-ES" w:eastAsia="lt-LT"/>
              </w:rPr>
              <w:t>1288 m</w:t>
            </w:r>
            <w:r w:rsidRPr="008354A3">
              <w:rPr>
                <w:vertAlign w:val="superscript"/>
                <w:lang w:val="es-ES" w:eastAsia="lt-LT"/>
              </w:rPr>
              <w:t>2</w:t>
            </w:r>
          </w:p>
        </w:tc>
        <w:tc>
          <w:tcPr>
            <w:tcW w:w="2256" w:type="dxa"/>
          </w:tcPr>
          <w:p w:rsidR="00B211ED" w:rsidRPr="008354A3" w:rsidRDefault="00B211ED" w:rsidP="008354A3">
            <w:pPr>
              <w:jc w:val="center"/>
              <w:rPr>
                <w:lang w:val="es-ES" w:eastAsia="lt-LT"/>
              </w:rPr>
            </w:pPr>
            <w:r w:rsidRPr="008354A3">
              <w:rPr>
                <w:lang w:val="es-ES" w:eastAsia="lt-LT"/>
              </w:rPr>
              <w:t>Panauda</w:t>
            </w:r>
          </w:p>
        </w:tc>
        <w:tc>
          <w:tcPr>
            <w:tcW w:w="1872" w:type="dxa"/>
            <w:shd w:val="clear" w:color="auto" w:fill="auto"/>
          </w:tcPr>
          <w:p w:rsidR="00B211ED" w:rsidRPr="008354A3" w:rsidRDefault="00B211ED" w:rsidP="008354A3">
            <w:pPr>
              <w:jc w:val="center"/>
              <w:rPr>
                <w:lang w:eastAsia="lt-LT"/>
              </w:rPr>
            </w:pPr>
            <w:r w:rsidRPr="008354A3">
              <w:rPr>
                <w:lang w:val="es-ES" w:eastAsia="lt-LT"/>
              </w:rPr>
              <w:t>N</w:t>
            </w:r>
            <w:r w:rsidRPr="008354A3">
              <w:rPr>
                <w:lang w:eastAsia="lt-LT"/>
              </w:rPr>
              <w:t>ėra</w:t>
            </w:r>
          </w:p>
        </w:tc>
      </w:tr>
      <w:tr w:rsidR="00B211ED" w:rsidRPr="008354A3" w:rsidTr="008354A3">
        <w:trPr>
          <w:trHeight w:val="256"/>
        </w:trPr>
        <w:tc>
          <w:tcPr>
            <w:tcW w:w="3849" w:type="dxa"/>
            <w:shd w:val="clear" w:color="auto" w:fill="auto"/>
          </w:tcPr>
          <w:p w:rsidR="00B211ED" w:rsidRPr="008354A3" w:rsidRDefault="00B211ED" w:rsidP="008354A3">
            <w:pPr>
              <w:rPr>
                <w:lang w:val="es-ES" w:eastAsia="lt-LT"/>
              </w:rPr>
            </w:pPr>
            <w:r w:rsidRPr="008354A3">
              <w:rPr>
                <w:lang w:val="es-ES" w:eastAsia="lt-LT"/>
              </w:rPr>
              <w:t>Pievų Tako g. 38, Klaipėda</w:t>
            </w:r>
          </w:p>
        </w:tc>
        <w:tc>
          <w:tcPr>
            <w:tcW w:w="1592" w:type="dxa"/>
            <w:shd w:val="clear" w:color="auto" w:fill="auto"/>
          </w:tcPr>
          <w:p w:rsidR="00B211ED" w:rsidRPr="008354A3" w:rsidRDefault="00B211ED" w:rsidP="008354A3">
            <w:pPr>
              <w:jc w:val="center"/>
              <w:rPr>
                <w:lang w:val="es-ES" w:eastAsia="lt-LT"/>
              </w:rPr>
            </w:pPr>
            <w:r w:rsidRPr="008354A3">
              <w:rPr>
                <w:lang w:val="es-ES" w:eastAsia="lt-LT"/>
              </w:rPr>
              <w:t>1884,19 m</w:t>
            </w:r>
            <w:r w:rsidRPr="008354A3">
              <w:rPr>
                <w:vertAlign w:val="superscript"/>
                <w:lang w:val="es-ES" w:eastAsia="lt-LT"/>
              </w:rPr>
              <w:t>2</w:t>
            </w:r>
          </w:p>
        </w:tc>
        <w:tc>
          <w:tcPr>
            <w:tcW w:w="2256" w:type="dxa"/>
          </w:tcPr>
          <w:p w:rsidR="00B211ED" w:rsidRPr="008354A3" w:rsidRDefault="00B211ED" w:rsidP="008354A3">
            <w:pPr>
              <w:jc w:val="center"/>
              <w:rPr>
                <w:lang w:val="es-ES" w:eastAsia="lt-LT"/>
              </w:rPr>
            </w:pPr>
            <w:r w:rsidRPr="008354A3">
              <w:rPr>
                <w:lang w:val="es-ES" w:eastAsia="lt-LT"/>
              </w:rPr>
              <w:t>Panauda</w:t>
            </w:r>
          </w:p>
        </w:tc>
        <w:tc>
          <w:tcPr>
            <w:tcW w:w="1872" w:type="dxa"/>
            <w:shd w:val="clear" w:color="auto" w:fill="auto"/>
          </w:tcPr>
          <w:p w:rsidR="00B211ED" w:rsidRPr="008354A3" w:rsidRDefault="00B211ED" w:rsidP="008354A3">
            <w:pPr>
              <w:jc w:val="center"/>
              <w:rPr>
                <w:lang w:val="es-ES" w:eastAsia="lt-LT"/>
              </w:rPr>
            </w:pPr>
            <w:r w:rsidRPr="008354A3">
              <w:rPr>
                <w:lang w:val="es-ES" w:eastAsia="lt-LT"/>
              </w:rPr>
              <w:t>Nėra</w:t>
            </w:r>
          </w:p>
        </w:tc>
      </w:tr>
      <w:tr w:rsidR="00B211ED" w:rsidRPr="008354A3" w:rsidTr="008354A3">
        <w:trPr>
          <w:trHeight w:val="256"/>
        </w:trPr>
        <w:tc>
          <w:tcPr>
            <w:tcW w:w="3849" w:type="dxa"/>
            <w:shd w:val="clear" w:color="auto" w:fill="auto"/>
          </w:tcPr>
          <w:p w:rsidR="00B211ED" w:rsidRPr="008354A3" w:rsidRDefault="00B211ED" w:rsidP="008354A3">
            <w:pPr>
              <w:rPr>
                <w:lang w:val="es-ES" w:eastAsia="lt-LT"/>
              </w:rPr>
            </w:pPr>
            <w:r w:rsidRPr="008354A3">
              <w:rPr>
                <w:lang w:val="es-ES" w:eastAsia="lt-LT"/>
              </w:rPr>
              <w:t>Kretingos g. 31-3, Klaipėda</w:t>
            </w:r>
          </w:p>
        </w:tc>
        <w:tc>
          <w:tcPr>
            <w:tcW w:w="1592" w:type="dxa"/>
            <w:shd w:val="clear" w:color="auto" w:fill="auto"/>
          </w:tcPr>
          <w:p w:rsidR="00B211ED" w:rsidRPr="008354A3" w:rsidRDefault="00B211ED" w:rsidP="008354A3">
            <w:pPr>
              <w:jc w:val="center"/>
              <w:rPr>
                <w:lang w:val="es-ES" w:eastAsia="lt-LT"/>
              </w:rPr>
            </w:pPr>
            <w:r w:rsidRPr="008354A3">
              <w:rPr>
                <w:lang w:val="es-ES" w:eastAsia="lt-LT"/>
              </w:rPr>
              <w:t>65,41 m</w:t>
            </w:r>
            <w:r w:rsidRPr="008354A3">
              <w:rPr>
                <w:vertAlign w:val="superscript"/>
                <w:lang w:val="es-ES" w:eastAsia="lt-LT"/>
              </w:rPr>
              <w:t>2</w:t>
            </w:r>
          </w:p>
        </w:tc>
        <w:tc>
          <w:tcPr>
            <w:tcW w:w="2256" w:type="dxa"/>
          </w:tcPr>
          <w:p w:rsidR="00B211ED" w:rsidRPr="008354A3" w:rsidRDefault="00B211ED" w:rsidP="008354A3">
            <w:pPr>
              <w:jc w:val="center"/>
              <w:rPr>
                <w:lang w:val="es-ES" w:eastAsia="lt-LT"/>
              </w:rPr>
            </w:pPr>
            <w:r w:rsidRPr="008354A3">
              <w:rPr>
                <w:lang w:val="es-ES" w:eastAsia="lt-LT"/>
              </w:rPr>
              <w:t>Panauda</w:t>
            </w:r>
          </w:p>
        </w:tc>
        <w:tc>
          <w:tcPr>
            <w:tcW w:w="1872" w:type="dxa"/>
            <w:shd w:val="clear" w:color="auto" w:fill="auto"/>
          </w:tcPr>
          <w:p w:rsidR="00B211ED" w:rsidRPr="008354A3" w:rsidRDefault="00B211ED" w:rsidP="008354A3">
            <w:pPr>
              <w:jc w:val="center"/>
              <w:rPr>
                <w:lang w:val="es-ES" w:eastAsia="lt-LT"/>
              </w:rPr>
            </w:pPr>
            <w:r w:rsidRPr="008354A3">
              <w:rPr>
                <w:lang w:val="es-ES" w:eastAsia="lt-LT"/>
              </w:rPr>
              <w:t>Nėra</w:t>
            </w:r>
          </w:p>
        </w:tc>
      </w:tr>
    </w:tbl>
    <w:p w:rsidR="00B211ED" w:rsidRPr="008354A3" w:rsidRDefault="00B211ED" w:rsidP="00B211ED">
      <w:pPr>
        <w:jc w:val="both"/>
      </w:pPr>
    </w:p>
    <w:p w:rsidR="00B211ED" w:rsidRPr="008354A3" w:rsidRDefault="00B211ED" w:rsidP="00B211ED">
      <w:pPr>
        <w:jc w:val="both"/>
      </w:pPr>
    </w:p>
    <w:p w:rsidR="00B211ED" w:rsidRPr="008354A3" w:rsidRDefault="00B211ED" w:rsidP="00B211ED">
      <w:pPr>
        <w:jc w:val="both"/>
      </w:pPr>
    </w:p>
    <w:p w:rsidR="00B211ED" w:rsidRPr="008354A3" w:rsidRDefault="00B211ED" w:rsidP="00B211ED">
      <w:pPr>
        <w:tabs>
          <w:tab w:val="left" w:pos="5994"/>
        </w:tabs>
        <w:jc w:val="center"/>
        <w:rPr>
          <w:b/>
          <w:bCs/>
        </w:rPr>
      </w:pPr>
      <w:r w:rsidRPr="008354A3">
        <w:rPr>
          <w:b/>
          <w:bCs/>
        </w:rPr>
        <w:t>5.3. Duomenys apie įstaigos dalininkus, jų įnašų vertę ir įstaigos išlaidos su dalininku susijusiems asmenims</w:t>
      </w:r>
    </w:p>
    <w:p w:rsidR="00B211ED" w:rsidRPr="008354A3" w:rsidRDefault="00B211ED" w:rsidP="00B211ED">
      <w:pPr>
        <w:tabs>
          <w:tab w:val="left" w:pos="5994"/>
        </w:tabs>
        <w:jc w:val="both"/>
        <w:rPr>
          <w:bCs/>
          <w:iCs/>
        </w:rPr>
      </w:pPr>
      <w:r w:rsidRPr="008354A3">
        <w:rPr>
          <w:bCs/>
          <w:iCs/>
        </w:rPr>
        <w:t>Įnašų vertė finansiniais metais – 0,00 Eur</w:t>
      </w:r>
    </w:p>
    <w:p w:rsidR="00B211ED" w:rsidRPr="008354A3" w:rsidRDefault="00B211ED" w:rsidP="00B211ED">
      <w:pPr>
        <w:tabs>
          <w:tab w:val="left" w:pos="5994"/>
        </w:tabs>
        <w:jc w:val="both"/>
        <w:rPr>
          <w:bCs/>
          <w:iCs/>
        </w:rPr>
      </w:pPr>
      <w:r w:rsidRPr="008354A3">
        <w:rPr>
          <w:bCs/>
          <w:iCs/>
        </w:rPr>
        <w:t>Dalininkų kapitalo dydis finansinių metų pradžioje - 142456,24 Eur</w:t>
      </w:r>
    </w:p>
    <w:p w:rsidR="00B211ED" w:rsidRPr="008354A3" w:rsidRDefault="00B211ED" w:rsidP="00B211ED">
      <w:pPr>
        <w:tabs>
          <w:tab w:val="left" w:pos="5994"/>
        </w:tabs>
        <w:jc w:val="both"/>
        <w:rPr>
          <w:bCs/>
          <w:iCs/>
        </w:rPr>
      </w:pPr>
      <w:r w:rsidRPr="008354A3">
        <w:rPr>
          <w:bCs/>
          <w:iCs/>
        </w:rPr>
        <w:t>Dalininkų kapitalo dydis finansinių metų pabaigoje - 142456,24 Eur</w:t>
      </w:r>
    </w:p>
    <w:p w:rsidR="00B211ED" w:rsidRPr="008354A3" w:rsidRDefault="00B211ED" w:rsidP="00B211ED">
      <w:pPr>
        <w:tabs>
          <w:tab w:val="left" w:pos="5994"/>
        </w:tabs>
        <w:jc w:val="both"/>
        <w:rPr>
          <w:b/>
          <w:bCs/>
        </w:rPr>
      </w:pPr>
    </w:p>
    <w:p w:rsidR="00B211ED" w:rsidRPr="008354A3" w:rsidRDefault="00B211ED" w:rsidP="00B211ED">
      <w:pPr>
        <w:tabs>
          <w:tab w:val="left" w:pos="5994"/>
        </w:tabs>
        <w:jc w:val="both"/>
        <w:rPr>
          <w:b/>
          <w:bCs/>
        </w:rPr>
      </w:pPr>
    </w:p>
    <w:p w:rsidR="00B211ED" w:rsidRPr="008354A3" w:rsidRDefault="00B211ED" w:rsidP="00B211ED">
      <w:pPr>
        <w:tabs>
          <w:tab w:val="left" w:pos="5994"/>
        </w:tabs>
        <w:jc w:val="both"/>
        <w:rPr>
          <w:b/>
          <w:bCs/>
        </w:rPr>
      </w:pPr>
    </w:p>
    <w:p w:rsidR="00B211ED" w:rsidRPr="008354A3" w:rsidRDefault="00B211ED" w:rsidP="00B211ED">
      <w:pPr>
        <w:pStyle w:val="Sraopastraipa"/>
        <w:widowControl w:val="0"/>
        <w:numPr>
          <w:ilvl w:val="1"/>
          <w:numId w:val="17"/>
        </w:numPr>
        <w:tabs>
          <w:tab w:val="left" w:pos="5994"/>
        </w:tabs>
        <w:suppressAutoHyphens/>
        <w:autoSpaceDE w:val="0"/>
        <w:spacing w:after="0" w:line="240" w:lineRule="auto"/>
        <w:jc w:val="center"/>
        <w:rPr>
          <w:rFonts w:ascii="Times New Roman" w:hAnsi="Times New Roman"/>
          <w:b/>
          <w:bCs/>
          <w:sz w:val="24"/>
          <w:szCs w:val="24"/>
          <w:shd w:val="clear" w:color="auto" w:fill="FFFF00"/>
        </w:rPr>
      </w:pPr>
      <w:r w:rsidRPr="008354A3">
        <w:rPr>
          <w:rFonts w:ascii="Times New Roman" w:hAnsi="Times New Roman"/>
          <w:b/>
          <w:bCs/>
          <w:sz w:val="24"/>
          <w:szCs w:val="24"/>
        </w:rPr>
        <w:t>Įstaigos valdymo išlaidos</w:t>
      </w:r>
    </w:p>
    <w:p w:rsidR="00B211ED" w:rsidRPr="008354A3" w:rsidRDefault="00B211ED" w:rsidP="00B211ED">
      <w:pPr>
        <w:tabs>
          <w:tab w:val="left" w:pos="5994"/>
        </w:tabs>
        <w:rPr>
          <w:b/>
          <w:bCs/>
          <w:shd w:val="clear" w:color="auto" w:fill="FFFF00"/>
        </w:rPr>
      </w:pPr>
    </w:p>
    <w:p w:rsidR="00B211ED" w:rsidRPr="008354A3" w:rsidRDefault="00B211ED" w:rsidP="00B211ED">
      <w:pPr>
        <w:tabs>
          <w:tab w:val="left" w:pos="5994"/>
        </w:tabs>
        <w:jc w:val="both"/>
        <w:rPr>
          <w:bCs/>
          <w:shd w:val="clear" w:color="auto" w:fill="FFFF00"/>
        </w:rPr>
      </w:pPr>
      <w:r w:rsidRPr="008354A3">
        <w:rPr>
          <w:bCs/>
        </w:rPr>
        <w:t>12 lentelė. Įstaigos valdymo išlaidos.</w:t>
      </w:r>
    </w:p>
    <w:tbl>
      <w:tblPr>
        <w:tblW w:w="5000" w:type="pct"/>
        <w:tblLook w:val="0000" w:firstRow="0" w:lastRow="0" w:firstColumn="0" w:lastColumn="0" w:noHBand="0" w:noVBand="0"/>
      </w:tblPr>
      <w:tblGrid>
        <w:gridCol w:w="2559"/>
        <w:gridCol w:w="1356"/>
        <w:gridCol w:w="1038"/>
        <w:gridCol w:w="1356"/>
        <w:gridCol w:w="1187"/>
        <w:gridCol w:w="1236"/>
        <w:gridCol w:w="876"/>
      </w:tblGrid>
      <w:tr w:rsidR="00B211ED" w:rsidRPr="008354A3" w:rsidTr="008354A3">
        <w:trPr>
          <w:trHeight w:val="294"/>
        </w:trPr>
        <w:tc>
          <w:tcPr>
            <w:tcW w:w="1334" w:type="pct"/>
            <w:vMerge w:val="restart"/>
            <w:tcBorders>
              <w:top w:val="single" w:sz="12" w:space="0" w:color="auto"/>
              <w:left w:val="single" w:sz="12" w:space="0" w:color="auto"/>
            </w:tcBorders>
            <w:shd w:val="clear" w:color="auto" w:fill="CCFFFF"/>
            <w:vAlign w:val="center"/>
          </w:tcPr>
          <w:p w:rsidR="00B211ED" w:rsidRPr="008354A3" w:rsidRDefault="00B211ED" w:rsidP="008354A3">
            <w:pPr>
              <w:jc w:val="center"/>
              <w:rPr>
                <w:b/>
              </w:rPr>
            </w:pPr>
            <w:r w:rsidRPr="008354A3">
              <w:rPr>
                <w:b/>
              </w:rPr>
              <w:t>Sąnaudos</w:t>
            </w:r>
          </w:p>
        </w:tc>
        <w:tc>
          <w:tcPr>
            <w:tcW w:w="1246" w:type="pct"/>
            <w:gridSpan w:val="2"/>
            <w:tcBorders>
              <w:top w:val="single" w:sz="12" w:space="0" w:color="auto"/>
              <w:left w:val="single" w:sz="4" w:space="0" w:color="000000"/>
              <w:bottom w:val="single" w:sz="4" w:space="0" w:color="000000"/>
              <w:right w:val="single" w:sz="4" w:space="0" w:color="000000"/>
            </w:tcBorders>
            <w:shd w:val="clear" w:color="auto" w:fill="CCFFFF"/>
          </w:tcPr>
          <w:p w:rsidR="00B211ED" w:rsidRPr="008354A3" w:rsidRDefault="00B211ED" w:rsidP="008354A3">
            <w:pPr>
              <w:jc w:val="center"/>
              <w:rPr>
                <w:b/>
              </w:rPr>
            </w:pPr>
            <w:r w:rsidRPr="008354A3">
              <w:rPr>
                <w:b/>
              </w:rPr>
              <w:t>2018 m.</w:t>
            </w:r>
          </w:p>
        </w:tc>
        <w:tc>
          <w:tcPr>
            <w:tcW w:w="1324" w:type="pct"/>
            <w:gridSpan w:val="2"/>
            <w:tcBorders>
              <w:top w:val="single" w:sz="12" w:space="0" w:color="auto"/>
              <w:left w:val="single" w:sz="4" w:space="0" w:color="000000"/>
              <w:bottom w:val="single" w:sz="4" w:space="0" w:color="000000"/>
              <w:right w:val="single" w:sz="4" w:space="0" w:color="auto"/>
            </w:tcBorders>
            <w:shd w:val="clear" w:color="auto" w:fill="CCFFFF"/>
          </w:tcPr>
          <w:p w:rsidR="00B211ED" w:rsidRPr="008354A3" w:rsidRDefault="00B211ED" w:rsidP="008354A3">
            <w:pPr>
              <w:jc w:val="center"/>
              <w:rPr>
                <w:b/>
              </w:rPr>
            </w:pPr>
            <w:r w:rsidRPr="008354A3">
              <w:rPr>
                <w:b/>
              </w:rPr>
              <w:t>2019 m.</w:t>
            </w:r>
          </w:p>
        </w:tc>
        <w:tc>
          <w:tcPr>
            <w:tcW w:w="1096" w:type="pct"/>
            <w:gridSpan w:val="2"/>
            <w:tcBorders>
              <w:top w:val="single" w:sz="12" w:space="0" w:color="auto"/>
              <w:left w:val="single" w:sz="4" w:space="0" w:color="000000"/>
              <w:bottom w:val="single" w:sz="4" w:space="0" w:color="000000"/>
              <w:right w:val="single" w:sz="12" w:space="0" w:color="auto"/>
            </w:tcBorders>
            <w:shd w:val="clear" w:color="auto" w:fill="CCFFFF"/>
          </w:tcPr>
          <w:p w:rsidR="00B211ED" w:rsidRPr="008354A3" w:rsidRDefault="00B211ED" w:rsidP="008354A3">
            <w:pPr>
              <w:jc w:val="center"/>
              <w:rPr>
                <w:b/>
              </w:rPr>
            </w:pPr>
            <w:r w:rsidRPr="008354A3">
              <w:rPr>
                <w:b/>
              </w:rPr>
              <w:t>Pokytis</w:t>
            </w:r>
          </w:p>
        </w:tc>
      </w:tr>
      <w:tr w:rsidR="00B211ED" w:rsidRPr="008354A3" w:rsidTr="008354A3">
        <w:trPr>
          <w:trHeight w:val="281"/>
        </w:trPr>
        <w:tc>
          <w:tcPr>
            <w:tcW w:w="1334" w:type="pct"/>
            <w:vMerge/>
            <w:tcBorders>
              <w:left w:val="single" w:sz="12" w:space="0" w:color="auto"/>
              <w:bottom w:val="single" w:sz="4" w:space="0" w:color="000000"/>
            </w:tcBorders>
            <w:shd w:val="clear" w:color="auto" w:fill="CCFFFF"/>
            <w:vAlign w:val="center"/>
          </w:tcPr>
          <w:p w:rsidR="00B211ED" w:rsidRPr="008354A3" w:rsidRDefault="00B211ED" w:rsidP="008354A3"/>
        </w:tc>
        <w:tc>
          <w:tcPr>
            <w:tcW w:w="704" w:type="pct"/>
            <w:tcBorders>
              <w:top w:val="single" w:sz="4" w:space="0" w:color="000000"/>
              <w:left w:val="single" w:sz="4" w:space="0" w:color="000000"/>
              <w:bottom w:val="single" w:sz="4" w:space="0" w:color="000000"/>
              <w:right w:val="single" w:sz="4" w:space="0" w:color="000000"/>
            </w:tcBorders>
            <w:shd w:val="clear" w:color="auto" w:fill="CCFFFF"/>
          </w:tcPr>
          <w:p w:rsidR="00B211ED" w:rsidRPr="008354A3" w:rsidRDefault="00B211ED" w:rsidP="008354A3">
            <w:pPr>
              <w:jc w:val="center"/>
              <w:rPr>
                <w:b/>
              </w:rPr>
            </w:pPr>
            <w:r w:rsidRPr="008354A3">
              <w:rPr>
                <w:b/>
              </w:rPr>
              <w:t>Eur</w:t>
            </w:r>
          </w:p>
        </w:tc>
        <w:tc>
          <w:tcPr>
            <w:tcW w:w="542" w:type="pct"/>
            <w:tcBorders>
              <w:top w:val="single" w:sz="4" w:space="0" w:color="000000"/>
              <w:left w:val="single" w:sz="4" w:space="0" w:color="000000"/>
              <w:bottom w:val="single" w:sz="4" w:space="0" w:color="000000"/>
              <w:right w:val="single" w:sz="4" w:space="0" w:color="000000"/>
            </w:tcBorders>
            <w:shd w:val="clear" w:color="auto" w:fill="CCFFFF"/>
          </w:tcPr>
          <w:p w:rsidR="00B211ED" w:rsidRPr="008354A3" w:rsidRDefault="00B211ED" w:rsidP="008354A3">
            <w:pPr>
              <w:jc w:val="center"/>
              <w:rPr>
                <w:b/>
              </w:rPr>
            </w:pPr>
            <w:r w:rsidRPr="008354A3">
              <w:rPr>
                <w:b/>
              </w:rPr>
              <w:t>Proc.</w:t>
            </w:r>
          </w:p>
        </w:tc>
        <w:tc>
          <w:tcPr>
            <w:tcW w:w="704" w:type="pct"/>
            <w:tcBorders>
              <w:top w:val="single" w:sz="4" w:space="0" w:color="000000"/>
              <w:left w:val="single" w:sz="4" w:space="0" w:color="000000"/>
              <w:bottom w:val="single" w:sz="4" w:space="0" w:color="000000"/>
            </w:tcBorders>
            <w:shd w:val="clear" w:color="auto" w:fill="CCFFFF"/>
          </w:tcPr>
          <w:p w:rsidR="00B211ED" w:rsidRPr="008354A3" w:rsidRDefault="00B211ED" w:rsidP="008354A3">
            <w:pPr>
              <w:jc w:val="center"/>
              <w:rPr>
                <w:b/>
              </w:rPr>
            </w:pPr>
            <w:r w:rsidRPr="008354A3">
              <w:rPr>
                <w:b/>
              </w:rPr>
              <w:t>Eur</w:t>
            </w:r>
          </w:p>
        </w:tc>
        <w:tc>
          <w:tcPr>
            <w:tcW w:w="620" w:type="pct"/>
            <w:tcBorders>
              <w:top w:val="single" w:sz="4" w:space="0" w:color="000000"/>
              <w:left w:val="single" w:sz="4" w:space="0" w:color="000000"/>
              <w:bottom w:val="single" w:sz="4" w:space="0" w:color="000000"/>
              <w:right w:val="single" w:sz="4" w:space="0" w:color="auto"/>
            </w:tcBorders>
            <w:shd w:val="clear" w:color="auto" w:fill="CCFFFF"/>
          </w:tcPr>
          <w:p w:rsidR="00B211ED" w:rsidRPr="008354A3" w:rsidRDefault="00B211ED" w:rsidP="008354A3">
            <w:pPr>
              <w:jc w:val="center"/>
              <w:rPr>
                <w:b/>
              </w:rPr>
            </w:pPr>
            <w:r w:rsidRPr="008354A3">
              <w:rPr>
                <w:b/>
              </w:rPr>
              <w:t>Proc.</w:t>
            </w:r>
          </w:p>
        </w:tc>
        <w:tc>
          <w:tcPr>
            <w:tcW w:w="642" w:type="pct"/>
            <w:tcBorders>
              <w:top w:val="single" w:sz="4" w:space="0" w:color="000000"/>
              <w:left w:val="single" w:sz="4" w:space="0" w:color="000000"/>
              <w:bottom w:val="single" w:sz="4" w:space="0" w:color="000000"/>
              <w:right w:val="single" w:sz="4" w:space="0" w:color="auto"/>
            </w:tcBorders>
            <w:shd w:val="clear" w:color="auto" w:fill="CCFFFF"/>
          </w:tcPr>
          <w:p w:rsidR="00B211ED" w:rsidRPr="008354A3" w:rsidRDefault="00B211ED" w:rsidP="008354A3">
            <w:pPr>
              <w:jc w:val="center"/>
              <w:rPr>
                <w:b/>
              </w:rPr>
            </w:pPr>
            <w:r w:rsidRPr="008354A3">
              <w:rPr>
                <w:b/>
              </w:rPr>
              <w:t>Eur</w:t>
            </w:r>
          </w:p>
        </w:tc>
        <w:tc>
          <w:tcPr>
            <w:tcW w:w="454" w:type="pct"/>
            <w:tcBorders>
              <w:top w:val="single" w:sz="4" w:space="0" w:color="000000"/>
              <w:left w:val="single" w:sz="4" w:space="0" w:color="000000"/>
              <w:bottom w:val="single" w:sz="4" w:space="0" w:color="000000"/>
              <w:right w:val="single" w:sz="12" w:space="0" w:color="auto"/>
            </w:tcBorders>
            <w:shd w:val="clear" w:color="auto" w:fill="CCFFFF"/>
          </w:tcPr>
          <w:p w:rsidR="00B211ED" w:rsidRPr="008354A3" w:rsidRDefault="00B211ED" w:rsidP="008354A3">
            <w:pPr>
              <w:jc w:val="center"/>
              <w:rPr>
                <w:b/>
              </w:rPr>
            </w:pPr>
            <w:r w:rsidRPr="008354A3">
              <w:rPr>
                <w:b/>
              </w:rPr>
              <w:t>Proc.</w:t>
            </w:r>
          </w:p>
        </w:tc>
      </w:tr>
      <w:tr w:rsidR="00B211ED" w:rsidRPr="008354A3" w:rsidTr="008354A3">
        <w:trPr>
          <w:trHeight w:val="315"/>
        </w:trPr>
        <w:tc>
          <w:tcPr>
            <w:tcW w:w="1334" w:type="pct"/>
            <w:tcBorders>
              <w:left w:val="single" w:sz="12" w:space="0" w:color="auto"/>
              <w:bottom w:val="single" w:sz="4" w:space="0" w:color="000000"/>
            </w:tcBorders>
            <w:shd w:val="clear" w:color="auto" w:fill="auto"/>
            <w:vAlign w:val="bottom"/>
          </w:tcPr>
          <w:p w:rsidR="00B211ED" w:rsidRPr="008354A3" w:rsidRDefault="00B211ED" w:rsidP="008354A3">
            <w:pPr>
              <w:rPr>
                <w:b/>
              </w:rPr>
            </w:pPr>
            <w:r w:rsidRPr="008354A3">
              <w:rPr>
                <w:b/>
              </w:rPr>
              <w:t>Iš visos sąnaudų</w:t>
            </w:r>
          </w:p>
        </w:tc>
        <w:tc>
          <w:tcPr>
            <w:tcW w:w="704"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4575613,95</w:t>
            </w:r>
          </w:p>
        </w:tc>
        <w:tc>
          <w:tcPr>
            <w:tcW w:w="542"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p>
        </w:tc>
        <w:tc>
          <w:tcPr>
            <w:tcW w:w="704"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5495395,38</w:t>
            </w:r>
          </w:p>
        </w:tc>
        <w:tc>
          <w:tcPr>
            <w:tcW w:w="620" w:type="pct"/>
            <w:tcBorders>
              <w:left w:val="single" w:sz="4" w:space="0" w:color="000000"/>
              <w:bottom w:val="single" w:sz="4" w:space="0" w:color="000000"/>
              <w:right w:val="single" w:sz="4" w:space="0" w:color="auto"/>
            </w:tcBorders>
            <w:shd w:val="clear" w:color="auto" w:fill="auto"/>
            <w:vAlign w:val="center"/>
          </w:tcPr>
          <w:p w:rsidR="00B211ED" w:rsidRPr="008354A3" w:rsidRDefault="00B211ED" w:rsidP="008354A3">
            <w:pPr>
              <w:jc w:val="center"/>
            </w:pPr>
          </w:p>
        </w:tc>
        <w:tc>
          <w:tcPr>
            <w:tcW w:w="642" w:type="pct"/>
            <w:tcBorders>
              <w:left w:val="single" w:sz="4" w:space="0" w:color="000000"/>
              <w:bottom w:val="single" w:sz="4" w:space="0" w:color="000000"/>
              <w:right w:val="single" w:sz="4" w:space="0" w:color="auto"/>
            </w:tcBorders>
            <w:vAlign w:val="center"/>
          </w:tcPr>
          <w:p w:rsidR="00B211ED" w:rsidRPr="008354A3" w:rsidRDefault="00B211ED" w:rsidP="008354A3">
            <w:pPr>
              <w:jc w:val="center"/>
            </w:pPr>
            <w:r w:rsidRPr="008354A3">
              <w:t>669749,26</w:t>
            </w:r>
          </w:p>
        </w:tc>
        <w:tc>
          <w:tcPr>
            <w:tcW w:w="454"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14,64</w:t>
            </w:r>
          </w:p>
        </w:tc>
      </w:tr>
      <w:tr w:rsidR="00B211ED" w:rsidRPr="008354A3" w:rsidTr="008354A3">
        <w:trPr>
          <w:trHeight w:val="630"/>
        </w:trPr>
        <w:tc>
          <w:tcPr>
            <w:tcW w:w="1334" w:type="pct"/>
            <w:tcBorders>
              <w:left w:val="single" w:sz="12" w:space="0" w:color="auto"/>
              <w:bottom w:val="single" w:sz="4" w:space="0" w:color="000000"/>
            </w:tcBorders>
            <w:shd w:val="clear" w:color="auto" w:fill="auto"/>
            <w:vAlign w:val="center"/>
          </w:tcPr>
          <w:p w:rsidR="00B211ED" w:rsidRPr="008354A3" w:rsidRDefault="00B211ED" w:rsidP="008354A3">
            <w:pPr>
              <w:rPr>
                <w:b/>
                <w:bCs/>
              </w:rPr>
            </w:pPr>
            <w:r w:rsidRPr="008354A3">
              <w:rPr>
                <w:b/>
                <w:bCs/>
              </w:rPr>
              <w:t>Viso su valdymu susijusios sąnaudos</w:t>
            </w:r>
          </w:p>
        </w:tc>
        <w:tc>
          <w:tcPr>
            <w:tcW w:w="704"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95619,59</w:t>
            </w:r>
          </w:p>
        </w:tc>
        <w:tc>
          <w:tcPr>
            <w:tcW w:w="542"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100,00</w:t>
            </w:r>
          </w:p>
        </w:tc>
        <w:tc>
          <w:tcPr>
            <w:tcW w:w="704"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115196,20</w:t>
            </w:r>
          </w:p>
        </w:tc>
        <w:tc>
          <w:tcPr>
            <w:tcW w:w="620" w:type="pct"/>
            <w:tcBorders>
              <w:left w:val="single" w:sz="4" w:space="0" w:color="000000"/>
              <w:bottom w:val="single" w:sz="4" w:space="0" w:color="000000"/>
              <w:right w:val="single" w:sz="4" w:space="0" w:color="auto"/>
            </w:tcBorders>
            <w:shd w:val="clear" w:color="auto" w:fill="auto"/>
            <w:vAlign w:val="center"/>
          </w:tcPr>
          <w:p w:rsidR="00B211ED" w:rsidRPr="008354A3" w:rsidRDefault="00B211ED" w:rsidP="008354A3">
            <w:pPr>
              <w:jc w:val="center"/>
            </w:pPr>
            <w:r w:rsidRPr="008354A3">
              <w:t>100,00</w:t>
            </w:r>
          </w:p>
        </w:tc>
        <w:tc>
          <w:tcPr>
            <w:tcW w:w="642" w:type="pct"/>
            <w:tcBorders>
              <w:left w:val="single" w:sz="4" w:space="0" w:color="000000"/>
              <w:bottom w:val="single" w:sz="4" w:space="0" w:color="000000"/>
              <w:right w:val="single" w:sz="4" w:space="0" w:color="auto"/>
            </w:tcBorders>
            <w:vAlign w:val="center"/>
          </w:tcPr>
          <w:p w:rsidR="00B211ED" w:rsidRPr="008354A3" w:rsidRDefault="00B211ED" w:rsidP="008354A3">
            <w:pPr>
              <w:jc w:val="center"/>
            </w:pPr>
            <w:r w:rsidRPr="008354A3">
              <w:t>19576,61</w:t>
            </w:r>
          </w:p>
        </w:tc>
        <w:tc>
          <w:tcPr>
            <w:tcW w:w="454"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20,47</w:t>
            </w:r>
          </w:p>
        </w:tc>
      </w:tr>
      <w:tr w:rsidR="00B211ED" w:rsidRPr="008354A3" w:rsidTr="008354A3">
        <w:trPr>
          <w:trHeight w:val="315"/>
        </w:trPr>
        <w:tc>
          <w:tcPr>
            <w:tcW w:w="1334" w:type="pct"/>
            <w:tcBorders>
              <w:left w:val="single" w:sz="12" w:space="0" w:color="auto"/>
              <w:bottom w:val="single" w:sz="4" w:space="0" w:color="000000"/>
            </w:tcBorders>
            <w:shd w:val="clear" w:color="auto" w:fill="auto"/>
            <w:vAlign w:val="bottom"/>
          </w:tcPr>
          <w:p w:rsidR="00B211ED" w:rsidRPr="008354A3" w:rsidRDefault="00B211ED" w:rsidP="008354A3">
            <w:r w:rsidRPr="008354A3">
              <w:t>Darbo užmokestis</w:t>
            </w:r>
          </w:p>
        </w:tc>
        <w:tc>
          <w:tcPr>
            <w:tcW w:w="704"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79415,97</w:t>
            </w:r>
          </w:p>
        </w:tc>
        <w:tc>
          <w:tcPr>
            <w:tcW w:w="542"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83,06</w:t>
            </w:r>
          </w:p>
        </w:tc>
        <w:tc>
          <w:tcPr>
            <w:tcW w:w="704"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93998,40</w:t>
            </w:r>
          </w:p>
        </w:tc>
        <w:tc>
          <w:tcPr>
            <w:tcW w:w="620" w:type="pct"/>
            <w:tcBorders>
              <w:left w:val="single" w:sz="4" w:space="0" w:color="000000"/>
              <w:bottom w:val="single" w:sz="4" w:space="0" w:color="000000"/>
              <w:right w:val="single" w:sz="4" w:space="0" w:color="auto"/>
            </w:tcBorders>
            <w:shd w:val="clear" w:color="auto" w:fill="auto"/>
            <w:vAlign w:val="center"/>
          </w:tcPr>
          <w:p w:rsidR="00B211ED" w:rsidRPr="008354A3" w:rsidRDefault="00B211ED" w:rsidP="008354A3">
            <w:pPr>
              <w:jc w:val="center"/>
            </w:pPr>
            <w:r w:rsidRPr="008354A3">
              <w:t>81,59</w:t>
            </w:r>
          </w:p>
        </w:tc>
        <w:tc>
          <w:tcPr>
            <w:tcW w:w="642" w:type="pct"/>
            <w:tcBorders>
              <w:left w:val="single" w:sz="4" w:space="0" w:color="000000"/>
              <w:bottom w:val="single" w:sz="4" w:space="0" w:color="000000"/>
              <w:right w:val="single" w:sz="4" w:space="0" w:color="auto"/>
            </w:tcBorders>
            <w:vAlign w:val="center"/>
          </w:tcPr>
          <w:p w:rsidR="00B211ED" w:rsidRPr="008354A3" w:rsidRDefault="00B211ED" w:rsidP="008354A3">
            <w:pPr>
              <w:jc w:val="center"/>
            </w:pPr>
            <w:r w:rsidRPr="008354A3">
              <w:t>14582,43</w:t>
            </w:r>
          </w:p>
        </w:tc>
        <w:tc>
          <w:tcPr>
            <w:tcW w:w="454"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18,36</w:t>
            </w:r>
          </w:p>
        </w:tc>
      </w:tr>
      <w:tr w:rsidR="00B211ED" w:rsidRPr="008354A3" w:rsidTr="008354A3">
        <w:trPr>
          <w:trHeight w:val="315"/>
        </w:trPr>
        <w:tc>
          <w:tcPr>
            <w:tcW w:w="1334" w:type="pct"/>
            <w:tcBorders>
              <w:left w:val="single" w:sz="12" w:space="0" w:color="auto"/>
              <w:bottom w:val="single" w:sz="4" w:space="0" w:color="000000"/>
            </w:tcBorders>
            <w:shd w:val="clear" w:color="auto" w:fill="auto"/>
            <w:vAlign w:val="bottom"/>
          </w:tcPr>
          <w:p w:rsidR="00B211ED" w:rsidRPr="008354A3" w:rsidRDefault="00B211ED" w:rsidP="008354A3">
            <w:r w:rsidRPr="008354A3">
              <w:t>Socialinis draudimas</w:t>
            </w:r>
          </w:p>
        </w:tc>
        <w:tc>
          <w:tcPr>
            <w:tcW w:w="704"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1405,66</w:t>
            </w:r>
          </w:p>
        </w:tc>
        <w:tc>
          <w:tcPr>
            <w:tcW w:w="542"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1,47</w:t>
            </w:r>
          </w:p>
        </w:tc>
        <w:tc>
          <w:tcPr>
            <w:tcW w:w="704"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1663,77</w:t>
            </w:r>
          </w:p>
        </w:tc>
        <w:tc>
          <w:tcPr>
            <w:tcW w:w="620" w:type="pct"/>
            <w:tcBorders>
              <w:left w:val="single" w:sz="4" w:space="0" w:color="000000"/>
              <w:bottom w:val="single" w:sz="4" w:space="0" w:color="000000"/>
              <w:right w:val="single" w:sz="4" w:space="0" w:color="auto"/>
            </w:tcBorders>
            <w:shd w:val="clear" w:color="auto" w:fill="auto"/>
            <w:vAlign w:val="center"/>
          </w:tcPr>
          <w:p w:rsidR="00B211ED" w:rsidRPr="008354A3" w:rsidRDefault="00B211ED" w:rsidP="008354A3">
            <w:pPr>
              <w:jc w:val="center"/>
            </w:pPr>
            <w:r w:rsidRPr="008354A3">
              <w:t>1,45</w:t>
            </w:r>
          </w:p>
        </w:tc>
        <w:tc>
          <w:tcPr>
            <w:tcW w:w="642" w:type="pct"/>
            <w:tcBorders>
              <w:left w:val="single" w:sz="4" w:space="0" w:color="000000"/>
              <w:bottom w:val="single" w:sz="4" w:space="0" w:color="000000"/>
              <w:right w:val="single" w:sz="4" w:space="0" w:color="auto"/>
            </w:tcBorders>
            <w:vAlign w:val="center"/>
          </w:tcPr>
          <w:p w:rsidR="00B211ED" w:rsidRPr="008354A3" w:rsidRDefault="00B211ED" w:rsidP="008354A3">
            <w:pPr>
              <w:jc w:val="center"/>
            </w:pPr>
            <w:r w:rsidRPr="008354A3">
              <w:t>258,11</w:t>
            </w:r>
          </w:p>
        </w:tc>
        <w:tc>
          <w:tcPr>
            <w:tcW w:w="454"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18,36</w:t>
            </w:r>
          </w:p>
        </w:tc>
      </w:tr>
      <w:tr w:rsidR="00B211ED" w:rsidRPr="008354A3" w:rsidTr="008354A3">
        <w:trPr>
          <w:trHeight w:val="315"/>
        </w:trPr>
        <w:tc>
          <w:tcPr>
            <w:tcW w:w="1334" w:type="pct"/>
            <w:tcBorders>
              <w:left w:val="single" w:sz="12" w:space="0" w:color="auto"/>
              <w:bottom w:val="single" w:sz="4" w:space="0" w:color="000000"/>
            </w:tcBorders>
            <w:shd w:val="clear" w:color="auto" w:fill="auto"/>
            <w:vAlign w:val="bottom"/>
          </w:tcPr>
          <w:p w:rsidR="00B211ED" w:rsidRPr="008354A3" w:rsidRDefault="00B211ED" w:rsidP="008354A3">
            <w:r w:rsidRPr="008354A3">
              <w:t>Atostogų ir ilgalaikiai atidėjiniai</w:t>
            </w:r>
          </w:p>
        </w:tc>
        <w:tc>
          <w:tcPr>
            <w:tcW w:w="704"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12402,78</w:t>
            </w:r>
          </w:p>
        </w:tc>
        <w:tc>
          <w:tcPr>
            <w:tcW w:w="542"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12,97</w:t>
            </w:r>
          </w:p>
        </w:tc>
        <w:tc>
          <w:tcPr>
            <w:tcW w:w="704"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15058,57</w:t>
            </w:r>
          </w:p>
        </w:tc>
        <w:tc>
          <w:tcPr>
            <w:tcW w:w="620" w:type="pct"/>
            <w:tcBorders>
              <w:left w:val="single" w:sz="4" w:space="0" w:color="000000"/>
              <w:bottom w:val="single" w:sz="4" w:space="0" w:color="000000"/>
              <w:right w:val="single" w:sz="4" w:space="0" w:color="auto"/>
            </w:tcBorders>
            <w:shd w:val="clear" w:color="auto" w:fill="auto"/>
            <w:vAlign w:val="center"/>
          </w:tcPr>
          <w:p w:rsidR="00B211ED" w:rsidRPr="008354A3" w:rsidRDefault="00B211ED" w:rsidP="008354A3">
            <w:pPr>
              <w:jc w:val="center"/>
            </w:pPr>
            <w:r w:rsidRPr="008354A3">
              <w:t>13,07</w:t>
            </w:r>
          </w:p>
        </w:tc>
        <w:tc>
          <w:tcPr>
            <w:tcW w:w="642" w:type="pct"/>
            <w:tcBorders>
              <w:left w:val="single" w:sz="4" w:space="0" w:color="000000"/>
              <w:bottom w:val="single" w:sz="4" w:space="0" w:color="000000"/>
              <w:right w:val="single" w:sz="4" w:space="0" w:color="auto"/>
            </w:tcBorders>
            <w:vAlign w:val="center"/>
          </w:tcPr>
          <w:p w:rsidR="00B211ED" w:rsidRPr="008354A3" w:rsidRDefault="00B211ED" w:rsidP="008354A3">
            <w:pPr>
              <w:jc w:val="center"/>
            </w:pPr>
            <w:r w:rsidRPr="008354A3">
              <w:t>2655,79</w:t>
            </w:r>
          </w:p>
        </w:tc>
        <w:tc>
          <w:tcPr>
            <w:tcW w:w="454"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21,41</w:t>
            </w:r>
          </w:p>
        </w:tc>
      </w:tr>
      <w:tr w:rsidR="00B211ED" w:rsidRPr="008354A3" w:rsidTr="008354A3">
        <w:trPr>
          <w:trHeight w:val="315"/>
        </w:trPr>
        <w:tc>
          <w:tcPr>
            <w:tcW w:w="1334" w:type="pct"/>
            <w:tcBorders>
              <w:left w:val="single" w:sz="12" w:space="0" w:color="auto"/>
              <w:bottom w:val="single" w:sz="4" w:space="0" w:color="000000"/>
            </w:tcBorders>
            <w:shd w:val="clear" w:color="auto" w:fill="auto"/>
            <w:vAlign w:val="bottom"/>
          </w:tcPr>
          <w:p w:rsidR="00B211ED" w:rsidRPr="008354A3" w:rsidRDefault="00B211ED" w:rsidP="008354A3">
            <w:r w:rsidRPr="008354A3">
              <w:t>Socialinis draudimas</w:t>
            </w:r>
          </w:p>
        </w:tc>
        <w:tc>
          <w:tcPr>
            <w:tcW w:w="704"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219,62</w:t>
            </w:r>
          </w:p>
        </w:tc>
        <w:tc>
          <w:tcPr>
            <w:tcW w:w="542"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r w:rsidRPr="008354A3">
              <w:t>0,23</w:t>
            </w:r>
          </w:p>
        </w:tc>
        <w:tc>
          <w:tcPr>
            <w:tcW w:w="704"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279,37</w:t>
            </w:r>
          </w:p>
        </w:tc>
        <w:tc>
          <w:tcPr>
            <w:tcW w:w="620" w:type="pct"/>
            <w:tcBorders>
              <w:left w:val="single" w:sz="4" w:space="0" w:color="000000"/>
              <w:bottom w:val="single" w:sz="4" w:space="0" w:color="000000"/>
              <w:right w:val="single" w:sz="4" w:space="0" w:color="auto"/>
            </w:tcBorders>
            <w:shd w:val="clear" w:color="auto" w:fill="auto"/>
            <w:vAlign w:val="center"/>
          </w:tcPr>
          <w:p w:rsidR="00B211ED" w:rsidRPr="008354A3" w:rsidRDefault="00B211ED" w:rsidP="008354A3">
            <w:pPr>
              <w:jc w:val="center"/>
            </w:pPr>
            <w:r w:rsidRPr="008354A3">
              <w:t>0,24</w:t>
            </w:r>
          </w:p>
        </w:tc>
        <w:tc>
          <w:tcPr>
            <w:tcW w:w="642" w:type="pct"/>
            <w:tcBorders>
              <w:left w:val="single" w:sz="4" w:space="0" w:color="000000"/>
              <w:bottom w:val="single" w:sz="4" w:space="0" w:color="000000"/>
              <w:right w:val="single" w:sz="4" w:space="0" w:color="auto"/>
            </w:tcBorders>
            <w:vAlign w:val="center"/>
          </w:tcPr>
          <w:p w:rsidR="00B211ED" w:rsidRPr="008354A3" w:rsidRDefault="00B211ED" w:rsidP="008354A3">
            <w:pPr>
              <w:jc w:val="center"/>
            </w:pPr>
            <w:r w:rsidRPr="008354A3">
              <w:t>59,75</w:t>
            </w:r>
          </w:p>
        </w:tc>
        <w:tc>
          <w:tcPr>
            <w:tcW w:w="454"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27,21</w:t>
            </w:r>
          </w:p>
        </w:tc>
      </w:tr>
      <w:tr w:rsidR="00B211ED" w:rsidRPr="008354A3" w:rsidTr="008354A3">
        <w:trPr>
          <w:trHeight w:val="315"/>
        </w:trPr>
        <w:tc>
          <w:tcPr>
            <w:tcW w:w="1334" w:type="pct"/>
            <w:tcBorders>
              <w:left w:val="single" w:sz="12" w:space="0" w:color="auto"/>
              <w:bottom w:val="single" w:sz="4" w:space="0" w:color="000000"/>
            </w:tcBorders>
            <w:shd w:val="clear" w:color="auto" w:fill="auto"/>
            <w:vAlign w:val="bottom"/>
          </w:tcPr>
          <w:p w:rsidR="00B211ED" w:rsidRPr="008354A3" w:rsidRDefault="00B211ED" w:rsidP="008354A3">
            <w:r w:rsidRPr="008354A3">
              <w:t>Komandiruočių sąnaudos</w:t>
            </w:r>
          </w:p>
        </w:tc>
        <w:tc>
          <w:tcPr>
            <w:tcW w:w="704"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p>
        </w:tc>
        <w:tc>
          <w:tcPr>
            <w:tcW w:w="542"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p>
        </w:tc>
        <w:tc>
          <w:tcPr>
            <w:tcW w:w="704"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859,00</w:t>
            </w:r>
          </w:p>
        </w:tc>
        <w:tc>
          <w:tcPr>
            <w:tcW w:w="620" w:type="pct"/>
            <w:tcBorders>
              <w:left w:val="single" w:sz="4" w:space="0" w:color="000000"/>
              <w:bottom w:val="single" w:sz="4" w:space="0" w:color="000000"/>
              <w:right w:val="single" w:sz="4" w:space="0" w:color="auto"/>
            </w:tcBorders>
            <w:shd w:val="clear" w:color="auto" w:fill="auto"/>
            <w:vAlign w:val="center"/>
          </w:tcPr>
          <w:p w:rsidR="00B211ED" w:rsidRPr="008354A3" w:rsidRDefault="00B211ED" w:rsidP="008354A3">
            <w:pPr>
              <w:jc w:val="center"/>
            </w:pPr>
            <w:r w:rsidRPr="008354A3">
              <w:t>0,75</w:t>
            </w:r>
          </w:p>
        </w:tc>
        <w:tc>
          <w:tcPr>
            <w:tcW w:w="642" w:type="pct"/>
            <w:tcBorders>
              <w:left w:val="single" w:sz="4" w:space="0" w:color="000000"/>
              <w:bottom w:val="single" w:sz="4" w:space="0" w:color="000000"/>
              <w:right w:val="single" w:sz="4" w:space="0" w:color="auto"/>
            </w:tcBorders>
            <w:vAlign w:val="center"/>
          </w:tcPr>
          <w:p w:rsidR="00B211ED" w:rsidRPr="008354A3" w:rsidRDefault="00B211ED" w:rsidP="008354A3">
            <w:pPr>
              <w:jc w:val="center"/>
            </w:pPr>
            <w:r w:rsidRPr="008354A3">
              <w:t>859,00</w:t>
            </w:r>
          </w:p>
        </w:tc>
        <w:tc>
          <w:tcPr>
            <w:tcW w:w="454"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pPr>
            <w:r w:rsidRPr="008354A3">
              <w:t>100,00</w:t>
            </w:r>
          </w:p>
        </w:tc>
      </w:tr>
      <w:tr w:rsidR="00B211ED" w:rsidRPr="008354A3" w:rsidTr="008354A3">
        <w:trPr>
          <w:trHeight w:val="315"/>
        </w:trPr>
        <w:tc>
          <w:tcPr>
            <w:tcW w:w="1334" w:type="pct"/>
            <w:tcBorders>
              <w:left w:val="single" w:sz="12" w:space="0" w:color="auto"/>
              <w:bottom w:val="single" w:sz="4" w:space="0" w:color="000000"/>
            </w:tcBorders>
            <w:shd w:val="clear" w:color="auto" w:fill="auto"/>
            <w:vAlign w:val="bottom"/>
          </w:tcPr>
          <w:p w:rsidR="00B211ED" w:rsidRPr="008354A3" w:rsidRDefault="00B211ED" w:rsidP="008354A3">
            <w:r w:rsidRPr="008354A3">
              <w:t>Kvalifikacijos kėlimo sąnaudos</w:t>
            </w:r>
          </w:p>
        </w:tc>
        <w:tc>
          <w:tcPr>
            <w:tcW w:w="704"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p>
        </w:tc>
        <w:tc>
          <w:tcPr>
            <w:tcW w:w="542" w:type="pct"/>
            <w:tcBorders>
              <w:left w:val="single" w:sz="4" w:space="0" w:color="000000"/>
              <w:bottom w:val="single" w:sz="4" w:space="0" w:color="000000"/>
              <w:right w:val="single" w:sz="4" w:space="0" w:color="000000"/>
            </w:tcBorders>
            <w:vAlign w:val="center"/>
          </w:tcPr>
          <w:p w:rsidR="00B211ED" w:rsidRPr="008354A3" w:rsidRDefault="00B211ED" w:rsidP="008354A3">
            <w:pPr>
              <w:jc w:val="center"/>
            </w:pPr>
          </w:p>
        </w:tc>
        <w:tc>
          <w:tcPr>
            <w:tcW w:w="704" w:type="pct"/>
            <w:tcBorders>
              <w:left w:val="single" w:sz="4" w:space="0" w:color="000000"/>
              <w:bottom w:val="single" w:sz="4" w:space="0" w:color="000000"/>
            </w:tcBorders>
            <w:shd w:val="clear" w:color="auto" w:fill="auto"/>
            <w:vAlign w:val="center"/>
          </w:tcPr>
          <w:p w:rsidR="00B211ED" w:rsidRPr="008354A3" w:rsidRDefault="00B211ED" w:rsidP="008354A3">
            <w:pPr>
              <w:jc w:val="center"/>
            </w:pPr>
            <w:r w:rsidRPr="008354A3">
              <w:t>1175,15</w:t>
            </w:r>
          </w:p>
        </w:tc>
        <w:tc>
          <w:tcPr>
            <w:tcW w:w="620" w:type="pct"/>
            <w:tcBorders>
              <w:left w:val="single" w:sz="4" w:space="0" w:color="000000"/>
              <w:bottom w:val="single" w:sz="4" w:space="0" w:color="000000"/>
              <w:right w:val="single" w:sz="4" w:space="0" w:color="auto"/>
            </w:tcBorders>
            <w:shd w:val="clear" w:color="auto" w:fill="auto"/>
            <w:vAlign w:val="center"/>
          </w:tcPr>
          <w:p w:rsidR="00B211ED" w:rsidRPr="008354A3" w:rsidRDefault="00B211ED" w:rsidP="008354A3">
            <w:pPr>
              <w:jc w:val="center"/>
            </w:pPr>
            <w:r w:rsidRPr="008354A3">
              <w:t>1,02</w:t>
            </w:r>
          </w:p>
        </w:tc>
        <w:tc>
          <w:tcPr>
            <w:tcW w:w="642" w:type="pct"/>
            <w:tcBorders>
              <w:left w:val="single" w:sz="4" w:space="0" w:color="000000"/>
              <w:bottom w:val="single" w:sz="4" w:space="0" w:color="000000"/>
              <w:right w:val="single" w:sz="4" w:space="0" w:color="auto"/>
            </w:tcBorders>
            <w:vAlign w:val="center"/>
          </w:tcPr>
          <w:p w:rsidR="00B211ED" w:rsidRPr="008354A3" w:rsidRDefault="00B211ED" w:rsidP="008354A3">
            <w:pPr>
              <w:jc w:val="center"/>
            </w:pPr>
            <w:r w:rsidRPr="008354A3">
              <w:t>1175,15</w:t>
            </w:r>
          </w:p>
        </w:tc>
        <w:tc>
          <w:tcPr>
            <w:tcW w:w="454" w:type="pct"/>
            <w:tcBorders>
              <w:left w:val="single" w:sz="4" w:space="0" w:color="000000"/>
              <w:bottom w:val="single" w:sz="4" w:space="0" w:color="000000"/>
              <w:right w:val="single" w:sz="12" w:space="0" w:color="auto"/>
            </w:tcBorders>
            <w:vAlign w:val="center"/>
          </w:tcPr>
          <w:p w:rsidR="00B211ED" w:rsidRPr="008354A3" w:rsidRDefault="00B211ED" w:rsidP="008354A3">
            <w:pPr>
              <w:jc w:val="center"/>
              <w:rPr>
                <w:b/>
                <w:bCs/>
              </w:rPr>
            </w:pPr>
            <w:r w:rsidRPr="008354A3">
              <w:t>100,00</w:t>
            </w:r>
          </w:p>
        </w:tc>
      </w:tr>
      <w:tr w:rsidR="00B211ED" w:rsidRPr="008354A3" w:rsidTr="008354A3">
        <w:trPr>
          <w:trHeight w:val="315"/>
        </w:trPr>
        <w:tc>
          <w:tcPr>
            <w:tcW w:w="1334" w:type="pct"/>
            <w:tcBorders>
              <w:left w:val="single" w:sz="12" w:space="0" w:color="auto"/>
              <w:bottom w:val="single" w:sz="4" w:space="0" w:color="auto"/>
            </w:tcBorders>
            <w:shd w:val="clear" w:color="auto" w:fill="auto"/>
            <w:vAlign w:val="bottom"/>
          </w:tcPr>
          <w:p w:rsidR="00B211ED" w:rsidRPr="008354A3" w:rsidRDefault="00B211ED" w:rsidP="008354A3">
            <w:r w:rsidRPr="008354A3">
              <w:t>Ryšio sąnaudos</w:t>
            </w:r>
          </w:p>
        </w:tc>
        <w:tc>
          <w:tcPr>
            <w:tcW w:w="704" w:type="pct"/>
            <w:tcBorders>
              <w:left w:val="single" w:sz="4" w:space="0" w:color="000000"/>
              <w:bottom w:val="single" w:sz="4" w:space="0" w:color="auto"/>
              <w:right w:val="single" w:sz="4" w:space="0" w:color="000000"/>
            </w:tcBorders>
            <w:vAlign w:val="center"/>
          </w:tcPr>
          <w:p w:rsidR="00B211ED" w:rsidRPr="008354A3" w:rsidRDefault="00B211ED" w:rsidP="008354A3">
            <w:pPr>
              <w:jc w:val="center"/>
            </w:pPr>
            <w:r w:rsidRPr="008354A3">
              <w:t>27,74</w:t>
            </w:r>
          </w:p>
        </w:tc>
        <w:tc>
          <w:tcPr>
            <w:tcW w:w="542" w:type="pct"/>
            <w:tcBorders>
              <w:left w:val="single" w:sz="4" w:space="0" w:color="000000"/>
              <w:bottom w:val="single" w:sz="4" w:space="0" w:color="auto"/>
              <w:right w:val="single" w:sz="4" w:space="0" w:color="000000"/>
            </w:tcBorders>
            <w:vAlign w:val="center"/>
          </w:tcPr>
          <w:p w:rsidR="00B211ED" w:rsidRPr="008354A3" w:rsidRDefault="00B211ED" w:rsidP="008354A3">
            <w:pPr>
              <w:jc w:val="center"/>
            </w:pPr>
            <w:r w:rsidRPr="008354A3">
              <w:t>0,03</w:t>
            </w:r>
          </w:p>
        </w:tc>
        <w:tc>
          <w:tcPr>
            <w:tcW w:w="704" w:type="pct"/>
            <w:tcBorders>
              <w:left w:val="single" w:sz="4" w:space="0" w:color="000000"/>
              <w:bottom w:val="single" w:sz="4" w:space="0" w:color="auto"/>
            </w:tcBorders>
            <w:shd w:val="clear" w:color="auto" w:fill="auto"/>
            <w:vAlign w:val="center"/>
          </w:tcPr>
          <w:p w:rsidR="00B211ED" w:rsidRPr="008354A3" w:rsidRDefault="00B211ED" w:rsidP="008354A3">
            <w:pPr>
              <w:jc w:val="center"/>
            </w:pPr>
            <w:r w:rsidRPr="008354A3">
              <w:t>149,97</w:t>
            </w:r>
          </w:p>
        </w:tc>
        <w:tc>
          <w:tcPr>
            <w:tcW w:w="620" w:type="pct"/>
            <w:tcBorders>
              <w:left w:val="single" w:sz="4" w:space="0" w:color="000000"/>
              <w:bottom w:val="single" w:sz="4" w:space="0" w:color="auto"/>
              <w:right w:val="single" w:sz="4" w:space="0" w:color="auto"/>
            </w:tcBorders>
            <w:shd w:val="clear" w:color="auto" w:fill="auto"/>
            <w:vAlign w:val="center"/>
          </w:tcPr>
          <w:p w:rsidR="00B211ED" w:rsidRPr="008354A3" w:rsidRDefault="00B211ED" w:rsidP="008354A3">
            <w:pPr>
              <w:jc w:val="center"/>
            </w:pPr>
            <w:r w:rsidRPr="008354A3">
              <w:t>0,13</w:t>
            </w:r>
          </w:p>
        </w:tc>
        <w:tc>
          <w:tcPr>
            <w:tcW w:w="642" w:type="pct"/>
            <w:tcBorders>
              <w:left w:val="single" w:sz="4" w:space="0" w:color="000000"/>
              <w:bottom w:val="single" w:sz="4" w:space="0" w:color="auto"/>
              <w:right w:val="single" w:sz="4" w:space="0" w:color="auto"/>
            </w:tcBorders>
            <w:vAlign w:val="center"/>
          </w:tcPr>
          <w:p w:rsidR="00B211ED" w:rsidRPr="008354A3" w:rsidRDefault="00B211ED" w:rsidP="008354A3">
            <w:pPr>
              <w:jc w:val="center"/>
            </w:pPr>
            <w:r w:rsidRPr="008354A3">
              <w:t>122,23</w:t>
            </w:r>
          </w:p>
        </w:tc>
        <w:tc>
          <w:tcPr>
            <w:tcW w:w="454" w:type="pct"/>
            <w:tcBorders>
              <w:left w:val="single" w:sz="4" w:space="0" w:color="000000"/>
              <w:bottom w:val="single" w:sz="4" w:space="0" w:color="auto"/>
              <w:right w:val="single" w:sz="12" w:space="0" w:color="auto"/>
            </w:tcBorders>
            <w:vAlign w:val="center"/>
          </w:tcPr>
          <w:p w:rsidR="00B211ED" w:rsidRPr="008354A3" w:rsidRDefault="00B211ED" w:rsidP="008354A3">
            <w:pPr>
              <w:jc w:val="center"/>
            </w:pPr>
            <w:r w:rsidRPr="008354A3">
              <w:t>&gt;100</w:t>
            </w:r>
          </w:p>
        </w:tc>
      </w:tr>
      <w:tr w:rsidR="00B211ED" w:rsidRPr="008354A3" w:rsidTr="008354A3">
        <w:trPr>
          <w:trHeight w:val="80"/>
        </w:trPr>
        <w:tc>
          <w:tcPr>
            <w:tcW w:w="1334" w:type="pct"/>
            <w:tcBorders>
              <w:top w:val="single" w:sz="4" w:space="0" w:color="auto"/>
              <w:left w:val="single" w:sz="12" w:space="0" w:color="auto"/>
              <w:bottom w:val="single" w:sz="4" w:space="0" w:color="auto"/>
              <w:right w:val="single" w:sz="4" w:space="0" w:color="auto"/>
            </w:tcBorders>
            <w:shd w:val="clear" w:color="auto" w:fill="auto"/>
            <w:vAlign w:val="bottom"/>
          </w:tcPr>
          <w:p w:rsidR="00B211ED" w:rsidRPr="008354A3" w:rsidRDefault="00B211ED" w:rsidP="008354A3">
            <w:r w:rsidRPr="008354A3">
              <w:t>Kitos tiesioginės sąnaudos</w:t>
            </w:r>
          </w:p>
        </w:tc>
        <w:tc>
          <w:tcPr>
            <w:tcW w:w="704" w:type="pct"/>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jc w:val="center"/>
            </w:pPr>
            <w:r w:rsidRPr="008354A3">
              <w:t>1733,50</w:t>
            </w:r>
          </w:p>
        </w:tc>
        <w:tc>
          <w:tcPr>
            <w:tcW w:w="542" w:type="pct"/>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jc w:val="center"/>
            </w:pPr>
            <w:r w:rsidRPr="008354A3">
              <w:t>1,81</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B211ED" w:rsidRPr="008354A3" w:rsidRDefault="00B211ED" w:rsidP="008354A3">
            <w:pPr>
              <w:jc w:val="center"/>
            </w:pPr>
            <w:r w:rsidRPr="008354A3">
              <w:t>1612,87</w:t>
            </w: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tcPr>
          <w:p w:rsidR="00B211ED" w:rsidRPr="008354A3" w:rsidRDefault="00B211ED" w:rsidP="008354A3">
            <w:pPr>
              <w:jc w:val="center"/>
            </w:pPr>
            <w:r w:rsidRPr="008354A3">
              <w:t>1,40</w:t>
            </w:r>
          </w:p>
        </w:tc>
        <w:tc>
          <w:tcPr>
            <w:tcW w:w="642" w:type="pct"/>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jc w:val="center"/>
            </w:pPr>
            <w:r w:rsidRPr="008354A3">
              <w:t>-120,63</w:t>
            </w:r>
          </w:p>
        </w:tc>
        <w:tc>
          <w:tcPr>
            <w:tcW w:w="454" w:type="pct"/>
            <w:tcBorders>
              <w:top w:val="single" w:sz="4" w:space="0" w:color="auto"/>
              <w:left w:val="single" w:sz="4" w:space="0" w:color="auto"/>
              <w:bottom w:val="single" w:sz="4" w:space="0" w:color="auto"/>
              <w:right w:val="single" w:sz="12" w:space="0" w:color="auto"/>
            </w:tcBorders>
            <w:vAlign w:val="center"/>
          </w:tcPr>
          <w:p w:rsidR="00B211ED" w:rsidRPr="008354A3" w:rsidRDefault="00B211ED" w:rsidP="008354A3">
            <w:pPr>
              <w:jc w:val="center"/>
            </w:pPr>
            <w:r w:rsidRPr="008354A3">
              <w:t>-6,96</w:t>
            </w:r>
          </w:p>
        </w:tc>
      </w:tr>
      <w:tr w:rsidR="00B211ED" w:rsidRPr="008354A3" w:rsidTr="008354A3">
        <w:trPr>
          <w:trHeight w:val="80"/>
        </w:trPr>
        <w:tc>
          <w:tcPr>
            <w:tcW w:w="1334" w:type="pct"/>
            <w:tcBorders>
              <w:top w:val="single" w:sz="4" w:space="0" w:color="auto"/>
              <w:left w:val="single" w:sz="12" w:space="0" w:color="auto"/>
              <w:bottom w:val="single" w:sz="4" w:space="0" w:color="auto"/>
              <w:right w:val="single" w:sz="4" w:space="0" w:color="auto"/>
            </w:tcBorders>
            <w:shd w:val="clear" w:color="auto" w:fill="auto"/>
            <w:vAlign w:val="bottom"/>
          </w:tcPr>
          <w:p w:rsidR="00B211ED" w:rsidRPr="008354A3" w:rsidRDefault="00B211ED" w:rsidP="008354A3">
            <w:r w:rsidRPr="008354A3">
              <w:t>Netiesioginės sąnaudos</w:t>
            </w:r>
          </w:p>
        </w:tc>
        <w:tc>
          <w:tcPr>
            <w:tcW w:w="704" w:type="pct"/>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jc w:val="center"/>
            </w:pPr>
            <w:r w:rsidRPr="008354A3">
              <w:t>414,32</w:t>
            </w:r>
          </w:p>
        </w:tc>
        <w:tc>
          <w:tcPr>
            <w:tcW w:w="542" w:type="pct"/>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jc w:val="center"/>
            </w:pPr>
            <w:r w:rsidRPr="008354A3">
              <w:t>0,43</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rsidR="00B211ED" w:rsidRPr="008354A3" w:rsidRDefault="00B211ED" w:rsidP="008354A3">
            <w:pPr>
              <w:jc w:val="center"/>
            </w:pPr>
            <w:r w:rsidRPr="008354A3">
              <w:t>399,10</w:t>
            </w: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tcPr>
          <w:p w:rsidR="00B211ED" w:rsidRPr="008354A3" w:rsidRDefault="00B211ED" w:rsidP="008354A3">
            <w:pPr>
              <w:jc w:val="center"/>
            </w:pPr>
            <w:r w:rsidRPr="008354A3">
              <w:t>0,35</w:t>
            </w:r>
          </w:p>
        </w:tc>
        <w:tc>
          <w:tcPr>
            <w:tcW w:w="642" w:type="pct"/>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jc w:val="center"/>
            </w:pPr>
            <w:r w:rsidRPr="008354A3">
              <w:t>-15,22</w:t>
            </w:r>
          </w:p>
        </w:tc>
        <w:tc>
          <w:tcPr>
            <w:tcW w:w="454" w:type="pct"/>
            <w:tcBorders>
              <w:top w:val="single" w:sz="4" w:space="0" w:color="auto"/>
              <w:left w:val="single" w:sz="4" w:space="0" w:color="auto"/>
              <w:bottom w:val="single" w:sz="4" w:space="0" w:color="auto"/>
              <w:right w:val="single" w:sz="12" w:space="0" w:color="auto"/>
            </w:tcBorders>
            <w:vAlign w:val="center"/>
          </w:tcPr>
          <w:p w:rsidR="00B211ED" w:rsidRPr="008354A3" w:rsidRDefault="00B211ED" w:rsidP="008354A3">
            <w:pPr>
              <w:jc w:val="center"/>
            </w:pPr>
            <w:r w:rsidRPr="008354A3">
              <w:t>-3,67</w:t>
            </w:r>
          </w:p>
        </w:tc>
      </w:tr>
      <w:tr w:rsidR="00B211ED" w:rsidRPr="008354A3" w:rsidTr="008354A3">
        <w:trPr>
          <w:trHeight w:val="80"/>
        </w:trPr>
        <w:tc>
          <w:tcPr>
            <w:tcW w:w="1334" w:type="pct"/>
            <w:tcBorders>
              <w:top w:val="single" w:sz="4" w:space="0" w:color="auto"/>
              <w:left w:val="single" w:sz="12" w:space="0" w:color="auto"/>
              <w:bottom w:val="single" w:sz="12" w:space="0" w:color="auto"/>
              <w:right w:val="single" w:sz="4" w:space="0" w:color="auto"/>
            </w:tcBorders>
            <w:shd w:val="clear" w:color="auto" w:fill="auto"/>
            <w:vAlign w:val="bottom"/>
          </w:tcPr>
          <w:p w:rsidR="00B211ED" w:rsidRPr="008354A3" w:rsidRDefault="00B211ED" w:rsidP="008354A3">
            <w:r w:rsidRPr="008354A3">
              <w:t>Įstaigos sąnaudų valdymo išlaidoms dalis</w:t>
            </w:r>
          </w:p>
        </w:tc>
        <w:tc>
          <w:tcPr>
            <w:tcW w:w="704" w:type="pct"/>
            <w:tcBorders>
              <w:top w:val="single" w:sz="4" w:space="0" w:color="auto"/>
              <w:left w:val="single" w:sz="4" w:space="0" w:color="auto"/>
              <w:bottom w:val="single" w:sz="12" w:space="0" w:color="auto"/>
              <w:right w:val="single" w:sz="4" w:space="0" w:color="auto"/>
            </w:tcBorders>
            <w:vAlign w:val="center"/>
          </w:tcPr>
          <w:p w:rsidR="00B211ED" w:rsidRPr="008354A3" w:rsidRDefault="00B211ED" w:rsidP="008354A3">
            <w:pPr>
              <w:jc w:val="center"/>
            </w:pPr>
            <w:r w:rsidRPr="008354A3">
              <w:t>2,09%</w:t>
            </w:r>
          </w:p>
        </w:tc>
        <w:tc>
          <w:tcPr>
            <w:tcW w:w="542" w:type="pct"/>
            <w:tcBorders>
              <w:top w:val="single" w:sz="4" w:space="0" w:color="auto"/>
              <w:left w:val="single" w:sz="4" w:space="0" w:color="auto"/>
              <w:bottom w:val="single" w:sz="12" w:space="0" w:color="auto"/>
              <w:right w:val="single" w:sz="4" w:space="0" w:color="auto"/>
            </w:tcBorders>
            <w:vAlign w:val="center"/>
          </w:tcPr>
          <w:p w:rsidR="00B211ED" w:rsidRPr="008354A3" w:rsidRDefault="00B211ED" w:rsidP="008354A3">
            <w:pPr>
              <w:jc w:val="center"/>
            </w:pPr>
          </w:p>
        </w:tc>
        <w:tc>
          <w:tcPr>
            <w:tcW w:w="704" w:type="pct"/>
            <w:tcBorders>
              <w:top w:val="single" w:sz="4" w:space="0" w:color="auto"/>
              <w:left w:val="single" w:sz="4" w:space="0" w:color="auto"/>
              <w:bottom w:val="single" w:sz="12" w:space="0" w:color="auto"/>
              <w:right w:val="single" w:sz="4" w:space="0" w:color="auto"/>
            </w:tcBorders>
            <w:shd w:val="clear" w:color="auto" w:fill="auto"/>
            <w:vAlign w:val="center"/>
          </w:tcPr>
          <w:p w:rsidR="00B211ED" w:rsidRPr="008354A3" w:rsidRDefault="00B211ED" w:rsidP="008354A3">
            <w:pPr>
              <w:jc w:val="center"/>
            </w:pPr>
            <w:r w:rsidRPr="008354A3">
              <w:t>2,09%</w:t>
            </w:r>
          </w:p>
        </w:tc>
        <w:tc>
          <w:tcPr>
            <w:tcW w:w="620" w:type="pct"/>
            <w:tcBorders>
              <w:top w:val="single" w:sz="4" w:space="0" w:color="auto"/>
              <w:left w:val="single" w:sz="4" w:space="0" w:color="auto"/>
              <w:bottom w:val="single" w:sz="12" w:space="0" w:color="auto"/>
              <w:right w:val="single" w:sz="4" w:space="0" w:color="auto"/>
            </w:tcBorders>
            <w:shd w:val="clear" w:color="auto" w:fill="auto"/>
            <w:vAlign w:val="center"/>
          </w:tcPr>
          <w:p w:rsidR="00B211ED" w:rsidRPr="008354A3" w:rsidRDefault="00B211ED" w:rsidP="008354A3">
            <w:pPr>
              <w:jc w:val="center"/>
            </w:pPr>
          </w:p>
        </w:tc>
        <w:tc>
          <w:tcPr>
            <w:tcW w:w="642" w:type="pct"/>
            <w:tcBorders>
              <w:top w:val="single" w:sz="4" w:space="0" w:color="auto"/>
              <w:left w:val="single" w:sz="4" w:space="0" w:color="auto"/>
              <w:bottom w:val="single" w:sz="12" w:space="0" w:color="auto"/>
              <w:right w:val="single" w:sz="4" w:space="0" w:color="auto"/>
            </w:tcBorders>
            <w:vAlign w:val="center"/>
          </w:tcPr>
          <w:p w:rsidR="00B211ED" w:rsidRPr="008354A3" w:rsidRDefault="00B211ED" w:rsidP="008354A3">
            <w:pPr>
              <w:jc w:val="center"/>
            </w:pPr>
          </w:p>
        </w:tc>
        <w:tc>
          <w:tcPr>
            <w:tcW w:w="454" w:type="pct"/>
            <w:tcBorders>
              <w:top w:val="single" w:sz="4" w:space="0" w:color="auto"/>
              <w:left w:val="single" w:sz="4" w:space="0" w:color="auto"/>
              <w:bottom w:val="single" w:sz="12" w:space="0" w:color="auto"/>
              <w:right w:val="single" w:sz="12" w:space="0" w:color="auto"/>
            </w:tcBorders>
            <w:vAlign w:val="center"/>
          </w:tcPr>
          <w:p w:rsidR="00B211ED" w:rsidRPr="008354A3" w:rsidRDefault="00B211ED" w:rsidP="008354A3">
            <w:pPr>
              <w:jc w:val="center"/>
            </w:pPr>
          </w:p>
        </w:tc>
      </w:tr>
    </w:tbl>
    <w:p w:rsidR="00B211ED" w:rsidRPr="008354A3" w:rsidRDefault="00B211ED" w:rsidP="00B211ED">
      <w:pPr>
        <w:pStyle w:val="Sraopastraipa"/>
        <w:tabs>
          <w:tab w:val="left" w:pos="993"/>
        </w:tabs>
        <w:ind w:left="0"/>
        <w:rPr>
          <w:rFonts w:ascii="Times New Roman" w:hAnsi="Times New Roman"/>
          <w:b/>
        </w:rPr>
      </w:pPr>
    </w:p>
    <w:p w:rsidR="00B211ED" w:rsidRPr="008354A3" w:rsidRDefault="00B211ED" w:rsidP="00B211ED">
      <w:pPr>
        <w:pStyle w:val="Betarp"/>
      </w:pPr>
      <w:r w:rsidRPr="008354A3">
        <w:t>13 lentelė. Vadovaujamas pareigas einančių asmenų atlyginimas per ataskaitinius metus*</w:t>
      </w:r>
    </w:p>
    <w:tbl>
      <w:tblPr>
        <w:tblStyle w:val="Lentelstinklelis"/>
        <w:tblW w:w="10001" w:type="dxa"/>
        <w:tblLook w:val="04A0" w:firstRow="1" w:lastRow="0" w:firstColumn="1" w:lastColumn="0" w:noHBand="0" w:noVBand="1"/>
      </w:tblPr>
      <w:tblGrid>
        <w:gridCol w:w="570"/>
        <w:gridCol w:w="1559"/>
        <w:gridCol w:w="1404"/>
        <w:gridCol w:w="1310"/>
        <w:gridCol w:w="1119"/>
        <w:gridCol w:w="1136"/>
        <w:gridCol w:w="1283"/>
        <w:gridCol w:w="1620"/>
      </w:tblGrid>
      <w:tr w:rsidR="00B211ED" w:rsidRPr="008354A3" w:rsidTr="008354A3">
        <w:trPr>
          <w:trHeight w:val="571"/>
        </w:trPr>
        <w:tc>
          <w:tcPr>
            <w:tcW w:w="556" w:type="dxa"/>
            <w:vMerge w:val="restart"/>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Eil. Nr.</w:t>
            </w:r>
          </w:p>
        </w:tc>
        <w:tc>
          <w:tcPr>
            <w:tcW w:w="1651" w:type="dxa"/>
            <w:vMerge w:val="restart"/>
            <w:shd w:val="clear" w:color="auto" w:fill="CCFFFF"/>
            <w:vAlign w:val="center"/>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Pareigų (pareigybės) pavadinimas</w:t>
            </w:r>
          </w:p>
        </w:tc>
        <w:tc>
          <w:tcPr>
            <w:tcW w:w="1405"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 xml:space="preserve">Bazinis atlyginimas </w:t>
            </w:r>
          </w:p>
        </w:tc>
        <w:tc>
          <w:tcPr>
            <w:tcW w:w="1261"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Priemokos</w:t>
            </w:r>
          </w:p>
        </w:tc>
        <w:tc>
          <w:tcPr>
            <w:tcW w:w="1126"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Priedai</w:t>
            </w:r>
          </w:p>
        </w:tc>
        <w:tc>
          <w:tcPr>
            <w:tcW w:w="1122"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Premijos</w:t>
            </w:r>
          </w:p>
        </w:tc>
        <w:tc>
          <w:tcPr>
            <w:tcW w:w="1267"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Kitos išmokos**</w:t>
            </w:r>
          </w:p>
        </w:tc>
        <w:tc>
          <w:tcPr>
            <w:tcW w:w="1613"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Iš viso:</w:t>
            </w:r>
          </w:p>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Eur, ct</w:t>
            </w:r>
          </w:p>
        </w:tc>
      </w:tr>
      <w:tr w:rsidR="00B211ED" w:rsidRPr="008354A3" w:rsidTr="008354A3">
        <w:trPr>
          <w:trHeight w:val="285"/>
        </w:trPr>
        <w:tc>
          <w:tcPr>
            <w:tcW w:w="556" w:type="dxa"/>
            <w:vMerge/>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p>
        </w:tc>
        <w:tc>
          <w:tcPr>
            <w:tcW w:w="1651" w:type="dxa"/>
            <w:vMerge/>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p>
        </w:tc>
        <w:tc>
          <w:tcPr>
            <w:tcW w:w="1405"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1</w:t>
            </w:r>
          </w:p>
        </w:tc>
        <w:tc>
          <w:tcPr>
            <w:tcW w:w="1261"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2</w:t>
            </w:r>
          </w:p>
        </w:tc>
        <w:tc>
          <w:tcPr>
            <w:tcW w:w="1126"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3</w:t>
            </w:r>
          </w:p>
        </w:tc>
        <w:tc>
          <w:tcPr>
            <w:tcW w:w="1122"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4</w:t>
            </w:r>
          </w:p>
        </w:tc>
        <w:tc>
          <w:tcPr>
            <w:tcW w:w="1267"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rPr>
            </w:pPr>
            <w:r w:rsidRPr="008354A3">
              <w:rPr>
                <w:rFonts w:ascii="Times New Roman" w:hAnsi="Times New Roman"/>
                <w:b/>
                <w:bCs/>
                <w:sz w:val="24"/>
                <w:szCs w:val="24"/>
              </w:rPr>
              <w:t>5</w:t>
            </w:r>
          </w:p>
        </w:tc>
        <w:tc>
          <w:tcPr>
            <w:tcW w:w="1613" w:type="dxa"/>
            <w:shd w:val="clear" w:color="auto" w:fill="CCFFFF"/>
          </w:tcPr>
          <w:p w:rsidR="00B211ED" w:rsidRPr="008354A3" w:rsidRDefault="00B211ED" w:rsidP="008354A3">
            <w:pPr>
              <w:pStyle w:val="Sraopastraipa"/>
              <w:tabs>
                <w:tab w:val="left" w:pos="993"/>
              </w:tabs>
              <w:ind w:left="0"/>
              <w:jc w:val="center"/>
              <w:rPr>
                <w:rFonts w:ascii="Times New Roman" w:hAnsi="Times New Roman"/>
                <w:b/>
                <w:bCs/>
                <w:sz w:val="24"/>
                <w:szCs w:val="24"/>
                <w:lang w:val="en-US"/>
              </w:rPr>
            </w:pPr>
            <w:r w:rsidRPr="008354A3">
              <w:rPr>
                <w:rFonts w:ascii="Times New Roman" w:hAnsi="Times New Roman"/>
                <w:b/>
                <w:bCs/>
                <w:sz w:val="24"/>
                <w:szCs w:val="24"/>
              </w:rPr>
              <w:t>6</w:t>
            </w:r>
            <w:r w:rsidRPr="008354A3">
              <w:rPr>
                <w:rFonts w:ascii="Times New Roman" w:hAnsi="Times New Roman"/>
                <w:b/>
                <w:bCs/>
                <w:sz w:val="24"/>
                <w:szCs w:val="24"/>
                <w:lang w:val="en-US"/>
              </w:rPr>
              <w:t>=1+2+3+4+5</w:t>
            </w:r>
          </w:p>
        </w:tc>
      </w:tr>
      <w:tr w:rsidR="00B211ED" w:rsidRPr="008354A3" w:rsidTr="008354A3">
        <w:trPr>
          <w:trHeight w:val="285"/>
        </w:trPr>
        <w:tc>
          <w:tcPr>
            <w:tcW w:w="556"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1.</w:t>
            </w:r>
          </w:p>
        </w:tc>
        <w:tc>
          <w:tcPr>
            <w:tcW w:w="1651" w:type="dxa"/>
          </w:tcPr>
          <w:p w:rsidR="00B211ED" w:rsidRPr="008354A3" w:rsidRDefault="00B211ED" w:rsidP="008354A3">
            <w:pPr>
              <w:pStyle w:val="Sraopastraipa"/>
              <w:tabs>
                <w:tab w:val="left" w:pos="993"/>
              </w:tabs>
              <w:ind w:left="0"/>
              <w:rPr>
                <w:rFonts w:ascii="Times New Roman" w:hAnsi="Times New Roman"/>
                <w:sz w:val="24"/>
                <w:szCs w:val="24"/>
              </w:rPr>
            </w:pPr>
            <w:r w:rsidRPr="008354A3">
              <w:rPr>
                <w:rFonts w:ascii="Times New Roman" w:hAnsi="Times New Roman"/>
                <w:sz w:val="24"/>
                <w:szCs w:val="24"/>
              </w:rPr>
              <w:t>Vyriausiasis gydytojas</w:t>
            </w:r>
          </w:p>
        </w:tc>
        <w:tc>
          <w:tcPr>
            <w:tcW w:w="1405"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25161,11</w:t>
            </w:r>
          </w:p>
        </w:tc>
        <w:tc>
          <w:tcPr>
            <w:tcW w:w="1261" w:type="dxa"/>
          </w:tcPr>
          <w:p w:rsidR="00B211ED" w:rsidRPr="008354A3" w:rsidRDefault="00B211ED" w:rsidP="008354A3">
            <w:pPr>
              <w:pStyle w:val="Sraopastraipa"/>
              <w:tabs>
                <w:tab w:val="left" w:pos="993"/>
              </w:tabs>
              <w:ind w:left="0"/>
              <w:jc w:val="center"/>
              <w:rPr>
                <w:rFonts w:ascii="Times New Roman" w:hAnsi="Times New Roman"/>
                <w:sz w:val="24"/>
                <w:szCs w:val="24"/>
              </w:rPr>
            </w:pPr>
          </w:p>
        </w:tc>
        <w:tc>
          <w:tcPr>
            <w:tcW w:w="1126"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5947,75</w:t>
            </w:r>
          </w:p>
        </w:tc>
        <w:tc>
          <w:tcPr>
            <w:tcW w:w="1122"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1360,00</w:t>
            </w:r>
          </w:p>
        </w:tc>
        <w:tc>
          <w:tcPr>
            <w:tcW w:w="1267" w:type="dxa"/>
          </w:tcPr>
          <w:p w:rsidR="00B211ED" w:rsidRPr="008354A3" w:rsidRDefault="00B211ED" w:rsidP="008354A3">
            <w:pPr>
              <w:pStyle w:val="Sraopastraipa"/>
              <w:tabs>
                <w:tab w:val="left" w:pos="993"/>
              </w:tabs>
              <w:ind w:left="0"/>
              <w:jc w:val="center"/>
              <w:rPr>
                <w:rFonts w:ascii="Times New Roman" w:hAnsi="Times New Roman"/>
                <w:sz w:val="24"/>
                <w:szCs w:val="24"/>
              </w:rPr>
            </w:pPr>
          </w:p>
        </w:tc>
        <w:tc>
          <w:tcPr>
            <w:tcW w:w="1613"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32468,86</w:t>
            </w:r>
          </w:p>
        </w:tc>
      </w:tr>
      <w:tr w:rsidR="00B211ED" w:rsidRPr="008354A3" w:rsidTr="008354A3">
        <w:trPr>
          <w:trHeight w:val="285"/>
        </w:trPr>
        <w:tc>
          <w:tcPr>
            <w:tcW w:w="556"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2.</w:t>
            </w:r>
          </w:p>
        </w:tc>
        <w:tc>
          <w:tcPr>
            <w:tcW w:w="1651" w:type="dxa"/>
          </w:tcPr>
          <w:p w:rsidR="00B211ED" w:rsidRPr="008354A3" w:rsidRDefault="00B211ED" w:rsidP="008354A3">
            <w:pPr>
              <w:pStyle w:val="Sraopastraipa"/>
              <w:tabs>
                <w:tab w:val="left" w:pos="993"/>
              </w:tabs>
              <w:ind w:left="0"/>
              <w:rPr>
                <w:rFonts w:ascii="Times New Roman" w:hAnsi="Times New Roman"/>
                <w:sz w:val="24"/>
                <w:szCs w:val="24"/>
              </w:rPr>
            </w:pPr>
            <w:r w:rsidRPr="008354A3">
              <w:rPr>
                <w:rFonts w:ascii="Times New Roman" w:hAnsi="Times New Roman"/>
                <w:sz w:val="24"/>
                <w:szCs w:val="24"/>
              </w:rPr>
              <w:t>Vyriausioji slaugytoja</w:t>
            </w:r>
          </w:p>
        </w:tc>
        <w:tc>
          <w:tcPr>
            <w:tcW w:w="1405"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18077,55</w:t>
            </w:r>
          </w:p>
        </w:tc>
        <w:tc>
          <w:tcPr>
            <w:tcW w:w="1261" w:type="dxa"/>
          </w:tcPr>
          <w:p w:rsidR="00B211ED" w:rsidRPr="008354A3" w:rsidRDefault="00B211ED" w:rsidP="008354A3">
            <w:pPr>
              <w:pStyle w:val="Sraopastraipa"/>
              <w:tabs>
                <w:tab w:val="left" w:pos="993"/>
              </w:tabs>
              <w:ind w:left="0"/>
              <w:jc w:val="center"/>
              <w:rPr>
                <w:rFonts w:ascii="Times New Roman" w:hAnsi="Times New Roman"/>
                <w:sz w:val="24"/>
                <w:szCs w:val="24"/>
              </w:rPr>
            </w:pPr>
          </w:p>
        </w:tc>
        <w:tc>
          <w:tcPr>
            <w:tcW w:w="1126"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13928,37</w:t>
            </w:r>
          </w:p>
        </w:tc>
        <w:tc>
          <w:tcPr>
            <w:tcW w:w="1122" w:type="dxa"/>
          </w:tcPr>
          <w:p w:rsidR="00B211ED" w:rsidRPr="008354A3" w:rsidRDefault="00B211ED" w:rsidP="008354A3">
            <w:pPr>
              <w:pStyle w:val="Sraopastraipa"/>
              <w:tabs>
                <w:tab w:val="left" w:pos="993"/>
              </w:tabs>
              <w:ind w:left="0"/>
              <w:jc w:val="center"/>
              <w:rPr>
                <w:rFonts w:ascii="Times New Roman" w:hAnsi="Times New Roman"/>
                <w:sz w:val="24"/>
                <w:szCs w:val="24"/>
              </w:rPr>
            </w:pPr>
          </w:p>
        </w:tc>
        <w:tc>
          <w:tcPr>
            <w:tcW w:w="1267"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1376,00</w:t>
            </w:r>
          </w:p>
        </w:tc>
        <w:tc>
          <w:tcPr>
            <w:tcW w:w="1613"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33381,92</w:t>
            </w:r>
          </w:p>
        </w:tc>
      </w:tr>
      <w:tr w:rsidR="00B211ED" w:rsidRPr="008354A3" w:rsidTr="008354A3">
        <w:trPr>
          <w:trHeight w:val="272"/>
        </w:trPr>
        <w:tc>
          <w:tcPr>
            <w:tcW w:w="556"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3.</w:t>
            </w:r>
          </w:p>
        </w:tc>
        <w:tc>
          <w:tcPr>
            <w:tcW w:w="1651" w:type="dxa"/>
          </w:tcPr>
          <w:p w:rsidR="00B211ED" w:rsidRPr="008354A3" w:rsidRDefault="00B211ED" w:rsidP="008354A3">
            <w:pPr>
              <w:pStyle w:val="Sraopastraipa"/>
              <w:tabs>
                <w:tab w:val="left" w:pos="993"/>
              </w:tabs>
              <w:ind w:left="0"/>
              <w:rPr>
                <w:rFonts w:ascii="Times New Roman" w:hAnsi="Times New Roman"/>
                <w:sz w:val="24"/>
                <w:szCs w:val="24"/>
              </w:rPr>
            </w:pPr>
            <w:r w:rsidRPr="008354A3">
              <w:rPr>
                <w:rFonts w:ascii="Times New Roman" w:hAnsi="Times New Roman"/>
                <w:sz w:val="24"/>
                <w:szCs w:val="24"/>
              </w:rPr>
              <w:t>Vyriausioji buhalterė</w:t>
            </w:r>
          </w:p>
        </w:tc>
        <w:tc>
          <w:tcPr>
            <w:tcW w:w="1405"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18578,89</w:t>
            </w:r>
          </w:p>
        </w:tc>
        <w:tc>
          <w:tcPr>
            <w:tcW w:w="1261" w:type="dxa"/>
          </w:tcPr>
          <w:p w:rsidR="00B211ED" w:rsidRPr="008354A3" w:rsidRDefault="00B211ED" w:rsidP="008354A3">
            <w:pPr>
              <w:pStyle w:val="Sraopastraipa"/>
              <w:tabs>
                <w:tab w:val="left" w:pos="993"/>
              </w:tabs>
              <w:ind w:left="0"/>
              <w:jc w:val="center"/>
              <w:rPr>
                <w:rFonts w:ascii="Times New Roman" w:hAnsi="Times New Roman"/>
                <w:sz w:val="24"/>
                <w:szCs w:val="24"/>
              </w:rPr>
            </w:pPr>
          </w:p>
        </w:tc>
        <w:tc>
          <w:tcPr>
            <w:tcW w:w="1126"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8021,73</w:t>
            </w:r>
          </w:p>
        </w:tc>
        <w:tc>
          <w:tcPr>
            <w:tcW w:w="1122" w:type="dxa"/>
          </w:tcPr>
          <w:p w:rsidR="00B211ED" w:rsidRPr="008354A3" w:rsidRDefault="00B211ED" w:rsidP="008354A3">
            <w:pPr>
              <w:pStyle w:val="Sraopastraipa"/>
              <w:tabs>
                <w:tab w:val="left" w:pos="993"/>
              </w:tabs>
              <w:ind w:left="0"/>
              <w:jc w:val="center"/>
              <w:rPr>
                <w:rFonts w:ascii="Times New Roman" w:hAnsi="Times New Roman"/>
                <w:sz w:val="24"/>
                <w:szCs w:val="24"/>
              </w:rPr>
            </w:pPr>
          </w:p>
        </w:tc>
        <w:tc>
          <w:tcPr>
            <w:tcW w:w="1267"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1547,00</w:t>
            </w:r>
          </w:p>
        </w:tc>
        <w:tc>
          <w:tcPr>
            <w:tcW w:w="1613" w:type="dxa"/>
          </w:tcPr>
          <w:p w:rsidR="00B211ED" w:rsidRPr="008354A3" w:rsidRDefault="00B211ED" w:rsidP="008354A3">
            <w:pPr>
              <w:pStyle w:val="Sraopastraipa"/>
              <w:tabs>
                <w:tab w:val="left" w:pos="993"/>
              </w:tabs>
              <w:ind w:left="0"/>
              <w:jc w:val="center"/>
              <w:rPr>
                <w:rFonts w:ascii="Times New Roman" w:hAnsi="Times New Roman"/>
                <w:sz w:val="24"/>
                <w:szCs w:val="24"/>
              </w:rPr>
            </w:pPr>
            <w:r w:rsidRPr="008354A3">
              <w:rPr>
                <w:rFonts w:ascii="Times New Roman" w:hAnsi="Times New Roman"/>
                <w:sz w:val="24"/>
                <w:szCs w:val="24"/>
              </w:rPr>
              <w:t>28147,62</w:t>
            </w:r>
          </w:p>
        </w:tc>
      </w:tr>
    </w:tbl>
    <w:p w:rsidR="00B211ED" w:rsidRPr="008354A3" w:rsidRDefault="00B211ED" w:rsidP="00B211ED">
      <w:pPr>
        <w:pStyle w:val="Sraopastraipa"/>
        <w:tabs>
          <w:tab w:val="left" w:pos="993"/>
        </w:tabs>
        <w:ind w:left="0"/>
        <w:rPr>
          <w:rFonts w:ascii="Times New Roman" w:hAnsi="Times New Roman"/>
        </w:rPr>
      </w:pPr>
      <w:r w:rsidRPr="008354A3">
        <w:rPr>
          <w:rFonts w:ascii="Times New Roman" w:hAnsi="Times New Roman"/>
        </w:rPr>
        <w:t>* Neatskaičius mokesčių.</w:t>
      </w:r>
    </w:p>
    <w:p w:rsidR="00B211ED" w:rsidRPr="008354A3" w:rsidRDefault="00B211ED" w:rsidP="00B211ED">
      <w:pPr>
        <w:pStyle w:val="Sraopastraipa"/>
        <w:tabs>
          <w:tab w:val="left" w:pos="993"/>
        </w:tabs>
        <w:ind w:left="0"/>
        <w:rPr>
          <w:rFonts w:ascii="Times New Roman" w:hAnsi="Times New Roman"/>
        </w:rPr>
      </w:pPr>
      <w:r w:rsidRPr="008354A3">
        <w:rPr>
          <w:rFonts w:ascii="Times New Roman" w:hAnsi="Times New Roman"/>
        </w:rPr>
        <w:t>**Kitos išmokos: vienkartinė išmoka už metinius rezultatus.</w:t>
      </w:r>
    </w:p>
    <w:p w:rsidR="00B211ED" w:rsidRPr="008354A3" w:rsidRDefault="00B211ED" w:rsidP="00B211ED">
      <w:pPr>
        <w:tabs>
          <w:tab w:val="left" w:pos="5994"/>
        </w:tabs>
        <w:ind w:firstLine="720"/>
        <w:jc w:val="both"/>
        <w:rPr>
          <w:iCs/>
        </w:rPr>
      </w:pPr>
      <w:r w:rsidRPr="008354A3">
        <w:rPr>
          <w:iCs/>
        </w:rPr>
        <w:t>Valdymo išlaidas sudaro: įstaigos vadovo, pavaduotojo ir vyriausiojo buhalterio tiesioginės bei netiesioginės išlaidos. Tiesiogines išlaidas sudaro: darbo užmokesčio, atostoginių ir ilgalaikių atidėjinių sąnaudos bei su jomis susijusios socialinio draudimo sąnaudos, komandiruočių, kvalifikacijos kėlimo, ryšio sąnaudos, kitos tiesioginės sąnaudos (priskirto ilgalaikio turto nusidėvėjimo sąnaudos, ilgalaikio nematerialaus turto (apskaitos programa „Stekas“ palaikymo sąnaudos), įsigytas trumpalaikis turtas). Netiesiogines sąnaudas sudaro: transporto bei ryšio (interneto) sąnaudos, kurios tiesiogiai nepriskiriamos valdymo darbuotojams. Netiesioginių sąnaudų dalis apskaičiuota procentine dalimi (procentinis dydis gaunamas lyginant su darbuotojų, susijusių su valdymu, darbo užmokesčio dydį su visu darbo užmokesčio fondu).</w:t>
      </w:r>
    </w:p>
    <w:p w:rsidR="00B211ED" w:rsidRDefault="00B211ED" w:rsidP="00B211ED">
      <w:pPr>
        <w:tabs>
          <w:tab w:val="left" w:pos="5994"/>
        </w:tabs>
        <w:ind w:firstLine="720"/>
        <w:jc w:val="both"/>
      </w:pPr>
      <w:r w:rsidRPr="008354A3">
        <w:rPr>
          <w:iCs/>
        </w:rPr>
        <w:t xml:space="preserve"> </w:t>
      </w:r>
      <w:r w:rsidRPr="008354A3">
        <w:t>Įstaigos vadovo darbo užmokestis per 2019 m. sudarė 32 468,86 Eur, iš jų pareiginis atlyginimas – 25 161,11 Eur, priedai – 5 947,75 Eur  bei metinė premija – 1360,00 Eur.</w:t>
      </w:r>
    </w:p>
    <w:p w:rsidR="00F146C6" w:rsidRPr="008354A3" w:rsidRDefault="00F146C6" w:rsidP="00B211ED">
      <w:pPr>
        <w:tabs>
          <w:tab w:val="left" w:pos="5994"/>
        </w:tabs>
        <w:ind w:firstLine="720"/>
        <w:jc w:val="both"/>
      </w:pPr>
    </w:p>
    <w:p w:rsidR="00B211ED" w:rsidRPr="008354A3" w:rsidRDefault="00B211ED" w:rsidP="00B211ED">
      <w:pPr>
        <w:shd w:val="clear" w:color="auto" w:fill="FFFFFF"/>
        <w:jc w:val="center"/>
        <w:rPr>
          <w:b/>
          <w:bCs/>
          <w:spacing w:val="-1"/>
        </w:rPr>
      </w:pPr>
      <w:r w:rsidRPr="008354A3">
        <w:rPr>
          <w:b/>
        </w:rPr>
        <w:t xml:space="preserve">VI </w:t>
      </w:r>
      <w:r w:rsidRPr="008354A3">
        <w:rPr>
          <w:b/>
          <w:bCs/>
          <w:spacing w:val="-1"/>
        </w:rPr>
        <w:t xml:space="preserve">SKYRIUS </w:t>
      </w:r>
    </w:p>
    <w:p w:rsidR="00B211ED" w:rsidRPr="008354A3" w:rsidRDefault="00B211ED" w:rsidP="00B211ED">
      <w:pPr>
        <w:tabs>
          <w:tab w:val="left" w:pos="5994"/>
        </w:tabs>
        <w:jc w:val="center"/>
        <w:rPr>
          <w:b/>
        </w:rPr>
      </w:pPr>
      <w:r w:rsidRPr="008354A3">
        <w:rPr>
          <w:b/>
        </w:rPr>
        <w:t>ATEINANČIAIS METAIS PLANUOJAMOS VEIKLOS GAIRĖS</w:t>
      </w:r>
    </w:p>
    <w:p w:rsidR="00B211ED" w:rsidRPr="008354A3" w:rsidRDefault="00B211ED" w:rsidP="00B211ED">
      <w:pPr>
        <w:tabs>
          <w:tab w:val="left" w:pos="993"/>
        </w:tabs>
        <w:jc w:val="both"/>
      </w:pPr>
    </w:p>
    <w:p w:rsidR="00B211ED" w:rsidRPr="008354A3" w:rsidRDefault="00B211ED" w:rsidP="00B211ED">
      <w:pPr>
        <w:tabs>
          <w:tab w:val="left" w:pos="993"/>
        </w:tabs>
        <w:jc w:val="both"/>
      </w:pPr>
      <w:r w:rsidRPr="008354A3">
        <w:tab/>
        <w:t xml:space="preserve">JSPC strateginis veiklos planas buvo parengtas 2019 – 2020 m.  Įvertinta ir pateikta strateginio veiklos plano 2019 metų įgyvendinimo apžvalga (14 lentelė), LR sveikatos apsaugos ministro įsakymu patvirtintų </w:t>
      </w:r>
      <w:r w:rsidRPr="008354A3">
        <w:rPr>
          <w:color w:val="000000"/>
        </w:rPr>
        <w:t xml:space="preserve">Lietuvos nacionalinės sveikatos sistemos viešųjų ir biudžetinių įstaigų, teikiančių asmens sveikatos priežiūros paslaugas, veiklos rezultatų vertinimo rodiklių 2019 metų siektinų reikšmių pasiekimų ataskaita (2 priedas) </w:t>
      </w:r>
      <w:r w:rsidRPr="008354A3">
        <w:t>ir planuojamos pagrindinės (prioritetinės) veiklos gairės kitiems metams parengiant strateginį veiklos planą 2020 - 2022 m. (3 priedas)</w:t>
      </w:r>
      <w:r w:rsidRPr="008354A3">
        <w:rPr>
          <w:b/>
        </w:rPr>
        <w:t>.</w:t>
      </w:r>
    </w:p>
    <w:p w:rsidR="00B211ED" w:rsidRPr="008354A3" w:rsidRDefault="00B211ED" w:rsidP="00B211ED">
      <w:pPr>
        <w:tabs>
          <w:tab w:val="left" w:pos="-709"/>
        </w:tabs>
        <w:ind w:hanging="709"/>
        <w:jc w:val="both"/>
        <w:rPr>
          <w:color w:val="000000" w:themeColor="text1"/>
        </w:rPr>
      </w:pPr>
      <w:r w:rsidRPr="008354A3">
        <w:rPr>
          <w:color w:val="000000" w:themeColor="text1"/>
        </w:rPr>
        <w:t xml:space="preserve">            </w:t>
      </w:r>
    </w:p>
    <w:p w:rsidR="00B211ED" w:rsidRPr="008354A3" w:rsidRDefault="00B211ED" w:rsidP="00B211ED">
      <w:pPr>
        <w:tabs>
          <w:tab w:val="left" w:pos="-709"/>
        </w:tabs>
        <w:ind w:hanging="709"/>
        <w:jc w:val="both"/>
        <w:rPr>
          <w:color w:val="FF0000"/>
        </w:rPr>
      </w:pPr>
      <w:r w:rsidRPr="008354A3">
        <w:rPr>
          <w:color w:val="000000" w:themeColor="text1"/>
        </w:rPr>
        <w:t xml:space="preserve">           14 lentelė.  2019 metų strateginio veiklos plano įgyvendinimas</w:t>
      </w:r>
    </w:p>
    <w:tbl>
      <w:tblPr>
        <w:tblW w:w="10196" w:type="dxa"/>
        <w:tblBorders>
          <w:top w:val="single" w:sz="18" w:space="0" w:color="0070C0"/>
          <w:left w:val="single" w:sz="18" w:space="0" w:color="0070C0"/>
          <w:bottom w:val="single" w:sz="18" w:space="0" w:color="0070C0"/>
          <w:right w:val="single" w:sz="18" w:space="0" w:color="0070C0"/>
          <w:insideH w:val="single" w:sz="18" w:space="0" w:color="0070C0"/>
          <w:insideV w:val="single" w:sz="18" w:space="0" w:color="0070C0"/>
        </w:tblBorders>
        <w:tblLayout w:type="fixed"/>
        <w:tblLook w:val="0000" w:firstRow="0" w:lastRow="0" w:firstColumn="0" w:lastColumn="0" w:noHBand="0" w:noVBand="0"/>
      </w:tblPr>
      <w:tblGrid>
        <w:gridCol w:w="2286"/>
        <w:gridCol w:w="3810"/>
        <w:gridCol w:w="1123"/>
        <w:gridCol w:w="1286"/>
        <w:gridCol w:w="1691"/>
      </w:tblGrid>
      <w:tr w:rsidR="00B211ED" w:rsidRPr="008354A3" w:rsidTr="008354A3">
        <w:trPr>
          <w:trHeight w:val="714"/>
        </w:trPr>
        <w:tc>
          <w:tcPr>
            <w:tcW w:w="2286" w:type="dxa"/>
            <w:tcBorders>
              <w:top w:val="single" w:sz="12"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rPr>
                <w:b/>
              </w:rPr>
            </w:pPr>
            <w:r w:rsidRPr="008354A3">
              <w:rPr>
                <w:b/>
              </w:rPr>
              <w:t>1 tikslas</w:t>
            </w:r>
          </w:p>
        </w:tc>
        <w:tc>
          <w:tcPr>
            <w:tcW w:w="7910" w:type="dxa"/>
            <w:gridSpan w:val="4"/>
            <w:tcBorders>
              <w:top w:val="single" w:sz="12"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spacing w:after="160" w:line="259" w:lineRule="auto"/>
              <w:rPr>
                <w:b/>
              </w:rPr>
            </w:pPr>
            <w:r w:rsidRPr="008354A3">
              <w:rPr>
                <w:b/>
              </w:rPr>
              <w:t>Tobulinti asmens sveikatos priežiūros paslaugų kokybę, tinkamumą ir saugą, atitinkančią pirminės asmens sveikatos priežiūros plėtros koncepcijos tikslus ir uždavinius</w:t>
            </w:r>
          </w:p>
        </w:tc>
      </w:tr>
      <w:tr w:rsidR="00B211ED" w:rsidRPr="008354A3" w:rsidTr="008354A3">
        <w:trPr>
          <w:trHeight w:val="428"/>
        </w:trPr>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rPr>
                <w:b/>
              </w:rPr>
            </w:pPr>
            <w:r w:rsidRPr="008354A3">
              <w:rPr>
                <w:b/>
              </w:rPr>
              <w:t>1.1.  Uždavinys</w:t>
            </w:r>
          </w:p>
        </w:tc>
        <w:tc>
          <w:tcPr>
            <w:tcW w:w="7910"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spacing w:after="160" w:line="259" w:lineRule="auto"/>
              <w:rPr>
                <w:b/>
              </w:rPr>
            </w:pPr>
            <w:r w:rsidRPr="008354A3">
              <w:rPr>
                <w:b/>
              </w:rPr>
              <w:t>Užtikrinti asmens sveikatos priežiūros paslaugų kokybę ir efektyvumą</w:t>
            </w:r>
          </w:p>
        </w:tc>
      </w:tr>
      <w:tr w:rsidR="00B211ED" w:rsidRPr="008354A3" w:rsidTr="008354A3">
        <w:trPr>
          <w:trHeight w:val="428"/>
        </w:trPr>
        <w:tc>
          <w:tcPr>
            <w:tcW w:w="2286"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B211ED">
            <w:pPr>
              <w:pStyle w:val="Sraopastraipa"/>
              <w:numPr>
                <w:ilvl w:val="2"/>
                <w:numId w:val="19"/>
              </w:numPr>
              <w:spacing w:after="0" w:line="240" w:lineRule="auto"/>
              <w:ind w:left="734"/>
              <w:rPr>
                <w:rFonts w:ascii="Times New Roman" w:hAnsi="Times New Roman"/>
                <w:b/>
                <w:bCs/>
              </w:rPr>
            </w:pPr>
            <w:r w:rsidRPr="008354A3">
              <w:rPr>
                <w:rFonts w:ascii="Times New Roman" w:hAnsi="Times New Roman"/>
                <w:b/>
                <w:bCs/>
              </w:rPr>
              <w:t>Priemonės</w:t>
            </w:r>
          </w:p>
          <w:p w:rsidR="00B211ED" w:rsidRPr="008354A3" w:rsidRDefault="00B211ED" w:rsidP="008354A3">
            <w:pPr>
              <w:rPr>
                <w:b/>
                <w:bCs/>
              </w:rPr>
            </w:pPr>
          </w:p>
        </w:tc>
        <w:tc>
          <w:tcPr>
            <w:tcW w:w="3810"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
                <w:bCs/>
              </w:rPr>
            </w:pPr>
            <w:r w:rsidRPr="008354A3">
              <w:rPr>
                <w:b/>
                <w:bCs/>
              </w:rPr>
              <w:t xml:space="preserve">Vertinimo kriterijai </w:t>
            </w:r>
          </w:p>
        </w:tc>
        <w:tc>
          <w:tcPr>
            <w:tcW w:w="2409" w:type="dxa"/>
            <w:gridSpan w:val="2"/>
            <w:tcBorders>
              <w:top w:val="single" w:sz="4" w:space="0" w:color="auto"/>
              <w:left w:val="single" w:sz="4" w:space="0" w:color="auto"/>
              <w:bottom w:val="single" w:sz="4" w:space="0" w:color="auto"/>
              <w:right w:val="single" w:sz="4" w:space="0" w:color="auto"/>
            </w:tcBorders>
            <w:shd w:val="clear" w:color="auto" w:fill="EAEAEA"/>
          </w:tcPr>
          <w:p w:rsidR="00B211ED" w:rsidRPr="008354A3" w:rsidRDefault="00B211ED" w:rsidP="008354A3">
            <w:pPr>
              <w:spacing w:after="160" w:line="259" w:lineRule="auto"/>
              <w:rPr>
                <w:b/>
                <w:bCs/>
              </w:rPr>
            </w:pPr>
            <w:r w:rsidRPr="008354A3">
              <w:rPr>
                <w:b/>
                <w:bCs/>
              </w:rPr>
              <w:t xml:space="preserve">        2019 metai</w:t>
            </w:r>
          </w:p>
        </w:tc>
        <w:tc>
          <w:tcPr>
            <w:tcW w:w="1691" w:type="dxa"/>
            <w:vMerge w:val="restart"/>
            <w:tcBorders>
              <w:top w:val="single" w:sz="4" w:space="0" w:color="auto"/>
              <w:left w:val="single" w:sz="4" w:space="0" w:color="auto"/>
              <w:bottom w:val="single" w:sz="4" w:space="0" w:color="auto"/>
              <w:right w:val="single" w:sz="12" w:space="0" w:color="auto"/>
            </w:tcBorders>
            <w:shd w:val="clear" w:color="auto" w:fill="EAEAEA"/>
          </w:tcPr>
          <w:p w:rsidR="00B211ED" w:rsidRPr="008354A3" w:rsidRDefault="00B211ED" w:rsidP="008354A3">
            <w:pPr>
              <w:spacing w:after="160" w:line="259" w:lineRule="auto"/>
              <w:rPr>
                <w:b/>
                <w:bCs/>
              </w:rPr>
            </w:pPr>
            <w:r w:rsidRPr="008354A3">
              <w:rPr>
                <w:b/>
                <w:bCs/>
              </w:rPr>
              <w:t>Pastabos</w:t>
            </w:r>
          </w:p>
        </w:tc>
      </w:tr>
      <w:tr w:rsidR="00B211ED" w:rsidRPr="008354A3" w:rsidTr="008354A3">
        <w:trPr>
          <w:trHeight w:val="427"/>
        </w:trPr>
        <w:tc>
          <w:tcPr>
            <w:tcW w:w="2286" w:type="dxa"/>
            <w:vMerge/>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
                <w:bCs/>
              </w:rPr>
            </w:pPr>
          </w:p>
        </w:tc>
        <w:tc>
          <w:tcPr>
            <w:tcW w:w="3810" w:type="dxa"/>
            <w:vMerge/>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
                <w:bCs/>
                <w:i/>
              </w:rPr>
            </w:pPr>
          </w:p>
        </w:tc>
        <w:tc>
          <w:tcPr>
            <w:tcW w:w="1123" w:type="dxa"/>
            <w:tcBorders>
              <w:top w:val="single" w:sz="4" w:space="0" w:color="auto"/>
              <w:left w:val="single" w:sz="4" w:space="0" w:color="auto"/>
              <w:bottom w:val="single" w:sz="4" w:space="0" w:color="auto"/>
              <w:right w:val="single" w:sz="4" w:space="0" w:color="auto"/>
            </w:tcBorders>
            <w:shd w:val="clear" w:color="auto" w:fill="EAEAEA"/>
          </w:tcPr>
          <w:p w:rsidR="00B211ED" w:rsidRPr="008354A3" w:rsidRDefault="00B211ED" w:rsidP="00F146C6">
            <w:pPr>
              <w:spacing w:after="160" w:line="259" w:lineRule="auto"/>
              <w:rPr>
                <w:b/>
                <w:bCs/>
              </w:rPr>
            </w:pPr>
            <w:r w:rsidRPr="008354A3">
              <w:rPr>
                <w:b/>
                <w:bCs/>
              </w:rPr>
              <w:t>Įsiparei</w:t>
            </w:r>
            <w:r w:rsidR="00F146C6">
              <w:rPr>
                <w:b/>
                <w:bCs/>
              </w:rPr>
              <w:t>-</w:t>
            </w:r>
            <w:r w:rsidRPr="008354A3">
              <w:rPr>
                <w:b/>
                <w:bCs/>
              </w:rPr>
              <w:t>gojimas</w:t>
            </w:r>
          </w:p>
        </w:tc>
        <w:tc>
          <w:tcPr>
            <w:tcW w:w="1286" w:type="dxa"/>
            <w:tcBorders>
              <w:top w:val="single" w:sz="4" w:space="0" w:color="auto"/>
              <w:left w:val="single" w:sz="4" w:space="0" w:color="auto"/>
              <w:bottom w:val="single" w:sz="4" w:space="0" w:color="auto"/>
              <w:right w:val="single" w:sz="4" w:space="0" w:color="auto"/>
            </w:tcBorders>
            <w:shd w:val="clear" w:color="auto" w:fill="EAEAEA"/>
          </w:tcPr>
          <w:p w:rsidR="00B211ED" w:rsidRPr="008354A3" w:rsidRDefault="00B211ED" w:rsidP="008354A3">
            <w:pPr>
              <w:spacing w:after="160" w:line="259" w:lineRule="auto"/>
              <w:rPr>
                <w:b/>
                <w:bCs/>
              </w:rPr>
            </w:pPr>
            <w:r w:rsidRPr="008354A3">
              <w:rPr>
                <w:b/>
                <w:bCs/>
              </w:rPr>
              <w:t>Įvykdy</w:t>
            </w:r>
            <w:r w:rsidR="00F146C6">
              <w:rPr>
                <w:b/>
                <w:bCs/>
              </w:rPr>
              <w:t>-</w:t>
            </w:r>
            <w:r w:rsidRPr="008354A3">
              <w:rPr>
                <w:b/>
                <w:bCs/>
              </w:rPr>
              <w:t>mas</w:t>
            </w:r>
          </w:p>
        </w:tc>
        <w:tc>
          <w:tcPr>
            <w:tcW w:w="1691" w:type="dxa"/>
            <w:vMerge/>
            <w:tcBorders>
              <w:top w:val="single" w:sz="4" w:space="0" w:color="auto"/>
              <w:left w:val="single" w:sz="4" w:space="0" w:color="auto"/>
              <w:bottom w:val="single" w:sz="4" w:space="0" w:color="auto"/>
              <w:right w:val="single" w:sz="12" w:space="0" w:color="auto"/>
            </w:tcBorders>
            <w:shd w:val="clear" w:color="auto" w:fill="EAEAEA"/>
          </w:tcPr>
          <w:p w:rsidR="00B211ED" w:rsidRPr="008354A3" w:rsidRDefault="00B211ED" w:rsidP="008354A3">
            <w:pPr>
              <w:spacing w:after="160" w:line="259" w:lineRule="auto"/>
              <w:rPr>
                <w:b/>
                <w:bCs/>
              </w:rPr>
            </w:pPr>
          </w:p>
        </w:tc>
      </w:tr>
      <w:tr w:rsidR="00B211ED" w:rsidRPr="008354A3" w:rsidTr="008354A3">
        <w:trPr>
          <w:trHeight w:val="217"/>
        </w:trPr>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Aktyvinti vaikų sveikatos priežiūros intensyvumą</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Gyventojų iki 18 metų, kurie per ataskaitinį laikotarpį bent vieną kartą kreipėsi į šią įstaigą, dalis, palyginti su bendru prirašytų prie šios įstaigos gyventojų iki 18 metų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wordWrap w:val="0"/>
              <w:autoSpaceDN w:val="0"/>
              <w:adjustRightInd w:val="0"/>
              <w:jc w:val="center"/>
              <w:rPr>
                <w:bCs/>
              </w:rPr>
            </w:pPr>
          </w:p>
          <w:p w:rsidR="00B211ED" w:rsidRPr="008354A3" w:rsidRDefault="00B211ED" w:rsidP="008354A3">
            <w:pPr>
              <w:wordWrap w:val="0"/>
              <w:autoSpaceDN w:val="0"/>
              <w:adjustRightInd w:val="0"/>
              <w:jc w:val="center"/>
              <w:rPr>
                <w:bCs/>
              </w:rPr>
            </w:pPr>
          </w:p>
          <w:p w:rsidR="00B211ED" w:rsidRPr="008354A3" w:rsidRDefault="00B211ED" w:rsidP="008354A3">
            <w:pPr>
              <w:wordWrap w:val="0"/>
              <w:autoSpaceDN w:val="0"/>
              <w:adjustRightInd w:val="0"/>
              <w:jc w:val="center"/>
              <w:rPr>
                <w:bCs/>
              </w:rPr>
            </w:pPr>
            <w:r w:rsidRPr="008354A3">
              <w:rPr>
                <w:bCs/>
              </w:rPr>
              <w:t>92</w:t>
            </w:r>
          </w:p>
          <w:p w:rsidR="00B211ED" w:rsidRPr="008354A3" w:rsidRDefault="00B211ED" w:rsidP="008354A3">
            <w:pPr>
              <w:spacing w:after="160" w:line="259" w:lineRule="auto"/>
              <w:jc w:val="center"/>
              <w:rPr>
                <w:bCs/>
              </w:rPr>
            </w:pPr>
          </w:p>
        </w:tc>
        <w:tc>
          <w:tcPr>
            <w:tcW w:w="1286"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wordWrap w:val="0"/>
              <w:autoSpaceDN w:val="0"/>
              <w:adjustRightInd w:val="0"/>
              <w:jc w:val="center"/>
              <w:rPr>
                <w:bCs/>
              </w:rPr>
            </w:pPr>
            <w:r w:rsidRPr="008354A3">
              <w:rPr>
                <w:bCs/>
              </w:rPr>
              <w:t>96</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wordWrap w:val="0"/>
              <w:autoSpaceDN w:val="0"/>
              <w:adjustRightInd w:val="0"/>
              <w:jc w:val="center"/>
              <w:rPr>
                <w:bCs/>
              </w:rPr>
            </w:pPr>
          </w:p>
          <w:p w:rsidR="00B211ED" w:rsidRPr="008354A3" w:rsidRDefault="00B211ED" w:rsidP="008354A3">
            <w:pPr>
              <w:wordWrap w:val="0"/>
              <w:autoSpaceDN w:val="0"/>
              <w:adjustRightInd w:val="0"/>
              <w:jc w:val="center"/>
              <w:rPr>
                <w:bCs/>
              </w:rPr>
            </w:pPr>
          </w:p>
          <w:p w:rsidR="00B211ED" w:rsidRPr="008354A3" w:rsidRDefault="00B211ED" w:rsidP="00F146C6">
            <w:pPr>
              <w:wordWrap w:val="0"/>
              <w:autoSpaceDN w:val="0"/>
              <w:adjustRightInd w:val="0"/>
              <w:jc w:val="center"/>
              <w:rPr>
                <w:bCs/>
              </w:rPr>
            </w:pPr>
            <w:r w:rsidRPr="008354A3">
              <w:rPr>
                <w:bCs/>
              </w:rPr>
              <w:t>Nebevertinama</w:t>
            </w: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Aktyvinti vaikų profilaktinio tikrinimo intensyvumą</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Gyventojų iki 18 metų, kuriems bent vieną kartą per metus buvo suteikta šeimos gydytojo ar vaikų ligų gydytojo (dirbančio gydytojų komandoje), teikiančio PAASP paslaugas, profilaktinio asmens sveikatos tikrinimo paslauga, dalis, palyginti su bendru prirašytų prie šios įstaigos gyventojų iki 18 metų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76</w:t>
            </w:r>
          </w:p>
        </w:tc>
        <w:tc>
          <w:tcPr>
            <w:tcW w:w="1286"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65,8</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Aktyvinti vaikų dantų profilaktinio tikrinimo intensyvumą</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Gyventojų iki 18 metų, kuriems per ataskaitinį laikotarpį bent vieną kartą buvo suteikta gydytojo odontologo, teikiančio pirminės odontologinės asmens sveikatos priežiūros paslaugas, profilaktinio tikrinimo paslauga, dalis, palyginti su bendru prirašytų prie šios įstaigos gyventojų iki 18 metų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59</w:t>
            </w:r>
          </w:p>
        </w:tc>
        <w:tc>
          <w:tcPr>
            <w:tcW w:w="1286"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53,9</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Aktyvinti suaugusiųjų sveikatos priežiūros intensyvumą</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Suaugusiųjų, kurie bent vieną kartą per ataskaitinį laikotarpį kreipėsi į šią įstaigą, dalis, palyginti su bendru prirašytų prie šios įstaigos suaugusiųjų skaičiumi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72</w:t>
            </w:r>
          </w:p>
        </w:tc>
        <w:tc>
          <w:tcPr>
            <w:tcW w:w="1286"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73</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p w:rsidR="00B211ED" w:rsidRPr="008354A3" w:rsidRDefault="00B211ED" w:rsidP="008354A3">
            <w:pPr>
              <w:spacing w:after="160" w:line="259" w:lineRule="auto"/>
              <w:rPr>
                <w:bCs/>
              </w:rPr>
            </w:pPr>
            <w:r w:rsidRPr="008354A3">
              <w:rPr>
                <w:bCs/>
              </w:rPr>
              <w:t>Nebevertinamas</w:t>
            </w: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Aktyvinti gimdos kaklelio piktybinių navikų prevenciją</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Moterų, kurioms buvo suteikta gimdos kaklelio citologinio tepinėlio paėmimo ir rezultatų įvertinimo paslauga s (%) nuo priklausomos amžiaus grupės moterų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42</w:t>
            </w:r>
          </w:p>
        </w:tc>
        <w:tc>
          <w:tcPr>
            <w:tcW w:w="1286"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43,4</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 xml:space="preserve">Aktyvi atrankinė mamografinė patikra dėl krūties vėžio </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Moterų, kurios buvo nusiųstos mamografinei patikrai ir rezultatų įvertinimo paslauga (%) nuo priklausomos amžiaus grupės moterų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47</w:t>
            </w:r>
          </w:p>
        </w:tc>
        <w:tc>
          <w:tcPr>
            <w:tcW w:w="1286"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48,9</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Aktyvi priešinės liaukos vėžio ankstyvoji diagnostika</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Vyrų, kuriems buvo suteikta informavimo apie ankstyvąją priešinės liaukos vėžio diagnostiką ir prostatos specifinio antigeno nustatymo paslauga, (%) nuo priklausomos amžiaus grupės vyrų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46</w:t>
            </w:r>
          </w:p>
        </w:tc>
        <w:tc>
          <w:tcPr>
            <w:tcW w:w="1286"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18</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p w:rsidR="00B211ED" w:rsidRPr="008354A3" w:rsidRDefault="00B211ED" w:rsidP="00F146C6">
            <w:pPr>
              <w:spacing w:after="160" w:line="259" w:lineRule="auto"/>
              <w:rPr>
                <w:bCs/>
              </w:rPr>
            </w:pPr>
            <w:r w:rsidRPr="008354A3">
              <w:rPr>
                <w:bCs/>
              </w:rPr>
              <w:t>Nebevertinama</w:t>
            </w: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Aktyvi storosios žarnos vėžio ankstyvoji diagnostika</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Asmenų, kuriems buvo suteikta informavimo apie ankstyvąją storosios žarnos vėžio diagnostiką ir nustatymo paslauga (%) nuo priklausomos amžiaus grupės asmenų (įvertinta proc.)</w:t>
            </w:r>
          </w:p>
        </w:tc>
        <w:tc>
          <w:tcPr>
            <w:tcW w:w="1123"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46</w:t>
            </w:r>
          </w:p>
        </w:tc>
        <w:tc>
          <w:tcPr>
            <w:tcW w:w="1286" w:type="dxa"/>
            <w:tcBorders>
              <w:top w:val="single" w:sz="4" w:space="0" w:color="auto"/>
              <w:left w:val="single" w:sz="4" w:space="0" w:color="auto"/>
              <w:bottom w:val="single" w:sz="4" w:space="0" w:color="auto"/>
              <w:right w:val="single" w:sz="4" w:space="0" w:color="auto"/>
            </w:tcBorders>
            <w:vAlign w:val="center"/>
          </w:tcPr>
          <w:p w:rsidR="00B211ED" w:rsidRPr="008354A3" w:rsidRDefault="00B211ED" w:rsidP="008354A3">
            <w:pPr>
              <w:spacing w:after="160" w:line="259" w:lineRule="auto"/>
              <w:jc w:val="center"/>
              <w:rPr>
                <w:bCs/>
              </w:rPr>
            </w:pPr>
            <w:r w:rsidRPr="008354A3">
              <w:rPr>
                <w:bCs/>
              </w:rPr>
              <w:t>46,9</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color w:val="000000"/>
              </w:rPr>
              <w:t>Optimizuoti sergančiųjų arterine hipertenzija hospitalizaciją</w:t>
            </w:r>
          </w:p>
          <w:p w:rsidR="00B211ED" w:rsidRPr="008354A3" w:rsidRDefault="00B211ED" w:rsidP="008354A3">
            <w:pPr>
              <w:rPr>
                <w:bCs/>
              </w:rPr>
            </w:pP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Hospitalizavimo dėl arterinės hipertenzijos tenkančių dalis, palyginti su bendru prirašytų prie įstaigos asmenų, kuriems diagnozuota arterinė hipertezija, skaičiumi (įvertinta proc.)</w:t>
            </w:r>
          </w:p>
        </w:tc>
        <w:tc>
          <w:tcPr>
            <w:tcW w:w="1123"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t>&lt;1</w:t>
            </w:r>
          </w:p>
        </w:tc>
        <w:tc>
          <w:tcPr>
            <w:tcW w:w="1286"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t>1,34</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color w:val="000000"/>
              </w:rPr>
              <w:t xml:space="preserve">Optimizuoti sergančiųjų cukriniu diabetu </w:t>
            </w:r>
            <w:r w:rsidR="0000005A" w:rsidRPr="008354A3">
              <w:rPr>
                <w:bCs/>
                <w:color w:val="000000"/>
              </w:rPr>
              <w:t>hospitalizavimą</w:t>
            </w:r>
          </w:p>
          <w:p w:rsidR="00B211ED" w:rsidRPr="008354A3" w:rsidRDefault="00B211ED" w:rsidP="008354A3">
            <w:pPr>
              <w:rPr>
                <w:bCs/>
              </w:rPr>
            </w:pP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Hospitalizavimo dėl cukrinio diabeto tenkančių dalis, palyginti su bendru prirašytų prie įstaigos asmenų, kuriems diagnozuotas cukrinis diabetas, skaičiumi (įvertinta proc.)</w:t>
            </w:r>
          </w:p>
        </w:tc>
        <w:tc>
          <w:tcPr>
            <w:tcW w:w="1123"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t>&lt;5,5</w:t>
            </w:r>
          </w:p>
        </w:tc>
        <w:tc>
          <w:tcPr>
            <w:tcW w:w="1286"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t>4,37</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color w:val="000000"/>
              </w:rPr>
              <w:t xml:space="preserve">Optimizuoti sergančiųjų bronchine astma </w:t>
            </w:r>
            <w:r w:rsidR="0000005A" w:rsidRPr="008354A3">
              <w:rPr>
                <w:bCs/>
                <w:color w:val="000000"/>
              </w:rPr>
              <w:t>hospitalizavimą</w:t>
            </w:r>
          </w:p>
          <w:p w:rsidR="00B211ED" w:rsidRPr="008354A3" w:rsidRDefault="00B211ED" w:rsidP="008354A3">
            <w:pPr>
              <w:rPr>
                <w:bCs/>
              </w:rPr>
            </w:pP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Hospitalizavimo dėl bronchinės astmos tenkančių dalis, palyginti su bendru prirašytų prie įstaigos asmenų, kuriems diagnozuota bronchinė astma, skaičiumi (įvertinta proc.)</w:t>
            </w:r>
          </w:p>
        </w:tc>
        <w:tc>
          <w:tcPr>
            <w:tcW w:w="1123"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t>&lt;3</w:t>
            </w:r>
          </w:p>
        </w:tc>
        <w:tc>
          <w:tcPr>
            <w:tcW w:w="1286"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t>4,75</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Užtikrinti pacientų pasitenkinimo teikiamomis paslaugomis lygį</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both"/>
              <w:rPr>
                <w:bCs/>
              </w:rPr>
            </w:pPr>
            <w:r w:rsidRPr="008354A3">
              <w:rPr>
                <w:bCs/>
              </w:rPr>
              <w:t>Vertinama teigiamai atsakytų anketų (7 - 10 balai) santykis su tinkamai užpildytomis anketomis.</w:t>
            </w:r>
          </w:p>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sym w:font="Symbol" w:char="00B3"/>
            </w:r>
            <w:r w:rsidRPr="008354A3">
              <w:rPr>
                <w:bCs/>
              </w:rPr>
              <w:t>0,85</w:t>
            </w:r>
          </w:p>
        </w:tc>
        <w:tc>
          <w:tcPr>
            <w:tcW w:w="1286"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t>0,92</w:t>
            </w: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Akredituotis šeimos medicinos paslaugoms</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Gautas akreditacijos pažymėjimas</w:t>
            </w:r>
          </w:p>
        </w:tc>
        <w:tc>
          <w:tcPr>
            <w:tcW w:w="1123"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t>1</w:t>
            </w:r>
          </w:p>
        </w:tc>
        <w:tc>
          <w:tcPr>
            <w:tcW w:w="1286" w:type="dxa"/>
            <w:tcBorders>
              <w:top w:val="single" w:sz="4" w:space="0" w:color="auto"/>
              <w:left w:val="single" w:sz="4" w:space="0" w:color="auto"/>
              <w:bottom w:val="single" w:sz="4" w:space="0" w:color="auto"/>
              <w:right w:val="single" w:sz="4" w:space="0" w:color="auto"/>
            </w:tcBorders>
          </w:tcPr>
          <w:p w:rsidR="00B211ED" w:rsidRPr="008354A3" w:rsidRDefault="00B211ED" w:rsidP="008354A3">
            <w:pPr>
              <w:spacing w:after="160" w:line="259" w:lineRule="auto"/>
              <w:rPr>
                <w:bCs/>
              </w:rPr>
            </w:pPr>
            <w:r w:rsidRPr="008354A3">
              <w:rPr>
                <w:bCs/>
              </w:rPr>
              <w:t>1</w:t>
            </w:r>
          </w:p>
          <w:p w:rsidR="00B211ED" w:rsidRPr="008354A3" w:rsidRDefault="00B211ED" w:rsidP="008354A3">
            <w:pPr>
              <w:spacing w:after="160" w:line="259" w:lineRule="auto"/>
              <w:rPr>
                <w:bCs/>
              </w:rPr>
            </w:pPr>
          </w:p>
          <w:p w:rsidR="00B211ED" w:rsidRPr="008354A3" w:rsidRDefault="00B211ED" w:rsidP="008354A3">
            <w:pPr>
              <w:spacing w:after="160" w:line="259" w:lineRule="auto"/>
              <w:rPr>
                <w:bCs/>
              </w:rPr>
            </w:pPr>
          </w:p>
        </w:tc>
        <w:tc>
          <w:tcPr>
            <w:tcW w:w="1691" w:type="dxa"/>
            <w:tcBorders>
              <w:top w:val="single" w:sz="4" w:space="0" w:color="auto"/>
              <w:left w:val="single" w:sz="4" w:space="0" w:color="auto"/>
              <w:bottom w:val="single" w:sz="4" w:space="0" w:color="auto"/>
              <w:right w:val="single" w:sz="12" w:space="0" w:color="auto"/>
            </w:tcBorders>
          </w:tcPr>
          <w:p w:rsidR="00B211ED" w:rsidRPr="008354A3" w:rsidRDefault="00B211ED" w:rsidP="008354A3">
            <w:pPr>
              <w:spacing w:after="160" w:line="259" w:lineRule="auto"/>
              <w:rPr>
                <w:bCs/>
              </w:rPr>
            </w:pPr>
            <w:r w:rsidRPr="008354A3">
              <w:rPr>
                <w:bCs/>
              </w:rPr>
              <w:t>Akreditacijos pažymėjimas 2019-12-18</w:t>
            </w: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rPr>
                <w:b/>
              </w:rPr>
            </w:pPr>
            <w:r w:rsidRPr="008354A3">
              <w:rPr>
                <w:b/>
              </w:rPr>
              <w:t>1.2. Uždavinys</w:t>
            </w:r>
          </w:p>
        </w:tc>
        <w:tc>
          <w:tcPr>
            <w:tcW w:w="7910"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spacing w:after="160" w:line="259" w:lineRule="auto"/>
              <w:rPr>
                <w:b/>
              </w:rPr>
            </w:pPr>
            <w:r w:rsidRPr="008354A3">
              <w:rPr>
                <w:b/>
              </w:rPr>
              <w:t>Užtikrinti siektinų veiklos finansinių ir veiklos rezultatų rodiklių vykdymą</w:t>
            </w:r>
          </w:p>
        </w:tc>
      </w:tr>
      <w:tr w:rsidR="00B211ED" w:rsidRPr="008354A3" w:rsidTr="008354A3">
        <w:tc>
          <w:tcPr>
            <w:tcW w:w="2286"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1.2.1. Priemonės</w:t>
            </w:r>
          </w:p>
        </w:tc>
        <w:tc>
          <w:tcPr>
            <w:tcW w:w="3810"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 xml:space="preserve">        2019 metai</w:t>
            </w:r>
          </w:p>
        </w:tc>
        <w:tc>
          <w:tcPr>
            <w:tcW w:w="169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Pastabos</w:t>
            </w: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3810" w:type="dxa"/>
            <w:vMerge/>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00005A">
            <w:pPr>
              <w:autoSpaceDN w:val="0"/>
              <w:adjustRightInd w:val="0"/>
              <w:rPr>
                <w:bCs/>
              </w:rPr>
            </w:pPr>
            <w:r w:rsidRPr="008354A3">
              <w:rPr>
                <w:bCs/>
              </w:rPr>
              <w:t>Įsipareigojimas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Įvykdymas</w:t>
            </w:r>
          </w:p>
        </w:tc>
        <w:tc>
          <w:tcPr>
            <w:tcW w:w="1691" w:type="dxa"/>
            <w:vMerge/>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Sumažinti laukimo pas šeimos gydytojus eilių trukmę</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color w:val="0070C0"/>
              </w:rPr>
            </w:pPr>
            <w:r w:rsidRPr="008354A3">
              <w:rPr>
                <w:bCs/>
              </w:rPr>
              <w:t xml:space="preserve">Šeimos </w:t>
            </w:r>
            <w:r w:rsidRPr="008354A3">
              <w:rPr>
                <w:bCs/>
                <w:lang w:val="pt-PT"/>
              </w:rPr>
              <w:t>gydytoj</w:t>
            </w:r>
            <w:r w:rsidRPr="008354A3">
              <w:rPr>
                <w:bCs/>
              </w:rPr>
              <w:t>ų</w:t>
            </w:r>
            <w:r w:rsidRPr="008354A3">
              <w:rPr>
                <w:bCs/>
                <w:lang w:val="pt-PT"/>
              </w:rPr>
              <w:t xml:space="preserve"> </w:t>
            </w:r>
            <w:r w:rsidRPr="008354A3">
              <w:rPr>
                <w:bCs/>
              </w:rPr>
              <w:t>skaičius (%) pas kuriuos galima laukimo eilė 0-</w:t>
            </w:r>
            <w:r w:rsidRPr="008354A3">
              <w:rPr>
                <w:bCs/>
                <w:lang w:val="pt-PT"/>
              </w:rPr>
              <w:t>7</w:t>
            </w:r>
            <w:r w:rsidRPr="008354A3">
              <w:rPr>
                <w:bCs/>
              </w:rPr>
              <w:t xml:space="preserve"> d</w:t>
            </w:r>
            <w:r w:rsidRPr="008354A3">
              <w:rPr>
                <w:bCs/>
                <w:lang w:val="pt-PT"/>
              </w:rPr>
              <w:t>.</w:t>
            </w:r>
            <w:r w:rsidRPr="008354A3">
              <w:rPr>
                <w:bCs/>
              </w:rPr>
              <w:t xml:space="preserve">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sym w:font="Symbol" w:char="00B3"/>
            </w:r>
            <w:r w:rsidRPr="008354A3">
              <w:rPr>
                <w:bCs/>
              </w:rPr>
              <w:t>87</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88</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jc w:val="center"/>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Siekti tapti nenuostolinga įstaiga</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color w:val="000000"/>
              </w:rPr>
              <w:t xml:space="preserve">Praėjusių metų veiklos rezultatų ataskaitoje nurodytas pajamų ir sąnaudų skirtumas - grynasis perviršis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Nenuos</w:t>
            </w:r>
            <w:r w:rsidR="0000005A">
              <w:rPr>
                <w:bCs/>
              </w:rPr>
              <w:t>-t</w:t>
            </w:r>
            <w:r w:rsidRPr="008354A3">
              <w:rPr>
                <w:bCs/>
              </w:rPr>
              <w:t>o-</w:t>
            </w:r>
          </w:p>
          <w:p w:rsidR="00B211ED" w:rsidRPr="008354A3" w:rsidRDefault="00B211ED" w:rsidP="008354A3">
            <w:pPr>
              <w:autoSpaceDN w:val="0"/>
              <w:adjustRightInd w:val="0"/>
              <w:jc w:val="center"/>
              <w:rPr>
                <w:bCs/>
              </w:rPr>
            </w:pPr>
            <w:r w:rsidRPr="008354A3">
              <w:rPr>
                <w:bCs/>
              </w:rPr>
              <w:t>linga</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Nenuosto-linga</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jc w:val="center"/>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Nedidinti valdymo išlaidų</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Sąnaudų valdymo išlaidoms dalis proc.</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5</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2,2</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jc w:val="center"/>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Negauti pagrįstų skundų dėl asmens sveikatos priežiūros paslaugų teikimo</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both"/>
              <w:rPr>
                <w:bCs/>
              </w:rPr>
            </w:pPr>
            <w:r w:rsidRPr="008354A3">
              <w:rPr>
                <w:bCs/>
              </w:rPr>
              <w:t>Gautų pacientų pagrįstų skundų dėl įstaigoje suteiktų asmens sveikatos priežiūros paslaugų skaičius</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1</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jc w:val="center"/>
              <w:rPr>
                <w:bCs/>
              </w:rPr>
            </w:pPr>
            <w:r w:rsidRPr="008354A3">
              <w:rPr>
                <w:bCs/>
              </w:rPr>
              <w:t>Skundas ne dėl paslaugų, o dėl asmens duomenų saugos pažeidimo</w:t>
            </w: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Negauti pranešimų dėl korupcinės veiklos</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Pranešimų skaičius</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0</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jc w:val="center"/>
              <w:rPr>
                <w:bCs/>
              </w:rPr>
            </w:pPr>
          </w:p>
        </w:tc>
      </w:tr>
      <w:tr w:rsidR="00B211ED" w:rsidRPr="008354A3" w:rsidTr="008354A3">
        <w:tc>
          <w:tcPr>
            <w:tcW w:w="2286" w:type="dxa"/>
            <w:vMerge w:val="restart"/>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Optimizuoti informacinių technologijų diegimo ir plėtros lygį</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E receptų išrašymas proc. nuo visų išrašytų receptų</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90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99,75</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jc w:val="center"/>
              <w:rPr>
                <w:bCs/>
              </w:rPr>
            </w:pP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E sveikata naudotojų proc.</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90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100</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jc w:val="center"/>
              <w:rPr>
                <w:bCs/>
              </w:rPr>
            </w:pP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Klinikinės diagnostikos laboratorijos skaitmenizavimas</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jc w:val="center"/>
              <w:rPr>
                <w:bCs/>
              </w:rPr>
            </w:pPr>
            <w:r w:rsidRPr="008354A3">
              <w:rPr>
                <w:bCs/>
              </w:rPr>
              <w:t>99</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jc w:val="center"/>
              <w:rPr>
                <w:bCs/>
              </w:rPr>
            </w:pPr>
            <w:r w:rsidRPr="008354A3">
              <w:rPr>
                <w:bCs/>
              </w:rPr>
              <w:t>Liko neskaitmenizuoti 1 tyrimas</w:t>
            </w: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Organizuoti konsoliduotus viešuosius pirkimus</w:t>
            </w:r>
          </w:p>
          <w:p w:rsidR="00B211ED" w:rsidRPr="008354A3" w:rsidRDefault="00B211ED" w:rsidP="008354A3">
            <w:pPr>
              <w:rPr>
                <w:bCs/>
              </w:rPr>
            </w:pP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highlight w:val="yellow"/>
              </w:rPr>
            </w:pPr>
            <w:r w:rsidRPr="008354A3">
              <w:rPr>
                <w:bCs/>
              </w:rPr>
              <w:t>Ne mažiau kaip 1</w:t>
            </w:r>
          </w:p>
        </w:tc>
        <w:tc>
          <w:tcPr>
            <w:tcW w:w="1123" w:type="dxa"/>
            <w:tcBorders>
              <w:top w:val="single" w:sz="4" w:space="0" w:color="auto"/>
              <w:left w:val="single" w:sz="4" w:space="0" w:color="auto"/>
              <w:bottom w:val="single" w:sz="4" w:space="0" w:color="auto"/>
              <w:right w:val="single" w:sz="4" w:space="0" w:color="auto"/>
              <w:tl2br w:val="nil"/>
              <w:tr2bl w:val="nil"/>
            </w:tcBorders>
            <w:vAlign w:val="center"/>
          </w:tcPr>
          <w:p w:rsidR="00B211ED" w:rsidRPr="008354A3" w:rsidRDefault="00B211ED" w:rsidP="008354A3">
            <w:pPr>
              <w:autoSpaceDN w:val="0"/>
              <w:adjustRightInd w:val="0"/>
              <w:jc w:val="center"/>
              <w:rPr>
                <w:bCs/>
              </w:rPr>
            </w:pPr>
            <w:r w:rsidRPr="008354A3">
              <w:rPr>
                <w:bCs/>
              </w:rPr>
              <w:t>≥1</w:t>
            </w:r>
          </w:p>
        </w:tc>
        <w:tc>
          <w:tcPr>
            <w:tcW w:w="1286" w:type="dxa"/>
            <w:tcBorders>
              <w:top w:val="single" w:sz="4" w:space="0" w:color="auto"/>
              <w:left w:val="single" w:sz="4" w:space="0" w:color="auto"/>
              <w:bottom w:val="single" w:sz="4" w:space="0" w:color="auto"/>
              <w:right w:val="single" w:sz="4" w:space="0" w:color="auto"/>
              <w:tl2br w:val="nil"/>
              <w:tr2bl w:val="nil"/>
            </w:tcBorders>
            <w:vAlign w:val="center"/>
          </w:tcPr>
          <w:p w:rsidR="00B211ED" w:rsidRPr="008354A3" w:rsidRDefault="00B211ED" w:rsidP="008354A3">
            <w:pPr>
              <w:autoSpaceDN w:val="0"/>
              <w:adjustRightInd w:val="0"/>
              <w:jc w:val="center"/>
              <w:rPr>
                <w:bCs/>
              </w:rPr>
            </w:pPr>
            <w:r w:rsidRPr="008354A3">
              <w:rPr>
                <w:bCs/>
              </w:rPr>
              <w:t>2</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autoSpaceDN w:val="0"/>
              <w:adjustRightInd w:val="0"/>
              <w:rPr>
                <w:b/>
              </w:rPr>
            </w:pPr>
            <w:r w:rsidRPr="008354A3">
              <w:rPr>
                <w:b/>
              </w:rPr>
              <w:t>2 tikslas</w:t>
            </w:r>
          </w:p>
        </w:tc>
        <w:tc>
          <w:tcPr>
            <w:tcW w:w="7910"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autoSpaceDN w:val="0"/>
              <w:adjustRightInd w:val="0"/>
              <w:rPr>
                <w:b/>
              </w:rPr>
            </w:pPr>
            <w:r w:rsidRPr="008354A3">
              <w:rPr>
                <w:b/>
              </w:rPr>
              <w:t>Žmogiškųjų išteklių ir turto valdymo gerinimas</w:t>
            </w: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autoSpaceDN w:val="0"/>
              <w:adjustRightInd w:val="0"/>
              <w:rPr>
                <w:b/>
              </w:rPr>
            </w:pPr>
            <w:r w:rsidRPr="008354A3">
              <w:rPr>
                <w:b/>
              </w:rPr>
              <w:t>2.1 uždavinys</w:t>
            </w:r>
          </w:p>
        </w:tc>
        <w:tc>
          <w:tcPr>
            <w:tcW w:w="7910"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autoSpaceDN w:val="0"/>
              <w:adjustRightInd w:val="0"/>
              <w:rPr>
                <w:b/>
              </w:rPr>
            </w:pPr>
            <w:r w:rsidRPr="008354A3">
              <w:rPr>
                <w:b/>
              </w:rPr>
              <w:t>Kelti asmens sveikatos priežiūros specialistų ir kitų darbuotojų kvalifikaciją</w:t>
            </w:r>
          </w:p>
        </w:tc>
      </w:tr>
      <w:tr w:rsidR="00B211ED" w:rsidRPr="008354A3" w:rsidTr="008354A3">
        <w:tc>
          <w:tcPr>
            <w:tcW w:w="2286"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2.1.1. Priemonės</w:t>
            </w:r>
          </w:p>
        </w:tc>
        <w:tc>
          <w:tcPr>
            <w:tcW w:w="3810"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 xml:space="preserve">        2019 metai</w:t>
            </w:r>
          </w:p>
        </w:tc>
        <w:tc>
          <w:tcPr>
            <w:tcW w:w="169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Pastabos</w:t>
            </w:r>
          </w:p>
        </w:tc>
      </w:tr>
      <w:tr w:rsidR="00B211ED" w:rsidRPr="008354A3" w:rsidTr="008354A3">
        <w:trPr>
          <w:trHeight w:val="178"/>
        </w:trPr>
        <w:tc>
          <w:tcPr>
            <w:tcW w:w="2286" w:type="dxa"/>
            <w:vMerge/>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p>
        </w:tc>
        <w:tc>
          <w:tcPr>
            <w:tcW w:w="3810" w:type="dxa"/>
            <w:vMerge/>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00005A">
            <w:pPr>
              <w:autoSpaceDN w:val="0"/>
              <w:adjustRightInd w:val="0"/>
              <w:rPr>
                <w:bCs/>
              </w:rPr>
            </w:pPr>
            <w:r w:rsidRPr="008354A3">
              <w:rPr>
                <w:bCs/>
              </w:rPr>
              <w:t>Įsiparei</w:t>
            </w:r>
            <w:r w:rsidR="0000005A">
              <w:rPr>
                <w:bCs/>
              </w:rPr>
              <w:t>-</w:t>
            </w:r>
            <w:r w:rsidRPr="008354A3">
              <w:rPr>
                <w:bCs/>
              </w:rPr>
              <w:t>gojimas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Įvykdymas</w:t>
            </w:r>
          </w:p>
        </w:tc>
        <w:tc>
          <w:tcPr>
            <w:tcW w:w="1691" w:type="dxa"/>
            <w:vMerge/>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p>
        </w:tc>
      </w:tr>
      <w:tr w:rsidR="00B211ED" w:rsidRPr="008354A3" w:rsidTr="008354A3">
        <w:trPr>
          <w:trHeight w:val="230"/>
        </w:trPr>
        <w:tc>
          <w:tcPr>
            <w:tcW w:w="2286" w:type="dxa"/>
            <w:vMerge w:val="restart"/>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Aktyvinti išorės ir vidaus kvalifikacijos tobulinimo užsiėmimus (kursai, seminarai, konferencijos)</w:t>
            </w:r>
          </w:p>
        </w:tc>
        <w:tc>
          <w:tcPr>
            <w:tcW w:w="6219" w:type="dxa"/>
            <w:gridSpan w:val="3"/>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Darbuotojų dalyvavusių kvalifikacijos tobulinimo užsiėmimuose skaičius (%)</w:t>
            </w:r>
          </w:p>
        </w:tc>
        <w:tc>
          <w:tcPr>
            <w:tcW w:w="1691" w:type="dxa"/>
            <w:vMerge/>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Gydytojų</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90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vMerge w:val="restart"/>
            <w:tcBorders>
              <w:top w:val="single" w:sz="4" w:space="0" w:color="auto"/>
              <w:left w:val="single" w:sz="4" w:space="0" w:color="auto"/>
              <w:right w:val="single" w:sz="12" w:space="0" w:color="auto"/>
              <w:tl2br w:val="nil"/>
              <w:tr2bl w:val="nil"/>
            </w:tcBorders>
          </w:tcPr>
          <w:p w:rsidR="00B211ED" w:rsidRPr="008354A3" w:rsidRDefault="00B211ED" w:rsidP="008354A3">
            <w:pPr>
              <w:autoSpaceDN w:val="0"/>
              <w:adjustRightInd w:val="0"/>
              <w:rPr>
                <w:bCs/>
              </w:rPr>
            </w:pPr>
            <w:r w:rsidRPr="008354A3">
              <w:rPr>
                <w:bCs/>
              </w:rPr>
              <w:t>Dalyvavo mokymuose, organizuotuose įstaigoje visas JSPC personalas</w:t>
            </w:r>
          </w:p>
          <w:p w:rsidR="00B211ED" w:rsidRPr="008354A3" w:rsidRDefault="00B211ED" w:rsidP="008354A3">
            <w:pPr>
              <w:autoSpaceDN w:val="0"/>
              <w:adjustRightInd w:val="0"/>
            </w:pPr>
            <w:r w:rsidRPr="008354A3">
              <w:rPr>
                <w:bCs/>
              </w:rPr>
              <w:t>Įvykdytas planuotas lėšų skyrimas  (</w:t>
            </w:r>
            <w:r w:rsidRPr="008354A3">
              <w:t>0,3 proc. nuo gautų PSDF lėšų)</w:t>
            </w:r>
          </w:p>
          <w:p w:rsidR="00B211ED" w:rsidRPr="008354A3" w:rsidRDefault="00B211ED" w:rsidP="008354A3">
            <w:pPr>
              <w:autoSpaceDN w:val="0"/>
              <w:adjustRightInd w:val="0"/>
              <w:rPr>
                <w:bCs/>
              </w:rPr>
            </w:pP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Slaugos personalo</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90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vMerge/>
            <w:tcBorders>
              <w:left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Kito personalo</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70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vMerge/>
            <w:tcBorders>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rPr>
                <w:b/>
              </w:rPr>
            </w:pPr>
            <w:r w:rsidRPr="008354A3">
              <w:rPr>
                <w:b/>
              </w:rPr>
              <w:t>2.2 uždavinys</w:t>
            </w:r>
          </w:p>
        </w:tc>
        <w:tc>
          <w:tcPr>
            <w:tcW w:w="7910"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autoSpaceDN w:val="0"/>
              <w:adjustRightInd w:val="0"/>
              <w:rPr>
                <w:b/>
              </w:rPr>
            </w:pPr>
            <w:r w:rsidRPr="008354A3">
              <w:rPr>
                <w:b/>
              </w:rPr>
              <w:t>Įgyvendinti projektą Nr. 08.1.3-CPVA-R-609-31-0009</w:t>
            </w:r>
          </w:p>
        </w:tc>
      </w:tr>
      <w:tr w:rsidR="00B211ED" w:rsidRPr="008354A3" w:rsidTr="008354A3">
        <w:tc>
          <w:tcPr>
            <w:tcW w:w="2286"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2.2.1.Priemonės</w:t>
            </w:r>
          </w:p>
          <w:p w:rsidR="00B211ED" w:rsidRPr="008354A3" w:rsidRDefault="00B211ED" w:rsidP="008354A3">
            <w:pPr>
              <w:rPr>
                <w:bCs/>
              </w:rPr>
            </w:pPr>
          </w:p>
          <w:p w:rsidR="00B211ED" w:rsidRPr="008354A3" w:rsidRDefault="00B211ED" w:rsidP="008354A3">
            <w:pPr>
              <w:rPr>
                <w:bCs/>
                <w:color w:val="0070C0"/>
              </w:rPr>
            </w:pPr>
          </w:p>
        </w:tc>
        <w:tc>
          <w:tcPr>
            <w:tcW w:w="3810"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 xml:space="preserve">        2019 metai</w:t>
            </w:r>
          </w:p>
        </w:tc>
        <w:tc>
          <w:tcPr>
            <w:tcW w:w="169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Pastabos</w:t>
            </w: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3810" w:type="dxa"/>
            <w:vMerge/>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00005A">
            <w:pPr>
              <w:autoSpaceDN w:val="0"/>
              <w:adjustRightInd w:val="0"/>
              <w:rPr>
                <w:bCs/>
              </w:rPr>
            </w:pPr>
            <w:r w:rsidRPr="008354A3">
              <w:rPr>
                <w:bCs/>
              </w:rPr>
              <w:t>Įsiparei</w:t>
            </w:r>
            <w:r w:rsidR="0000005A">
              <w:rPr>
                <w:bCs/>
              </w:rPr>
              <w:t>-</w:t>
            </w:r>
            <w:r w:rsidRPr="008354A3">
              <w:rPr>
                <w:bCs/>
              </w:rPr>
              <w:t>gojimas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Įvykdymas</w:t>
            </w:r>
          </w:p>
        </w:tc>
        <w:tc>
          <w:tcPr>
            <w:tcW w:w="1691" w:type="dxa"/>
            <w:vMerge/>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Tikslinių transporto priemonių įsigijimas</w:t>
            </w:r>
          </w:p>
          <w:p w:rsidR="00B211ED" w:rsidRPr="008354A3" w:rsidRDefault="00B211ED" w:rsidP="008354A3">
            <w:pPr>
              <w:rPr>
                <w:bCs/>
              </w:rPr>
            </w:pPr>
          </w:p>
        </w:tc>
        <w:tc>
          <w:tcPr>
            <w:tcW w:w="3810" w:type="dxa"/>
            <w:vMerge w:val="restart"/>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vMerge w:val="restart"/>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Plovimo – dezinfekavimo mašinos įsigijimas</w:t>
            </w:r>
          </w:p>
          <w:p w:rsidR="00B211ED" w:rsidRPr="008354A3" w:rsidRDefault="00B211ED" w:rsidP="008354A3">
            <w:pPr>
              <w:rPr>
                <w:bCs/>
              </w:rPr>
            </w:pPr>
          </w:p>
        </w:tc>
        <w:tc>
          <w:tcPr>
            <w:tcW w:w="3810" w:type="dxa"/>
            <w:vMerge/>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vMerge/>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Dantų rentgeno diagnostikos prietaisų įsigijimas</w:t>
            </w:r>
          </w:p>
        </w:tc>
        <w:tc>
          <w:tcPr>
            <w:tcW w:w="3810" w:type="dxa"/>
            <w:vMerge/>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t>100</w:t>
            </w:r>
          </w:p>
        </w:tc>
        <w:tc>
          <w:tcPr>
            <w:tcW w:w="1691" w:type="dxa"/>
            <w:vMerge/>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Kompiuterių su standartine programine įranga įsigijimas</w:t>
            </w:r>
          </w:p>
        </w:tc>
        <w:tc>
          <w:tcPr>
            <w:tcW w:w="3810" w:type="dxa"/>
            <w:vMerge/>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t>100</w:t>
            </w:r>
          </w:p>
        </w:tc>
        <w:tc>
          <w:tcPr>
            <w:tcW w:w="1691" w:type="dxa"/>
            <w:vMerge/>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Odontologijos prietaisų įsigijimas</w:t>
            </w:r>
          </w:p>
        </w:tc>
        <w:tc>
          <w:tcPr>
            <w:tcW w:w="3810" w:type="dxa"/>
            <w:vMerge/>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t>100</w:t>
            </w:r>
          </w:p>
        </w:tc>
        <w:tc>
          <w:tcPr>
            <w:tcW w:w="1691" w:type="dxa"/>
            <w:vMerge/>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Medicinos prietaisų, skirtų pirminio lygio paslaugas teikiantiems gydytojams ir slaugytojams</w:t>
            </w:r>
          </w:p>
        </w:tc>
        <w:tc>
          <w:tcPr>
            <w:tcW w:w="3810" w:type="dxa"/>
            <w:vMerge/>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t>100</w:t>
            </w:r>
          </w:p>
        </w:tc>
        <w:tc>
          <w:tcPr>
            <w:tcW w:w="1691" w:type="dxa"/>
            <w:vMerge/>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Širdies ir kraujagyslių sistemos tyrimų ir stebėjimo prietaisų įsigijimas</w:t>
            </w:r>
          </w:p>
          <w:p w:rsidR="00B211ED" w:rsidRPr="008354A3" w:rsidRDefault="00B211ED" w:rsidP="008354A3">
            <w:pPr>
              <w:rPr>
                <w:bCs/>
              </w:rPr>
            </w:pPr>
          </w:p>
        </w:tc>
        <w:tc>
          <w:tcPr>
            <w:tcW w:w="3810" w:type="dxa"/>
            <w:vMerge/>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vMerge/>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Eilių valdymo registravimo sistemos įrengimas</w:t>
            </w:r>
          </w:p>
        </w:tc>
        <w:tc>
          <w:tcPr>
            <w:tcW w:w="3810" w:type="dxa"/>
            <w:vMerge/>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vMerge/>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rPr>
          <w:trHeight w:val="321"/>
        </w:trPr>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rPr>
                <w:b/>
              </w:rPr>
            </w:pPr>
            <w:r w:rsidRPr="008354A3">
              <w:rPr>
                <w:b/>
              </w:rPr>
              <w:t>2.3 uždavinys</w:t>
            </w:r>
          </w:p>
        </w:tc>
        <w:tc>
          <w:tcPr>
            <w:tcW w:w="7910"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autoSpaceDN w:val="0"/>
              <w:adjustRightInd w:val="0"/>
              <w:rPr>
                <w:b/>
              </w:rPr>
            </w:pPr>
            <w:r w:rsidRPr="008354A3">
              <w:rPr>
                <w:b/>
              </w:rPr>
              <w:t>Pagerinti darbo sąlygas dirbantiems ir saugumą pacientams</w:t>
            </w:r>
          </w:p>
        </w:tc>
      </w:tr>
      <w:tr w:rsidR="00B211ED" w:rsidRPr="008354A3" w:rsidTr="008354A3">
        <w:trPr>
          <w:trHeight w:val="321"/>
        </w:trPr>
        <w:tc>
          <w:tcPr>
            <w:tcW w:w="2286"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2.3.1.Priemonės</w:t>
            </w:r>
          </w:p>
          <w:p w:rsidR="00B211ED" w:rsidRPr="008354A3" w:rsidRDefault="00B211ED" w:rsidP="008354A3">
            <w:pPr>
              <w:rPr>
                <w:bCs/>
              </w:rPr>
            </w:pPr>
          </w:p>
          <w:p w:rsidR="00B211ED" w:rsidRPr="008354A3" w:rsidRDefault="00B211ED" w:rsidP="008354A3">
            <w:pPr>
              <w:rPr>
                <w:bCs/>
                <w:color w:val="0070C0"/>
              </w:rPr>
            </w:pPr>
          </w:p>
        </w:tc>
        <w:tc>
          <w:tcPr>
            <w:tcW w:w="3810"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 xml:space="preserve">        2019 metai</w:t>
            </w:r>
          </w:p>
        </w:tc>
        <w:tc>
          <w:tcPr>
            <w:tcW w:w="169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Pastabos</w:t>
            </w: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3810" w:type="dxa"/>
            <w:vMerge/>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00005A">
            <w:pPr>
              <w:autoSpaceDN w:val="0"/>
              <w:adjustRightInd w:val="0"/>
              <w:rPr>
                <w:bCs/>
              </w:rPr>
            </w:pPr>
            <w:r w:rsidRPr="008354A3">
              <w:rPr>
                <w:bCs/>
              </w:rPr>
              <w:t>Įsiparei</w:t>
            </w:r>
            <w:r w:rsidR="0000005A">
              <w:rPr>
                <w:bCs/>
              </w:rPr>
              <w:t>-</w:t>
            </w:r>
            <w:r w:rsidRPr="008354A3">
              <w:rPr>
                <w:bCs/>
              </w:rPr>
              <w:t>gojimas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Įvykdymas</w:t>
            </w:r>
          </w:p>
        </w:tc>
        <w:tc>
          <w:tcPr>
            <w:tcW w:w="1691" w:type="dxa"/>
            <w:vMerge/>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Darbo rūbų atnaujinimas</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50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 xml:space="preserve">Atlikti kabinetų, patalpų kosmetinį remontą </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58</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 xml:space="preserve">Transporto priemonių </w:t>
            </w:r>
            <w:r w:rsidR="0000005A" w:rsidRPr="008354A3">
              <w:rPr>
                <w:bCs/>
              </w:rPr>
              <w:t>įsigijimas</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Kondicionavimo sistemų įrengimas kabinetuose</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rPr>
                <w:b/>
                <w:bCs/>
              </w:rPr>
            </w:pPr>
            <w:r w:rsidRPr="008354A3">
              <w:rPr>
                <w:b/>
                <w:bCs/>
              </w:rPr>
              <w:t>2.4 uždavinys</w:t>
            </w:r>
          </w:p>
        </w:tc>
        <w:tc>
          <w:tcPr>
            <w:tcW w:w="7910"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autoSpaceDN w:val="0"/>
              <w:adjustRightInd w:val="0"/>
              <w:rPr>
                <w:b/>
                <w:bCs/>
              </w:rPr>
            </w:pPr>
            <w:r w:rsidRPr="008354A3">
              <w:rPr>
                <w:b/>
                <w:bCs/>
              </w:rPr>
              <w:t>Pagerinti medicinos technologijų materialinę bazę</w:t>
            </w:r>
          </w:p>
        </w:tc>
      </w:tr>
      <w:tr w:rsidR="00B211ED" w:rsidRPr="008354A3" w:rsidTr="008354A3">
        <w:tc>
          <w:tcPr>
            <w:tcW w:w="2286"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2.4.1.Priemonės</w:t>
            </w:r>
          </w:p>
        </w:tc>
        <w:tc>
          <w:tcPr>
            <w:tcW w:w="3810"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 xml:space="preserve">        2019 metai</w:t>
            </w:r>
          </w:p>
        </w:tc>
        <w:tc>
          <w:tcPr>
            <w:tcW w:w="169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Pastabos</w:t>
            </w: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3810" w:type="dxa"/>
            <w:vMerge/>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00005A">
            <w:pPr>
              <w:autoSpaceDN w:val="0"/>
              <w:adjustRightInd w:val="0"/>
              <w:rPr>
                <w:bCs/>
              </w:rPr>
            </w:pPr>
            <w:r w:rsidRPr="008354A3">
              <w:rPr>
                <w:bCs/>
              </w:rPr>
              <w:t>Įsiparei</w:t>
            </w:r>
            <w:r w:rsidR="0000005A">
              <w:rPr>
                <w:bCs/>
              </w:rPr>
              <w:t>-</w:t>
            </w:r>
            <w:r w:rsidRPr="008354A3">
              <w:rPr>
                <w:bCs/>
              </w:rPr>
              <w:t>gojimas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Įvykdymas</w:t>
            </w:r>
          </w:p>
        </w:tc>
        <w:tc>
          <w:tcPr>
            <w:tcW w:w="1691" w:type="dxa"/>
            <w:vMerge/>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Diagnostinės ir gydymo įrangos įsigijimas</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33</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rPr>
                <w:b/>
                <w:bCs/>
              </w:rPr>
            </w:pPr>
            <w:r w:rsidRPr="008354A3">
              <w:rPr>
                <w:b/>
                <w:bCs/>
              </w:rPr>
              <w:t>2.5 uždavinys</w:t>
            </w:r>
          </w:p>
        </w:tc>
        <w:tc>
          <w:tcPr>
            <w:tcW w:w="7910"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autoSpaceDN w:val="0"/>
              <w:adjustRightInd w:val="0"/>
              <w:rPr>
                <w:b/>
                <w:bCs/>
              </w:rPr>
            </w:pPr>
            <w:r w:rsidRPr="008354A3">
              <w:rPr>
                <w:b/>
                <w:bCs/>
              </w:rPr>
              <w:t>Įstaigos kompiuterinio tinklo optimizavimas ir kompiuterinio raštingumo gerinimas</w:t>
            </w:r>
          </w:p>
        </w:tc>
      </w:tr>
      <w:tr w:rsidR="00B211ED" w:rsidRPr="008354A3" w:rsidTr="008354A3">
        <w:tc>
          <w:tcPr>
            <w:tcW w:w="2286" w:type="dxa"/>
            <w:vMerge w:val="restart"/>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2.5.1.Priemonės</w:t>
            </w:r>
          </w:p>
        </w:tc>
        <w:tc>
          <w:tcPr>
            <w:tcW w:w="3810" w:type="dxa"/>
            <w:vMerge w:val="restart"/>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r w:rsidRPr="008354A3">
              <w:rPr>
                <w:bCs/>
              </w:rPr>
              <w:t>Vertinimo kriterijai</w:t>
            </w:r>
          </w:p>
        </w:tc>
        <w:tc>
          <w:tcPr>
            <w:tcW w:w="2409" w:type="dxa"/>
            <w:gridSpan w:val="2"/>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 xml:space="preserve">        2019 metai</w:t>
            </w:r>
          </w:p>
        </w:tc>
        <w:tc>
          <w:tcPr>
            <w:tcW w:w="1691" w:type="dxa"/>
            <w:vMerge w:val="restart"/>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Pastabos</w:t>
            </w:r>
          </w:p>
          <w:p w:rsidR="00B211ED" w:rsidRPr="008354A3" w:rsidRDefault="00B211ED" w:rsidP="008354A3">
            <w:pPr>
              <w:autoSpaceDN w:val="0"/>
              <w:adjustRightInd w:val="0"/>
              <w:rPr>
                <w:bCs/>
              </w:rPr>
            </w:pPr>
          </w:p>
        </w:tc>
      </w:tr>
      <w:tr w:rsidR="00B211ED" w:rsidRPr="008354A3" w:rsidTr="008354A3">
        <w:tc>
          <w:tcPr>
            <w:tcW w:w="2286" w:type="dxa"/>
            <w:vMerge/>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3810" w:type="dxa"/>
            <w:vMerge/>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rPr>
                <w:bCs/>
              </w:rPr>
            </w:pPr>
          </w:p>
        </w:tc>
        <w:tc>
          <w:tcPr>
            <w:tcW w:w="1123"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00005A">
            <w:pPr>
              <w:autoSpaceDN w:val="0"/>
              <w:adjustRightInd w:val="0"/>
              <w:rPr>
                <w:bCs/>
              </w:rPr>
            </w:pPr>
            <w:r w:rsidRPr="008354A3">
              <w:rPr>
                <w:bCs/>
              </w:rPr>
              <w:t>Įsiparei</w:t>
            </w:r>
            <w:r w:rsidR="0000005A">
              <w:rPr>
                <w:bCs/>
              </w:rPr>
              <w:t>-</w:t>
            </w:r>
            <w:r w:rsidRPr="008354A3">
              <w:rPr>
                <w:bCs/>
              </w:rPr>
              <w:t>gojimas</w:t>
            </w:r>
          </w:p>
        </w:tc>
        <w:tc>
          <w:tcPr>
            <w:tcW w:w="1286" w:type="dxa"/>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Įvykdymas</w:t>
            </w:r>
          </w:p>
        </w:tc>
        <w:tc>
          <w:tcPr>
            <w:tcW w:w="1691" w:type="dxa"/>
            <w:vMerge/>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lang w:val="pt-PT"/>
              </w:rPr>
            </w:pPr>
            <w:r w:rsidRPr="008354A3">
              <w:rPr>
                <w:bCs/>
                <w:lang w:val="pt-PT"/>
              </w:rPr>
              <w:t>Kompiuterin</w:t>
            </w:r>
            <w:r w:rsidRPr="008354A3">
              <w:rPr>
                <w:bCs/>
              </w:rPr>
              <w:t>ė</w:t>
            </w:r>
            <w:r w:rsidRPr="008354A3">
              <w:rPr>
                <w:bCs/>
                <w:lang w:val="pt-PT"/>
              </w:rPr>
              <w:t xml:space="preserve">s technikos ir tinklo atnaujinimas </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Planuotos sumos įsisavinimas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68</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E.</w:t>
            </w:r>
            <w:r w:rsidR="0000005A">
              <w:rPr>
                <w:bCs/>
              </w:rPr>
              <w:t xml:space="preserve"> </w:t>
            </w:r>
            <w:r w:rsidRPr="008354A3">
              <w:rPr>
                <w:bCs/>
              </w:rPr>
              <w:t>sveikata diegimo mokymų tobulinimas</w:t>
            </w:r>
          </w:p>
        </w:tc>
        <w:tc>
          <w:tcPr>
            <w:tcW w:w="3810"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rPr>
                <w:bCs/>
              </w:rPr>
            </w:pPr>
            <w:r w:rsidRPr="008354A3">
              <w:rPr>
                <w:bCs/>
              </w:rPr>
              <w:t>Darbuotojų dirbančių su e.</w:t>
            </w:r>
            <w:r w:rsidR="0000005A">
              <w:rPr>
                <w:bCs/>
              </w:rPr>
              <w:t xml:space="preserve"> </w:t>
            </w:r>
            <w:r w:rsidRPr="008354A3">
              <w:rPr>
                <w:bCs/>
              </w:rPr>
              <w:t>sveikata (%)</w:t>
            </w:r>
          </w:p>
        </w:tc>
        <w:tc>
          <w:tcPr>
            <w:tcW w:w="1123"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286" w:type="dxa"/>
            <w:tcBorders>
              <w:top w:val="single" w:sz="4" w:space="0" w:color="auto"/>
              <w:left w:val="single" w:sz="4" w:space="0" w:color="auto"/>
              <w:bottom w:val="single" w:sz="4"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100</w:t>
            </w:r>
          </w:p>
        </w:tc>
        <w:tc>
          <w:tcPr>
            <w:tcW w:w="1691" w:type="dxa"/>
            <w:tcBorders>
              <w:top w:val="single" w:sz="4" w:space="0" w:color="auto"/>
              <w:left w:val="single" w:sz="4" w:space="0" w:color="auto"/>
              <w:bottom w:val="single" w:sz="4" w:space="0" w:color="auto"/>
              <w:right w:val="single" w:sz="12" w:space="0" w:color="auto"/>
              <w:tl2br w:val="nil"/>
              <w:tr2bl w:val="nil"/>
            </w:tcBorders>
          </w:tcPr>
          <w:p w:rsidR="00B211ED" w:rsidRPr="008354A3" w:rsidRDefault="00B211ED" w:rsidP="008354A3">
            <w:pPr>
              <w:autoSpaceDN w:val="0"/>
              <w:adjustRightInd w:val="0"/>
              <w:rPr>
                <w:bCs/>
              </w:rPr>
            </w:pPr>
          </w:p>
        </w:tc>
      </w:tr>
      <w:tr w:rsidR="00B211ED" w:rsidRPr="008354A3" w:rsidTr="008354A3">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CCFFFF"/>
          </w:tcPr>
          <w:p w:rsidR="00B211ED" w:rsidRPr="008354A3" w:rsidRDefault="00B211ED" w:rsidP="008354A3">
            <w:pPr>
              <w:rPr>
                <w:b/>
                <w:bCs/>
              </w:rPr>
            </w:pPr>
            <w:r w:rsidRPr="008354A3">
              <w:rPr>
                <w:b/>
                <w:bCs/>
              </w:rPr>
              <w:t>2.6 uždavinys</w:t>
            </w:r>
          </w:p>
        </w:tc>
        <w:tc>
          <w:tcPr>
            <w:tcW w:w="7910" w:type="dxa"/>
            <w:gridSpan w:val="4"/>
            <w:tcBorders>
              <w:top w:val="single" w:sz="4" w:space="0" w:color="auto"/>
              <w:left w:val="single" w:sz="4" w:space="0" w:color="auto"/>
              <w:bottom w:val="single" w:sz="4" w:space="0" w:color="auto"/>
              <w:right w:val="single" w:sz="12" w:space="0" w:color="auto"/>
              <w:tl2br w:val="nil"/>
              <w:tr2bl w:val="nil"/>
            </w:tcBorders>
            <w:shd w:val="clear" w:color="auto" w:fill="CCFFFF"/>
          </w:tcPr>
          <w:p w:rsidR="00B211ED" w:rsidRPr="008354A3" w:rsidRDefault="00B211ED" w:rsidP="008354A3">
            <w:pPr>
              <w:autoSpaceDN w:val="0"/>
              <w:adjustRightInd w:val="0"/>
              <w:rPr>
                <w:b/>
                <w:bCs/>
              </w:rPr>
            </w:pPr>
            <w:r w:rsidRPr="008354A3">
              <w:rPr>
                <w:b/>
                <w:bCs/>
              </w:rPr>
              <w:t>VšĮ Jūrininkų sveikatos priežiūros centro naujo pastato statybos projekto įgyvendinimas</w:t>
            </w:r>
          </w:p>
        </w:tc>
      </w:tr>
      <w:tr w:rsidR="00B211ED" w:rsidRPr="008354A3" w:rsidTr="008354A3">
        <w:trPr>
          <w:trHeight w:val="322"/>
        </w:trPr>
        <w:tc>
          <w:tcPr>
            <w:tcW w:w="2286" w:type="dxa"/>
            <w:tcBorders>
              <w:top w:val="single" w:sz="4" w:space="0" w:color="auto"/>
              <w:left w:val="single" w:sz="12" w:space="0" w:color="auto"/>
              <w:bottom w:val="single" w:sz="4" w:space="0" w:color="auto"/>
              <w:right w:val="single" w:sz="4" w:space="0" w:color="auto"/>
              <w:tl2br w:val="nil"/>
              <w:tr2bl w:val="nil"/>
            </w:tcBorders>
            <w:shd w:val="clear" w:color="auto" w:fill="EAEAEA"/>
          </w:tcPr>
          <w:p w:rsidR="00B211ED" w:rsidRPr="008354A3" w:rsidRDefault="00B211ED" w:rsidP="00B211ED">
            <w:pPr>
              <w:pStyle w:val="Sraopastraipa"/>
              <w:widowControl w:val="0"/>
              <w:numPr>
                <w:ilvl w:val="2"/>
                <w:numId w:val="38"/>
              </w:numPr>
              <w:suppressAutoHyphens/>
              <w:autoSpaceDE w:val="0"/>
              <w:spacing w:after="0" w:line="240" w:lineRule="auto"/>
              <w:ind w:left="567" w:hanging="567"/>
              <w:rPr>
                <w:rFonts w:ascii="Times New Roman" w:hAnsi="Times New Roman"/>
                <w:bCs/>
              </w:rPr>
            </w:pPr>
            <w:r w:rsidRPr="008354A3">
              <w:rPr>
                <w:rFonts w:ascii="Times New Roman" w:hAnsi="Times New Roman"/>
                <w:bCs/>
              </w:rPr>
              <w:t>Priemonės</w:t>
            </w:r>
          </w:p>
        </w:tc>
        <w:tc>
          <w:tcPr>
            <w:tcW w:w="6219" w:type="dxa"/>
            <w:gridSpan w:val="3"/>
            <w:tcBorders>
              <w:top w:val="single" w:sz="4" w:space="0" w:color="auto"/>
              <w:left w:val="single" w:sz="4" w:space="0" w:color="auto"/>
              <w:bottom w:val="single" w:sz="4" w:space="0" w:color="auto"/>
              <w:right w:val="single" w:sz="4"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Vertinimo kriterijai</w:t>
            </w:r>
          </w:p>
        </w:tc>
        <w:tc>
          <w:tcPr>
            <w:tcW w:w="1691" w:type="dxa"/>
            <w:tcBorders>
              <w:top w:val="single" w:sz="4" w:space="0" w:color="auto"/>
              <w:left w:val="single" w:sz="4" w:space="0" w:color="auto"/>
              <w:bottom w:val="single" w:sz="4" w:space="0" w:color="auto"/>
              <w:right w:val="single" w:sz="12" w:space="0" w:color="auto"/>
              <w:tl2br w:val="nil"/>
              <w:tr2bl w:val="nil"/>
            </w:tcBorders>
            <w:shd w:val="clear" w:color="auto" w:fill="EAEAEA"/>
          </w:tcPr>
          <w:p w:rsidR="00B211ED" w:rsidRPr="008354A3" w:rsidRDefault="00B211ED" w:rsidP="008354A3">
            <w:pPr>
              <w:autoSpaceDN w:val="0"/>
              <w:adjustRightInd w:val="0"/>
              <w:rPr>
                <w:bCs/>
              </w:rPr>
            </w:pPr>
            <w:r w:rsidRPr="008354A3">
              <w:rPr>
                <w:bCs/>
              </w:rPr>
              <w:t>Pastabos</w:t>
            </w:r>
          </w:p>
        </w:tc>
      </w:tr>
      <w:tr w:rsidR="00B211ED" w:rsidRPr="008354A3" w:rsidTr="008354A3">
        <w:tc>
          <w:tcPr>
            <w:tcW w:w="2286" w:type="dxa"/>
            <w:tcBorders>
              <w:top w:val="single" w:sz="4" w:space="0" w:color="auto"/>
              <w:left w:val="single" w:sz="12" w:space="0" w:color="auto"/>
              <w:bottom w:val="single" w:sz="12" w:space="0" w:color="auto"/>
              <w:right w:val="single" w:sz="4" w:space="0" w:color="auto"/>
              <w:tl2br w:val="nil"/>
              <w:tr2bl w:val="nil"/>
            </w:tcBorders>
          </w:tcPr>
          <w:p w:rsidR="00B211ED" w:rsidRPr="008354A3" w:rsidRDefault="00B211ED" w:rsidP="008354A3">
            <w:pPr>
              <w:rPr>
                <w:bCs/>
              </w:rPr>
            </w:pPr>
            <w:r w:rsidRPr="008354A3">
              <w:rPr>
                <w:bCs/>
                <w:lang w:val="pt-PT"/>
              </w:rPr>
              <w:t>Bendradarbiauti su projekto įgyvendinimo</w:t>
            </w:r>
            <w:r w:rsidRPr="008354A3">
              <w:rPr>
                <w:bCs/>
              </w:rPr>
              <w:t xml:space="preserve"> dalyviais,</w:t>
            </w:r>
            <w:r w:rsidRPr="008354A3">
              <w:rPr>
                <w:bCs/>
                <w:lang w:val="pt-PT"/>
              </w:rPr>
              <w:t xml:space="preserve"> teikti būtiną informaciją ir duomenis</w:t>
            </w:r>
          </w:p>
        </w:tc>
        <w:tc>
          <w:tcPr>
            <w:tcW w:w="3810" w:type="dxa"/>
            <w:tcBorders>
              <w:top w:val="single" w:sz="4" w:space="0" w:color="auto"/>
              <w:left w:val="single" w:sz="4" w:space="0" w:color="auto"/>
              <w:bottom w:val="single" w:sz="12" w:space="0" w:color="auto"/>
              <w:right w:val="single" w:sz="4" w:space="0" w:color="auto"/>
              <w:tl2br w:val="nil"/>
              <w:tr2bl w:val="nil"/>
            </w:tcBorders>
          </w:tcPr>
          <w:p w:rsidR="00B211ED" w:rsidRPr="008354A3" w:rsidRDefault="00B211ED" w:rsidP="008354A3">
            <w:pPr>
              <w:rPr>
                <w:bCs/>
              </w:rPr>
            </w:pPr>
            <w:r w:rsidRPr="008354A3">
              <w:rPr>
                <w:bCs/>
              </w:rPr>
              <w:t>Pageidaujamos informacijos ir duomenų pateikimo savalaikiškumas bei informuotumas</w:t>
            </w:r>
          </w:p>
        </w:tc>
        <w:tc>
          <w:tcPr>
            <w:tcW w:w="2409" w:type="dxa"/>
            <w:gridSpan w:val="2"/>
            <w:tcBorders>
              <w:top w:val="single" w:sz="4" w:space="0" w:color="auto"/>
              <w:left w:val="single" w:sz="4" w:space="0" w:color="auto"/>
              <w:bottom w:val="single" w:sz="12" w:space="0" w:color="auto"/>
              <w:right w:val="single" w:sz="4" w:space="0" w:color="auto"/>
              <w:tl2br w:val="nil"/>
              <w:tr2bl w:val="nil"/>
            </w:tcBorders>
          </w:tcPr>
          <w:p w:rsidR="00B211ED" w:rsidRPr="008354A3" w:rsidRDefault="00B211ED" w:rsidP="008354A3">
            <w:pPr>
              <w:autoSpaceDN w:val="0"/>
              <w:adjustRightInd w:val="0"/>
              <w:rPr>
                <w:bCs/>
              </w:rPr>
            </w:pPr>
            <w:r w:rsidRPr="008354A3">
              <w:rPr>
                <w:bCs/>
              </w:rPr>
              <w:t>Aktyvus bendradarbiavimas rengiant techninį projektą</w:t>
            </w:r>
          </w:p>
        </w:tc>
        <w:tc>
          <w:tcPr>
            <w:tcW w:w="1691" w:type="dxa"/>
            <w:tcBorders>
              <w:top w:val="single" w:sz="4" w:space="0" w:color="auto"/>
              <w:left w:val="single" w:sz="4" w:space="0" w:color="auto"/>
              <w:bottom w:val="single" w:sz="12" w:space="0" w:color="auto"/>
              <w:right w:val="single" w:sz="12" w:space="0" w:color="auto"/>
              <w:tl2br w:val="nil"/>
              <w:tr2bl w:val="nil"/>
            </w:tcBorders>
          </w:tcPr>
          <w:p w:rsidR="00B211ED" w:rsidRPr="008354A3" w:rsidRDefault="00B211ED" w:rsidP="008354A3">
            <w:pPr>
              <w:autoSpaceDN w:val="0"/>
              <w:adjustRightInd w:val="0"/>
              <w:rPr>
                <w:bCs/>
              </w:rPr>
            </w:pPr>
          </w:p>
        </w:tc>
      </w:tr>
    </w:tbl>
    <w:p w:rsidR="00B211ED" w:rsidRPr="008354A3" w:rsidRDefault="00B211ED" w:rsidP="00B211ED">
      <w:pPr>
        <w:tabs>
          <w:tab w:val="left" w:pos="567"/>
        </w:tabs>
        <w:ind w:firstLine="720"/>
        <w:jc w:val="both"/>
      </w:pPr>
      <w:r w:rsidRPr="008354A3">
        <w:t>PRIDEDAMA:</w:t>
      </w:r>
    </w:p>
    <w:p w:rsidR="00B211ED" w:rsidRPr="008354A3" w:rsidRDefault="00B211ED" w:rsidP="00B211ED">
      <w:pPr>
        <w:pStyle w:val="Sraopastraipa"/>
        <w:numPr>
          <w:ilvl w:val="0"/>
          <w:numId w:val="14"/>
        </w:numPr>
        <w:tabs>
          <w:tab w:val="left" w:pos="993"/>
        </w:tabs>
        <w:spacing w:after="0" w:line="240" w:lineRule="auto"/>
        <w:ind w:left="0" w:firstLine="709"/>
        <w:jc w:val="both"/>
        <w:rPr>
          <w:rFonts w:ascii="Times New Roman" w:hAnsi="Times New Roman"/>
          <w:sz w:val="24"/>
          <w:szCs w:val="24"/>
        </w:rPr>
      </w:pPr>
      <w:r w:rsidRPr="008354A3">
        <w:rPr>
          <w:rFonts w:ascii="Times New Roman" w:hAnsi="Times New Roman"/>
          <w:sz w:val="24"/>
          <w:szCs w:val="24"/>
        </w:rPr>
        <w:t>Įstaigos stebėtojų tarybos posėdžio protokolas dėl pritarimo veiklos ataskaitai</w:t>
      </w:r>
      <w:r w:rsidR="006D3E0F">
        <w:rPr>
          <w:rFonts w:ascii="Times New Roman" w:hAnsi="Times New Roman"/>
          <w:sz w:val="24"/>
          <w:szCs w:val="24"/>
        </w:rPr>
        <w:t xml:space="preserve"> (1 priedas)</w:t>
      </w:r>
      <w:r w:rsidRPr="008354A3">
        <w:rPr>
          <w:rFonts w:ascii="Times New Roman" w:hAnsi="Times New Roman"/>
          <w:sz w:val="24"/>
          <w:szCs w:val="24"/>
        </w:rPr>
        <w:t>.</w:t>
      </w:r>
    </w:p>
    <w:p w:rsidR="00B211ED" w:rsidRPr="008354A3" w:rsidRDefault="00B211ED" w:rsidP="00B211ED">
      <w:pPr>
        <w:pStyle w:val="Sraopastraipa"/>
        <w:numPr>
          <w:ilvl w:val="0"/>
          <w:numId w:val="14"/>
        </w:numPr>
        <w:tabs>
          <w:tab w:val="left" w:pos="993"/>
        </w:tabs>
        <w:spacing w:after="0" w:line="240" w:lineRule="auto"/>
        <w:ind w:left="0" w:firstLine="709"/>
        <w:jc w:val="both"/>
        <w:rPr>
          <w:rFonts w:ascii="Times New Roman" w:hAnsi="Times New Roman"/>
          <w:sz w:val="24"/>
          <w:szCs w:val="24"/>
        </w:rPr>
      </w:pPr>
      <w:r w:rsidRPr="008354A3">
        <w:rPr>
          <w:rFonts w:ascii="Times New Roman" w:hAnsi="Times New Roman"/>
          <w:sz w:val="24"/>
          <w:szCs w:val="24"/>
        </w:rPr>
        <w:t xml:space="preserve">LR sveikatos apsaugos ministro įsakymu patvirtintų </w:t>
      </w:r>
      <w:r w:rsidRPr="008354A3">
        <w:rPr>
          <w:rFonts w:ascii="Times New Roman" w:hAnsi="Times New Roman"/>
          <w:color w:val="000000"/>
          <w:sz w:val="24"/>
          <w:szCs w:val="24"/>
        </w:rPr>
        <w:t>Lietuvos nacionalinės sveikatos sistemos viešųjų ir biudžetinių įstaigų, teikiančių asmens sveikatos priežiūros paslaugas, veiklos rezultatų vertinimo rodiklių 2019 metų siektinų reikšmių pasiekimų ataskaita (2 priedas).</w:t>
      </w:r>
    </w:p>
    <w:p w:rsidR="00B211ED" w:rsidRPr="008354A3" w:rsidRDefault="00B211ED" w:rsidP="00B211ED">
      <w:pPr>
        <w:tabs>
          <w:tab w:val="left" w:pos="5994"/>
        </w:tabs>
      </w:pPr>
    </w:p>
    <w:p w:rsidR="00B211ED" w:rsidRPr="008354A3" w:rsidRDefault="00B211ED" w:rsidP="00B211ED">
      <w:pPr>
        <w:tabs>
          <w:tab w:val="left" w:pos="5994"/>
        </w:tabs>
        <w:jc w:val="both"/>
      </w:pPr>
      <w:r w:rsidRPr="008354A3">
        <w:t xml:space="preserve">       Įstaigos vadovas                              </w:t>
      </w:r>
      <w:r w:rsidRPr="008354A3">
        <w:tab/>
      </w:r>
      <w:r w:rsidR="00F146C6">
        <w:t xml:space="preserve">               </w:t>
      </w:r>
      <w:r w:rsidRPr="00F146C6">
        <w:rPr>
          <w:u w:val="single"/>
        </w:rPr>
        <w:t>Saulius Dabravalskis</w:t>
      </w:r>
      <w:r w:rsidRPr="008354A3">
        <w:t xml:space="preserve">             </w:t>
      </w:r>
    </w:p>
    <w:p w:rsidR="00B211ED" w:rsidRPr="008354A3" w:rsidRDefault="00B211ED" w:rsidP="00B211ED">
      <w:pPr>
        <w:tabs>
          <w:tab w:val="left" w:pos="5994"/>
        </w:tabs>
        <w:jc w:val="center"/>
      </w:pPr>
      <w:r w:rsidRPr="008354A3">
        <w:tab/>
        <w:t xml:space="preserve"> (vardas, pavardė)</w:t>
      </w:r>
    </w:p>
    <w:p w:rsidR="00B211ED" w:rsidRPr="008354A3" w:rsidRDefault="00B211ED" w:rsidP="00B211ED">
      <w:pPr>
        <w:tabs>
          <w:tab w:val="left" w:pos="5994"/>
        </w:tabs>
      </w:pPr>
      <w:bookmarkStart w:id="9" w:name="_MON_1519721331"/>
      <w:bookmarkEnd w:id="9"/>
    </w:p>
    <w:p w:rsidR="00B211ED" w:rsidRPr="008354A3" w:rsidRDefault="00B211ED" w:rsidP="00B211ED">
      <w:pPr>
        <w:tabs>
          <w:tab w:val="left" w:pos="5994"/>
        </w:tabs>
      </w:pPr>
    </w:p>
    <w:p w:rsidR="00B211ED" w:rsidRPr="008354A3" w:rsidRDefault="00B211ED" w:rsidP="00B211ED">
      <w:pPr>
        <w:tabs>
          <w:tab w:val="left" w:pos="5994"/>
        </w:tabs>
      </w:pPr>
    </w:p>
    <w:p w:rsidR="00B211ED" w:rsidRPr="008354A3" w:rsidRDefault="00B211ED" w:rsidP="00B211ED">
      <w:pPr>
        <w:tabs>
          <w:tab w:val="left" w:pos="5994"/>
        </w:tabs>
      </w:pPr>
    </w:p>
    <w:p w:rsidR="00B211ED" w:rsidRDefault="00B211ED" w:rsidP="00B211ED">
      <w:pPr>
        <w:tabs>
          <w:tab w:val="left" w:pos="5994"/>
        </w:tabs>
      </w:pPr>
    </w:p>
    <w:p w:rsidR="00F146C6" w:rsidRDefault="00F146C6" w:rsidP="00B211ED">
      <w:pPr>
        <w:tabs>
          <w:tab w:val="left" w:pos="5994"/>
        </w:tabs>
      </w:pPr>
    </w:p>
    <w:p w:rsidR="00F146C6" w:rsidRDefault="00F146C6" w:rsidP="00B211ED">
      <w:pPr>
        <w:tabs>
          <w:tab w:val="left" w:pos="5994"/>
        </w:tabs>
      </w:pPr>
    </w:p>
    <w:p w:rsidR="00F146C6" w:rsidRDefault="00F146C6" w:rsidP="00B211ED">
      <w:pPr>
        <w:tabs>
          <w:tab w:val="left" w:pos="5994"/>
        </w:tabs>
      </w:pPr>
    </w:p>
    <w:p w:rsidR="00F146C6" w:rsidRDefault="00F146C6" w:rsidP="00B211ED">
      <w:pPr>
        <w:tabs>
          <w:tab w:val="left" w:pos="5994"/>
        </w:tabs>
      </w:pPr>
    </w:p>
    <w:p w:rsidR="00F146C6" w:rsidRDefault="00F146C6" w:rsidP="00B211ED">
      <w:pPr>
        <w:tabs>
          <w:tab w:val="left" w:pos="5994"/>
        </w:tabs>
      </w:pPr>
    </w:p>
    <w:p w:rsidR="00F146C6" w:rsidRDefault="00F146C6" w:rsidP="00B211ED">
      <w:pPr>
        <w:tabs>
          <w:tab w:val="left" w:pos="5994"/>
        </w:tabs>
      </w:pPr>
    </w:p>
    <w:p w:rsidR="00F146C6" w:rsidRPr="008354A3" w:rsidRDefault="00F146C6" w:rsidP="00B211ED">
      <w:pPr>
        <w:tabs>
          <w:tab w:val="left" w:pos="5994"/>
        </w:tabs>
      </w:pPr>
    </w:p>
    <w:p w:rsidR="00B211ED" w:rsidRPr="008354A3" w:rsidRDefault="00B211ED" w:rsidP="00B211ED">
      <w:pPr>
        <w:tabs>
          <w:tab w:val="left" w:pos="5994"/>
        </w:tabs>
      </w:pPr>
    </w:p>
    <w:p w:rsidR="00F146C6" w:rsidRPr="00F146C6" w:rsidRDefault="00F146C6" w:rsidP="00F146C6">
      <w:pPr>
        <w:jc w:val="center"/>
      </w:pPr>
      <w:r>
        <w:rPr>
          <w:b/>
        </w:rPr>
        <w:t xml:space="preserve">                                                                                             </w:t>
      </w:r>
      <w:r w:rsidRPr="00F146C6">
        <w:t>1 priedas</w:t>
      </w:r>
    </w:p>
    <w:p w:rsidR="00F146C6" w:rsidRPr="00F146C6" w:rsidRDefault="00F146C6" w:rsidP="00F146C6">
      <w:pPr>
        <w:jc w:val="center"/>
        <w:rPr>
          <w:b/>
        </w:rPr>
      </w:pPr>
    </w:p>
    <w:p w:rsidR="00F146C6" w:rsidRPr="00F146C6" w:rsidRDefault="00F146C6" w:rsidP="00F146C6">
      <w:pPr>
        <w:jc w:val="center"/>
        <w:rPr>
          <w:b/>
        </w:rPr>
      </w:pPr>
      <w:r w:rsidRPr="00F146C6">
        <w:rPr>
          <w:b/>
        </w:rPr>
        <w:t>Viešoji įstaiga</w:t>
      </w:r>
    </w:p>
    <w:p w:rsidR="00F146C6" w:rsidRPr="00F146C6" w:rsidRDefault="00F146C6" w:rsidP="00F146C6">
      <w:pPr>
        <w:spacing w:line="480" w:lineRule="auto"/>
        <w:jc w:val="center"/>
        <w:rPr>
          <w:b/>
        </w:rPr>
      </w:pPr>
      <w:r w:rsidRPr="00F146C6">
        <w:rPr>
          <w:b/>
        </w:rPr>
        <w:t>JŪRININKŲ SVEIKATOS PRIEŽIŪROS CENTRAS</w:t>
      </w:r>
    </w:p>
    <w:p w:rsidR="00F146C6" w:rsidRPr="00F146C6" w:rsidRDefault="00F146C6" w:rsidP="00F146C6">
      <w:pPr>
        <w:jc w:val="center"/>
        <w:rPr>
          <w:b/>
        </w:rPr>
      </w:pPr>
      <w:r w:rsidRPr="00F146C6">
        <w:rPr>
          <w:b/>
        </w:rPr>
        <w:t xml:space="preserve">STEBĖTOJŲ TARYBOS POSĖDŽIO  </w:t>
      </w:r>
    </w:p>
    <w:p w:rsidR="00F146C6" w:rsidRPr="00F146C6" w:rsidRDefault="00F146C6" w:rsidP="00F146C6">
      <w:pPr>
        <w:spacing w:line="480" w:lineRule="auto"/>
        <w:jc w:val="center"/>
        <w:rPr>
          <w:b/>
        </w:rPr>
      </w:pPr>
      <w:r w:rsidRPr="00F146C6">
        <w:rPr>
          <w:b/>
        </w:rPr>
        <w:t>PROTOKOLAS</w:t>
      </w:r>
    </w:p>
    <w:p w:rsidR="00F146C6" w:rsidRPr="00F146C6" w:rsidRDefault="00F146C6" w:rsidP="00F146C6">
      <w:pPr>
        <w:jc w:val="center"/>
      </w:pPr>
      <w:r w:rsidRPr="00F146C6">
        <w:t>2020-03-10 Nr. 64</w:t>
      </w:r>
    </w:p>
    <w:p w:rsidR="00F146C6" w:rsidRPr="00F146C6" w:rsidRDefault="00F146C6" w:rsidP="00F146C6">
      <w:pPr>
        <w:spacing w:line="720" w:lineRule="auto"/>
        <w:jc w:val="center"/>
      </w:pPr>
      <w:r w:rsidRPr="00F146C6">
        <w:t>Klaipėda</w:t>
      </w:r>
    </w:p>
    <w:p w:rsidR="00F146C6" w:rsidRPr="00F146C6" w:rsidRDefault="00F146C6" w:rsidP="00F146C6">
      <w:pPr>
        <w:ind w:firstLine="426"/>
        <w:jc w:val="both"/>
      </w:pPr>
      <w:r w:rsidRPr="00F146C6">
        <w:t xml:space="preserve">Pirmininkas – Deividas Petrolevičius, Klaipėdos miesto savivaldybės administracijos paskirtas atstovas. </w:t>
      </w:r>
    </w:p>
    <w:p w:rsidR="00F146C6" w:rsidRPr="00F146C6" w:rsidRDefault="00F146C6" w:rsidP="00F146C6">
      <w:pPr>
        <w:ind w:firstLine="426"/>
        <w:jc w:val="both"/>
      </w:pPr>
      <w:r w:rsidRPr="00F146C6">
        <w:t>Sekretorė – Ingrida Veitienė, VšĮ Jūrininkų sveikatos priežiūros centro paskirta atstovė.</w:t>
      </w:r>
    </w:p>
    <w:p w:rsidR="00F146C6" w:rsidRPr="00F146C6" w:rsidRDefault="00F146C6" w:rsidP="00F146C6">
      <w:pPr>
        <w:ind w:firstLine="426"/>
        <w:jc w:val="both"/>
      </w:pPr>
      <w:r w:rsidRPr="00F146C6">
        <w:t>Dalyvauja: Daiva Mockevičienė, Klaipėdos miesto savivaldybės administracijos paskirta visuomenės atstovė,  Saulius Dabravalskis, VšĮ Jūrininkų sveikatos priežiūros centro vyriausiasis gydytojas.</w:t>
      </w:r>
    </w:p>
    <w:p w:rsidR="00F146C6" w:rsidRPr="00F146C6" w:rsidRDefault="00F146C6" w:rsidP="00F146C6">
      <w:pPr>
        <w:ind w:firstLine="900"/>
        <w:jc w:val="both"/>
      </w:pPr>
    </w:p>
    <w:p w:rsidR="00F146C6" w:rsidRPr="00F146C6" w:rsidRDefault="00F146C6" w:rsidP="00F146C6">
      <w:pPr>
        <w:ind w:firstLine="900"/>
        <w:jc w:val="both"/>
      </w:pPr>
      <w:r w:rsidRPr="00F146C6">
        <w:t>Darbotvarkė:</w:t>
      </w:r>
    </w:p>
    <w:p w:rsidR="00F146C6" w:rsidRPr="00F146C6" w:rsidRDefault="00F146C6" w:rsidP="00F146C6">
      <w:pPr>
        <w:numPr>
          <w:ilvl w:val="0"/>
          <w:numId w:val="43"/>
        </w:numPr>
        <w:spacing w:line="276" w:lineRule="auto"/>
        <w:jc w:val="both"/>
      </w:pPr>
      <w:r w:rsidRPr="00F146C6">
        <w:t>Stebėtojų tarybos pirmininko rinkimai.</w:t>
      </w:r>
    </w:p>
    <w:p w:rsidR="00F146C6" w:rsidRPr="00F146C6" w:rsidRDefault="00F146C6" w:rsidP="00F146C6">
      <w:pPr>
        <w:numPr>
          <w:ilvl w:val="0"/>
          <w:numId w:val="43"/>
        </w:numPr>
        <w:spacing w:line="276" w:lineRule="auto"/>
        <w:jc w:val="both"/>
      </w:pPr>
      <w:r w:rsidRPr="00F146C6">
        <w:t>Įstaigos veiklos ataskaitos už 2019 metus aptarimas.</w:t>
      </w:r>
    </w:p>
    <w:p w:rsidR="00F146C6" w:rsidRPr="00F146C6" w:rsidRDefault="00F146C6" w:rsidP="00F146C6">
      <w:pPr>
        <w:numPr>
          <w:ilvl w:val="0"/>
          <w:numId w:val="43"/>
        </w:numPr>
        <w:spacing w:line="276" w:lineRule="auto"/>
        <w:jc w:val="both"/>
      </w:pPr>
      <w:r w:rsidRPr="00F146C6">
        <w:rPr>
          <w:bCs/>
        </w:rPr>
        <w:t xml:space="preserve">Įstaigos 2019 m. veiklos </w:t>
      </w:r>
      <w:r w:rsidRPr="00F146C6">
        <w:t>rezultatų vertinimo rodiklių įvykdymas.</w:t>
      </w:r>
    </w:p>
    <w:p w:rsidR="00F146C6" w:rsidRPr="00F146C6" w:rsidRDefault="00F146C6" w:rsidP="00F146C6">
      <w:pPr>
        <w:numPr>
          <w:ilvl w:val="0"/>
          <w:numId w:val="43"/>
        </w:numPr>
        <w:spacing w:line="276" w:lineRule="auto"/>
        <w:jc w:val="both"/>
      </w:pPr>
      <w:r w:rsidRPr="00F146C6">
        <w:t>Privalomų veiklos rezultatų vertinimo rodiklių 2020 m. nustatymas.</w:t>
      </w:r>
    </w:p>
    <w:p w:rsidR="00F146C6" w:rsidRPr="00F146C6" w:rsidRDefault="00F146C6" w:rsidP="00F146C6">
      <w:pPr>
        <w:numPr>
          <w:ilvl w:val="0"/>
          <w:numId w:val="43"/>
        </w:numPr>
        <w:spacing w:line="276" w:lineRule="auto"/>
        <w:jc w:val="both"/>
      </w:pPr>
      <w:r w:rsidRPr="00F146C6">
        <w:t xml:space="preserve">Finansinės veiklos atskaitomybės ataskaitos už 2019 m. aptarimas. </w:t>
      </w:r>
    </w:p>
    <w:p w:rsidR="00F146C6" w:rsidRPr="00F146C6" w:rsidRDefault="00F146C6" w:rsidP="00F146C6">
      <w:pPr>
        <w:numPr>
          <w:ilvl w:val="0"/>
          <w:numId w:val="43"/>
        </w:numPr>
        <w:spacing w:line="276" w:lineRule="auto"/>
        <w:jc w:val="both"/>
      </w:pPr>
      <w:bookmarkStart w:id="10" w:name="_Hlk35256594"/>
      <w:r w:rsidRPr="00F146C6">
        <w:t>Strateginio veiklos plano 2019-2021 m. aptarimas ir Strateginio veiklos plano 2020-2022 m. tvirtinimas.</w:t>
      </w:r>
    </w:p>
    <w:bookmarkEnd w:id="10"/>
    <w:p w:rsidR="00F146C6" w:rsidRPr="00F146C6" w:rsidRDefault="00F146C6" w:rsidP="00F146C6">
      <w:pPr>
        <w:jc w:val="both"/>
        <w:rPr>
          <w:i/>
        </w:rPr>
      </w:pPr>
      <w:r w:rsidRPr="00F146C6">
        <w:tab/>
      </w:r>
      <w:r w:rsidRPr="00F146C6">
        <w:tab/>
      </w:r>
      <w:r w:rsidRPr="00F146C6">
        <w:rPr>
          <w:i/>
        </w:rPr>
        <w:t>Pranešėjas Saulius Dabravalskis,  vyriausiasis gydytojas.</w:t>
      </w:r>
    </w:p>
    <w:p w:rsidR="00F146C6" w:rsidRPr="00F146C6" w:rsidRDefault="00F146C6" w:rsidP="00F146C6">
      <w:pPr>
        <w:jc w:val="both"/>
      </w:pPr>
    </w:p>
    <w:p w:rsidR="00F146C6" w:rsidRPr="00F146C6" w:rsidRDefault="00F146C6" w:rsidP="00F146C6">
      <w:pPr>
        <w:jc w:val="both"/>
      </w:pPr>
      <w:r w:rsidRPr="00F146C6">
        <w:t>1. SVARSTYTA.</w:t>
      </w:r>
    </w:p>
    <w:p w:rsidR="00F146C6" w:rsidRPr="00F146C6" w:rsidRDefault="00F146C6" w:rsidP="00F146C6">
      <w:pPr>
        <w:spacing w:line="276" w:lineRule="auto"/>
        <w:jc w:val="both"/>
      </w:pPr>
      <w:r w:rsidRPr="00F146C6">
        <w:t>Stebėtojų tarybos pirmininko rinkimai.</w:t>
      </w:r>
    </w:p>
    <w:p w:rsidR="00F146C6" w:rsidRPr="00F146C6" w:rsidRDefault="00F146C6" w:rsidP="00F146C6">
      <w:pPr>
        <w:jc w:val="both"/>
      </w:pPr>
      <w:r w:rsidRPr="00F146C6">
        <w:t>Pranešėjas: S. Dabravalskis, pranešimas pridedamas.</w:t>
      </w:r>
    </w:p>
    <w:p w:rsidR="00F146C6" w:rsidRPr="00F146C6" w:rsidRDefault="00F146C6" w:rsidP="00F146C6">
      <w:pPr>
        <w:jc w:val="both"/>
      </w:pPr>
      <w:r w:rsidRPr="00F146C6">
        <w:t>NUTARTA.</w:t>
      </w:r>
    </w:p>
    <w:p w:rsidR="00F146C6" w:rsidRPr="00F146C6" w:rsidRDefault="00F146C6" w:rsidP="00F146C6">
      <w:pPr>
        <w:jc w:val="both"/>
      </w:pPr>
      <w:r w:rsidRPr="00F146C6">
        <w:t>Stebėtojų tarybos posėdyje išrinktas pirmininkas Deividas Petrolevičius (balsavimas 2:1).</w:t>
      </w:r>
    </w:p>
    <w:p w:rsidR="00F146C6" w:rsidRPr="00F146C6" w:rsidRDefault="00F146C6" w:rsidP="00F146C6">
      <w:pPr>
        <w:jc w:val="both"/>
      </w:pPr>
    </w:p>
    <w:p w:rsidR="00F146C6" w:rsidRPr="00F146C6" w:rsidRDefault="00F146C6" w:rsidP="00F146C6">
      <w:pPr>
        <w:jc w:val="both"/>
      </w:pPr>
      <w:r w:rsidRPr="00F146C6">
        <w:t>2. SVARSTYTA.</w:t>
      </w:r>
    </w:p>
    <w:p w:rsidR="00F146C6" w:rsidRPr="00F146C6" w:rsidRDefault="00F146C6" w:rsidP="00F146C6">
      <w:pPr>
        <w:spacing w:line="276" w:lineRule="auto"/>
        <w:jc w:val="both"/>
      </w:pPr>
      <w:r w:rsidRPr="00F146C6">
        <w:t>Įstaigos veiklos ataskaitos už 2019 metus aptarimas.</w:t>
      </w:r>
    </w:p>
    <w:p w:rsidR="00F146C6" w:rsidRPr="00F146C6" w:rsidRDefault="00F146C6" w:rsidP="00F146C6">
      <w:pPr>
        <w:jc w:val="both"/>
      </w:pPr>
      <w:r w:rsidRPr="00F146C6">
        <w:t>Pranešėjas: S. Dabravalskis, pranešimas pridedamas.</w:t>
      </w:r>
    </w:p>
    <w:p w:rsidR="00F146C6" w:rsidRPr="00F146C6" w:rsidRDefault="00F146C6" w:rsidP="00F146C6">
      <w:pPr>
        <w:jc w:val="both"/>
      </w:pPr>
      <w:r w:rsidRPr="00F146C6">
        <w:t>NUTARTA.</w:t>
      </w:r>
    </w:p>
    <w:p w:rsidR="00F146C6" w:rsidRPr="00F146C6" w:rsidRDefault="00F146C6" w:rsidP="00F146C6">
      <w:pPr>
        <w:spacing w:line="276" w:lineRule="auto"/>
        <w:jc w:val="both"/>
      </w:pPr>
      <w:r w:rsidRPr="00F146C6">
        <w:t>Įstaigos veiklos ataskaita už 2019 metus aptarta ir įvertinta teigiamai.</w:t>
      </w:r>
    </w:p>
    <w:p w:rsidR="00F146C6" w:rsidRPr="00F146C6" w:rsidRDefault="00F146C6" w:rsidP="00F146C6">
      <w:pPr>
        <w:jc w:val="both"/>
      </w:pPr>
    </w:p>
    <w:p w:rsidR="00F146C6" w:rsidRPr="00F146C6" w:rsidRDefault="00F146C6" w:rsidP="00F146C6">
      <w:pPr>
        <w:jc w:val="both"/>
      </w:pPr>
      <w:r w:rsidRPr="00F146C6">
        <w:t>3. SVARSTYTA.</w:t>
      </w:r>
    </w:p>
    <w:p w:rsidR="00F146C6" w:rsidRPr="00F146C6" w:rsidRDefault="00F146C6" w:rsidP="00F146C6">
      <w:pPr>
        <w:spacing w:line="276" w:lineRule="auto"/>
        <w:jc w:val="both"/>
      </w:pPr>
      <w:r w:rsidRPr="00F146C6">
        <w:rPr>
          <w:bCs/>
        </w:rPr>
        <w:t xml:space="preserve">Įstaigos 2019 m. veiklos </w:t>
      </w:r>
      <w:r w:rsidRPr="00F146C6">
        <w:t>rezultatų vertinimo rodiklių įvykdymas.</w:t>
      </w:r>
    </w:p>
    <w:p w:rsidR="00F146C6" w:rsidRPr="00F146C6" w:rsidRDefault="00F146C6" w:rsidP="00F146C6">
      <w:pPr>
        <w:jc w:val="both"/>
      </w:pPr>
      <w:r w:rsidRPr="00F146C6">
        <w:t>Pranešėjas: S. Dabravalskis, pranešimas pridedamas.</w:t>
      </w:r>
    </w:p>
    <w:p w:rsidR="00F146C6" w:rsidRPr="00F146C6" w:rsidRDefault="00F146C6" w:rsidP="00F146C6">
      <w:pPr>
        <w:jc w:val="both"/>
      </w:pPr>
      <w:r w:rsidRPr="00F146C6">
        <w:t>NUTARTA.</w:t>
      </w:r>
    </w:p>
    <w:p w:rsidR="00F146C6" w:rsidRPr="00F146C6" w:rsidRDefault="00F146C6" w:rsidP="00F146C6">
      <w:pPr>
        <w:jc w:val="both"/>
      </w:pPr>
      <w:r w:rsidRPr="00F146C6">
        <w:rPr>
          <w:bCs/>
        </w:rPr>
        <w:t xml:space="preserve">Įstaigos 2019 m. veiklos </w:t>
      </w:r>
      <w:r w:rsidRPr="00F146C6">
        <w:t>rezultatų vertinimo rodiklių įvykdymas įvertintas teigiamai.</w:t>
      </w:r>
    </w:p>
    <w:p w:rsidR="00F146C6" w:rsidRPr="00F146C6" w:rsidRDefault="00F146C6" w:rsidP="00F146C6">
      <w:pPr>
        <w:jc w:val="both"/>
      </w:pPr>
    </w:p>
    <w:p w:rsidR="00F146C6" w:rsidRPr="00F146C6" w:rsidRDefault="00F146C6" w:rsidP="00F146C6">
      <w:pPr>
        <w:jc w:val="both"/>
      </w:pPr>
      <w:r w:rsidRPr="00F146C6">
        <w:t>4. SVARSTYTA.</w:t>
      </w:r>
    </w:p>
    <w:p w:rsidR="00F146C6" w:rsidRPr="00F146C6" w:rsidRDefault="00F146C6" w:rsidP="00F146C6">
      <w:pPr>
        <w:spacing w:line="276" w:lineRule="auto"/>
        <w:jc w:val="both"/>
      </w:pPr>
      <w:r w:rsidRPr="00F146C6">
        <w:t>Privalomų veiklos rezultatų vertinimo rodiklių 2020 m. nustatymas.</w:t>
      </w:r>
    </w:p>
    <w:p w:rsidR="00F146C6" w:rsidRPr="00F146C6" w:rsidRDefault="00F146C6" w:rsidP="00F146C6">
      <w:pPr>
        <w:jc w:val="both"/>
      </w:pPr>
      <w:r w:rsidRPr="00F146C6">
        <w:t>Pranešėjas: S. Dabravalskis, pranešimas pridedamas.</w:t>
      </w:r>
    </w:p>
    <w:p w:rsidR="00F146C6" w:rsidRPr="00F146C6" w:rsidRDefault="00F146C6" w:rsidP="00F146C6">
      <w:pPr>
        <w:jc w:val="both"/>
      </w:pPr>
      <w:r w:rsidRPr="00F146C6">
        <w:t>NUTARTA.</w:t>
      </w:r>
    </w:p>
    <w:p w:rsidR="00F146C6" w:rsidRPr="00F146C6" w:rsidRDefault="00F146C6" w:rsidP="00F146C6">
      <w:pPr>
        <w:spacing w:line="276" w:lineRule="auto"/>
        <w:jc w:val="both"/>
      </w:pPr>
      <w:r w:rsidRPr="00F146C6">
        <w:t>Pritarti nustatytiems</w:t>
      </w:r>
      <w:r w:rsidRPr="00F146C6">
        <w:rPr>
          <w:lang w:val="en-US"/>
        </w:rPr>
        <w:t xml:space="preserve"> 2020 m.</w:t>
      </w:r>
      <w:r w:rsidRPr="00F146C6">
        <w:t xml:space="preserve"> privalomų veiklos rezultatų vertinimo rodikliams.</w:t>
      </w:r>
    </w:p>
    <w:p w:rsidR="00F146C6" w:rsidRPr="00F146C6" w:rsidRDefault="00F146C6" w:rsidP="00F146C6">
      <w:pPr>
        <w:jc w:val="both"/>
      </w:pPr>
    </w:p>
    <w:p w:rsidR="00F146C6" w:rsidRPr="00F146C6" w:rsidRDefault="00F146C6" w:rsidP="00F146C6">
      <w:pPr>
        <w:jc w:val="both"/>
      </w:pPr>
    </w:p>
    <w:p w:rsidR="00F146C6" w:rsidRPr="00F146C6" w:rsidRDefault="00F146C6" w:rsidP="00F146C6">
      <w:pPr>
        <w:jc w:val="both"/>
      </w:pPr>
      <w:r w:rsidRPr="00F146C6">
        <w:t>5. SVARSTYTA.</w:t>
      </w:r>
    </w:p>
    <w:p w:rsidR="00F146C6" w:rsidRPr="00F146C6" w:rsidRDefault="00F146C6" w:rsidP="00F146C6">
      <w:pPr>
        <w:spacing w:line="276" w:lineRule="auto"/>
        <w:jc w:val="both"/>
      </w:pPr>
      <w:r w:rsidRPr="00F146C6">
        <w:t xml:space="preserve">Finansinės veiklos atskaitomybės ataskaitos už 2019 m. aptarimas. </w:t>
      </w:r>
    </w:p>
    <w:p w:rsidR="00F146C6" w:rsidRPr="00F146C6" w:rsidRDefault="00F146C6" w:rsidP="00F146C6">
      <w:pPr>
        <w:jc w:val="both"/>
      </w:pPr>
      <w:r w:rsidRPr="00F146C6">
        <w:t>Pranešėjas: S. Dabravalskis, pranešimas pridedamas.</w:t>
      </w:r>
    </w:p>
    <w:p w:rsidR="00F146C6" w:rsidRPr="00F146C6" w:rsidRDefault="00F146C6" w:rsidP="00F146C6">
      <w:pPr>
        <w:jc w:val="both"/>
      </w:pPr>
      <w:r w:rsidRPr="00F146C6">
        <w:t>NUTARTA.</w:t>
      </w:r>
    </w:p>
    <w:p w:rsidR="00F146C6" w:rsidRPr="00F146C6" w:rsidRDefault="00F146C6" w:rsidP="00F146C6">
      <w:pPr>
        <w:jc w:val="both"/>
      </w:pPr>
      <w:r w:rsidRPr="00F146C6">
        <w:t>Finansinės veiklos atskaitomybės ataskaitos už 2019 m. aptartos ir įvertintos teigiamai.</w:t>
      </w:r>
    </w:p>
    <w:p w:rsidR="00F146C6" w:rsidRPr="00F146C6" w:rsidRDefault="00F146C6" w:rsidP="00F146C6">
      <w:pPr>
        <w:jc w:val="both"/>
      </w:pPr>
    </w:p>
    <w:p w:rsidR="00F146C6" w:rsidRPr="00F146C6" w:rsidRDefault="00F146C6" w:rsidP="00F146C6">
      <w:pPr>
        <w:jc w:val="both"/>
      </w:pPr>
      <w:r w:rsidRPr="00F146C6">
        <w:t>6. SVARSTYTA.</w:t>
      </w:r>
    </w:p>
    <w:p w:rsidR="00F146C6" w:rsidRPr="00F146C6" w:rsidRDefault="00F146C6" w:rsidP="00F146C6">
      <w:pPr>
        <w:spacing w:line="276" w:lineRule="auto"/>
        <w:jc w:val="both"/>
      </w:pPr>
      <w:r w:rsidRPr="00F146C6">
        <w:t>Strateginio veiklos plano 2019-2021 m. aptarimas ir Strateginio veiklos plano 2020-2022 m. tvirtinimas.</w:t>
      </w:r>
    </w:p>
    <w:p w:rsidR="00F146C6" w:rsidRPr="00F146C6" w:rsidRDefault="00F146C6" w:rsidP="00F146C6">
      <w:pPr>
        <w:jc w:val="both"/>
      </w:pPr>
      <w:r w:rsidRPr="00F146C6">
        <w:t>Pranešėjas: S. Dabravalskis, pranešimas pridedamas.</w:t>
      </w:r>
    </w:p>
    <w:p w:rsidR="00F146C6" w:rsidRPr="00F146C6" w:rsidRDefault="00F146C6" w:rsidP="00F146C6">
      <w:pPr>
        <w:jc w:val="both"/>
      </w:pPr>
      <w:r w:rsidRPr="00F146C6">
        <w:t>NUTARTA.</w:t>
      </w:r>
    </w:p>
    <w:p w:rsidR="00F146C6" w:rsidRPr="00F146C6" w:rsidRDefault="00F146C6" w:rsidP="00F146C6">
      <w:pPr>
        <w:jc w:val="both"/>
      </w:pPr>
      <w:r w:rsidRPr="00F146C6">
        <w:t>Strateginis veiklos planas 2019-2021 m. įvertintas teigiamai.</w:t>
      </w:r>
    </w:p>
    <w:p w:rsidR="00F146C6" w:rsidRPr="00F146C6" w:rsidRDefault="00F146C6" w:rsidP="00F146C6">
      <w:pPr>
        <w:jc w:val="both"/>
      </w:pPr>
      <w:r w:rsidRPr="00F146C6">
        <w:t>Pritarta 2020-2022 m. Strateginio veiklos planui.</w:t>
      </w:r>
    </w:p>
    <w:p w:rsidR="00F146C6" w:rsidRPr="00F146C6" w:rsidRDefault="00F146C6" w:rsidP="00F146C6">
      <w:pPr>
        <w:jc w:val="both"/>
      </w:pPr>
    </w:p>
    <w:p w:rsidR="00F146C6" w:rsidRPr="00F146C6" w:rsidRDefault="00F146C6" w:rsidP="00F146C6">
      <w:pPr>
        <w:jc w:val="both"/>
      </w:pPr>
    </w:p>
    <w:p w:rsidR="00F146C6" w:rsidRPr="00F146C6" w:rsidRDefault="00F146C6" w:rsidP="00F146C6">
      <w:pPr>
        <w:jc w:val="both"/>
      </w:pPr>
    </w:p>
    <w:p w:rsidR="00F146C6" w:rsidRPr="00F146C6" w:rsidRDefault="00F146C6" w:rsidP="00F146C6">
      <w:pPr>
        <w:spacing w:line="480" w:lineRule="auto"/>
      </w:pPr>
      <w:r w:rsidRPr="00F146C6">
        <w:t>Posėdžio pirmininkas</w:t>
      </w:r>
      <w:r w:rsidRPr="00F146C6">
        <w:tab/>
      </w:r>
      <w:r w:rsidRPr="00F146C6">
        <w:tab/>
      </w:r>
      <w:r w:rsidRPr="00F146C6">
        <w:tab/>
      </w:r>
      <w:r w:rsidRPr="00F146C6">
        <w:tab/>
        <w:t>Deividas Petrolevičius</w:t>
      </w:r>
    </w:p>
    <w:p w:rsidR="00F146C6" w:rsidRPr="00F146C6" w:rsidRDefault="00F146C6" w:rsidP="00F146C6">
      <w:pPr>
        <w:spacing w:line="480" w:lineRule="auto"/>
      </w:pPr>
    </w:p>
    <w:p w:rsidR="00B211ED" w:rsidRPr="00F146C6" w:rsidRDefault="00B211ED" w:rsidP="00B211ED">
      <w:pPr>
        <w:tabs>
          <w:tab w:val="left" w:pos="5994"/>
        </w:tabs>
      </w:pPr>
    </w:p>
    <w:p w:rsidR="00B211ED" w:rsidRPr="00F146C6" w:rsidRDefault="00B211ED" w:rsidP="00B211ED">
      <w:pPr>
        <w:tabs>
          <w:tab w:val="left" w:pos="5994"/>
        </w:tabs>
      </w:pPr>
    </w:p>
    <w:p w:rsidR="00B211ED" w:rsidRPr="00F146C6" w:rsidRDefault="00B211ED" w:rsidP="00B211ED">
      <w:pPr>
        <w:tabs>
          <w:tab w:val="left" w:pos="5994"/>
        </w:tabs>
      </w:pPr>
    </w:p>
    <w:p w:rsidR="00B211ED" w:rsidRDefault="00B211ED"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Default="006D3E0F" w:rsidP="00B211ED">
      <w:pPr>
        <w:tabs>
          <w:tab w:val="left" w:pos="5994"/>
        </w:tabs>
      </w:pPr>
    </w:p>
    <w:p w:rsidR="006D3E0F" w:rsidRPr="00F146C6" w:rsidRDefault="006D3E0F" w:rsidP="00B211ED">
      <w:pPr>
        <w:tabs>
          <w:tab w:val="left" w:pos="5994"/>
        </w:tabs>
      </w:pPr>
    </w:p>
    <w:p w:rsidR="00B211ED" w:rsidRPr="00F146C6" w:rsidRDefault="00B211ED" w:rsidP="00B211ED">
      <w:pPr>
        <w:tabs>
          <w:tab w:val="left" w:pos="5994"/>
        </w:tabs>
      </w:pPr>
    </w:p>
    <w:p w:rsidR="00B211ED" w:rsidRPr="00F146C6" w:rsidRDefault="00B211ED" w:rsidP="00B211ED">
      <w:pPr>
        <w:tabs>
          <w:tab w:val="left" w:pos="5994"/>
        </w:tabs>
      </w:pPr>
    </w:p>
    <w:p w:rsidR="00B211ED" w:rsidRPr="00F146C6" w:rsidRDefault="00B211ED" w:rsidP="00B211ED">
      <w:pPr>
        <w:tabs>
          <w:tab w:val="left" w:pos="5994"/>
        </w:tabs>
      </w:pPr>
      <w:r w:rsidRPr="00F146C6">
        <w:t xml:space="preserve">  </w:t>
      </w:r>
      <w:r w:rsidRPr="00F146C6">
        <w:tab/>
      </w:r>
      <w:r w:rsidRPr="00F146C6">
        <w:tab/>
      </w:r>
      <w:r w:rsidRPr="00F146C6">
        <w:tab/>
        <w:t>2 priedas</w:t>
      </w:r>
    </w:p>
    <w:p w:rsidR="00B211ED" w:rsidRPr="00F146C6" w:rsidRDefault="00B211ED" w:rsidP="00B211ED">
      <w:pPr>
        <w:ind w:left="5184"/>
      </w:pPr>
    </w:p>
    <w:p w:rsidR="00B211ED" w:rsidRPr="00F146C6" w:rsidRDefault="00B211ED" w:rsidP="00B211ED">
      <w:pPr>
        <w:ind w:left="-142"/>
        <w:jc w:val="center"/>
        <w:rPr>
          <w:b/>
          <w:bCs/>
          <w:caps/>
          <w:color w:val="000000"/>
        </w:rPr>
      </w:pPr>
      <w:r w:rsidRPr="00F146C6">
        <w:rPr>
          <w:b/>
          <w:bCs/>
          <w:caps/>
          <w:color w:val="000000"/>
        </w:rPr>
        <w:t>LIETUVOS NACIONALINĖS SVEIKATOS SISTEMOS VIEŠŲJŲ IR BIUDŽETINIŲ ĮSTAIGŲ, TEIKIANČIŲ ASMENS SVEIKATOS PRIEŽIŪROS PASLAUGAS, VEIKLOS REZULTATŲ VERTINIMO RODIKLIŲ 2019 METŲ SIEKTINOS REIKŠMĖS</w:t>
      </w:r>
    </w:p>
    <w:p w:rsidR="00B211ED" w:rsidRPr="00F146C6" w:rsidRDefault="00B211ED" w:rsidP="00B211ED">
      <w:pPr>
        <w:ind w:left="-142"/>
        <w:jc w:val="center"/>
        <w:rPr>
          <w:b/>
          <w:bCs/>
          <w:caps/>
          <w:color w:val="000000"/>
        </w:rPr>
      </w:pPr>
    </w:p>
    <w:p w:rsidR="00B211ED" w:rsidRPr="00F146C6" w:rsidRDefault="00B211ED" w:rsidP="00B211ED">
      <w:pPr>
        <w:ind w:left="-142"/>
        <w:jc w:val="center"/>
        <w:rPr>
          <w:b/>
          <w:bCs/>
          <w:caps/>
          <w:color w:val="000000"/>
        </w:rPr>
      </w:pPr>
      <w:r w:rsidRPr="00F146C6">
        <w:rPr>
          <w:b/>
          <w:bCs/>
          <w:caps/>
          <w:color w:val="000000"/>
        </w:rPr>
        <w:t>VŠĮ JŪRININKŲ SVEIKATOS PRIEŽIŪROS CENTRAS</w:t>
      </w:r>
    </w:p>
    <w:tbl>
      <w:tblPr>
        <w:tblStyle w:val="Lentelstinklelis"/>
        <w:tblpPr w:leftFromText="180" w:rightFromText="180" w:vertAnchor="text" w:horzAnchor="margin" w:tblpY="118"/>
        <w:tblW w:w="10031" w:type="dxa"/>
        <w:tblLayout w:type="fixed"/>
        <w:tblLook w:val="04A0" w:firstRow="1" w:lastRow="0" w:firstColumn="1" w:lastColumn="0" w:noHBand="0" w:noVBand="1"/>
      </w:tblPr>
      <w:tblGrid>
        <w:gridCol w:w="654"/>
        <w:gridCol w:w="5124"/>
        <w:gridCol w:w="1843"/>
        <w:gridCol w:w="52"/>
        <w:gridCol w:w="349"/>
        <w:gridCol w:w="308"/>
        <w:gridCol w:w="567"/>
        <w:gridCol w:w="1134"/>
      </w:tblGrid>
      <w:tr w:rsidR="00B211ED" w:rsidRPr="00F146C6" w:rsidTr="008354A3">
        <w:tc>
          <w:tcPr>
            <w:tcW w:w="654" w:type="dxa"/>
            <w:vMerge w:val="restart"/>
          </w:tcPr>
          <w:p w:rsidR="00B211ED" w:rsidRPr="00F146C6" w:rsidRDefault="00B211ED" w:rsidP="008354A3">
            <w:r w:rsidRPr="00F146C6">
              <w:rPr>
                <w:b/>
                <w:bCs/>
                <w:color w:val="000000"/>
              </w:rPr>
              <w:t>Eil. Nr.</w:t>
            </w:r>
          </w:p>
        </w:tc>
        <w:tc>
          <w:tcPr>
            <w:tcW w:w="5124" w:type="dxa"/>
            <w:vMerge w:val="restart"/>
          </w:tcPr>
          <w:p w:rsidR="00B211ED" w:rsidRPr="00F146C6" w:rsidRDefault="00B211ED" w:rsidP="008354A3">
            <w:r w:rsidRPr="00F146C6">
              <w:rPr>
                <w:b/>
                <w:bCs/>
                <w:color w:val="000000"/>
              </w:rPr>
              <w:t>Veiklos rezultatų vertinimo rodikliai (toliau – rodiklis)</w:t>
            </w:r>
          </w:p>
        </w:tc>
        <w:tc>
          <w:tcPr>
            <w:tcW w:w="4253" w:type="dxa"/>
            <w:gridSpan w:val="6"/>
            <w:vAlign w:val="center"/>
          </w:tcPr>
          <w:p w:rsidR="00B211ED" w:rsidRPr="00F146C6" w:rsidRDefault="00B211ED" w:rsidP="008354A3">
            <w:pPr>
              <w:jc w:val="center"/>
              <w:rPr>
                <w:b/>
                <w:bCs/>
                <w:color w:val="000000"/>
              </w:rPr>
            </w:pPr>
            <w:r w:rsidRPr="00F146C6">
              <w:rPr>
                <w:b/>
                <w:bCs/>
                <w:color w:val="000000"/>
              </w:rPr>
              <w:t xml:space="preserve">Pirminio lygio asmens sveikatos priežiūros paslaugas teikiančios LNSS viešosios įstaigos </w:t>
            </w:r>
          </w:p>
        </w:tc>
      </w:tr>
      <w:tr w:rsidR="00B211ED" w:rsidRPr="00F146C6" w:rsidTr="008354A3">
        <w:tc>
          <w:tcPr>
            <w:tcW w:w="654" w:type="dxa"/>
            <w:vMerge/>
          </w:tcPr>
          <w:p w:rsidR="00B211ED" w:rsidRPr="00F146C6" w:rsidRDefault="00B211ED" w:rsidP="008354A3"/>
        </w:tc>
        <w:tc>
          <w:tcPr>
            <w:tcW w:w="5124" w:type="dxa"/>
            <w:vMerge/>
          </w:tcPr>
          <w:p w:rsidR="00B211ED" w:rsidRPr="00F146C6" w:rsidRDefault="00B211ED" w:rsidP="008354A3"/>
        </w:tc>
        <w:tc>
          <w:tcPr>
            <w:tcW w:w="2552" w:type="dxa"/>
            <w:gridSpan w:val="4"/>
          </w:tcPr>
          <w:p w:rsidR="00B211ED" w:rsidRPr="00F146C6" w:rsidRDefault="00B211ED" w:rsidP="008354A3">
            <w:pPr>
              <w:jc w:val="center"/>
              <w:rPr>
                <w:b/>
                <w:bCs/>
                <w:color w:val="000000"/>
              </w:rPr>
            </w:pPr>
            <w:r w:rsidRPr="00F146C6">
              <w:rPr>
                <w:b/>
                <w:bCs/>
                <w:color w:val="000000"/>
              </w:rPr>
              <w:t>Siektina reikšmė</w:t>
            </w:r>
          </w:p>
        </w:tc>
        <w:tc>
          <w:tcPr>
            <w:tcW w:w="1701" w:type="dxa"/>
            <w:gridSpan w:val="2"/>
          </w:tcPr>
          <w:p w:rsidR="00B211ED" w:rsidRPr="00F146C6" w:rsidRDefault="00B211ED" w:rsidP="008354A3">
            <w:pPr>
              <w:jc w:val="center"/>
              <w:rPr>
                <w:b/>
                <w:bCs/>
                <w:color w:val="000000"/>
              </w:rPr>
            </w:pPr>
            <w:r w:rsidRPr="00F146C6">
              <w:rPr>
                <w:b/>
                <w:bCs/>
                <w:color w:val="000000"/>
              </w:rPr>
              <w:t>Įvykdyta</w:t>
            </w:r>
          </w:p>
        </w:tc>
      </w:tr>
      <w:tr w:rsidR="00B211ED" w:rsidRPr="00F146C6" w:rsidTr="008354A3">
        <w:tc>
          <w:tcPr>
            <w:tcW w:w="654" w:type="dxa"/>
          </w:tcPr>
          <w:p w:rsidR="00B211ED" w:rsidRPr="00F146C6" w:rsidRDefault="00B211ED" w:rsidP="008354A3">
            <w:pPr>
              <w:jc w:val="center"/>
            </w:pPr>
            <w:r w:rsidRPr="00F146C6">
              <w:t>1.</w:t>
            </w:r>
          </w:p>
        </w:tc>
        <w:tc>
          <w:tcPr>
            <w:tcW w:w="5124" w:type="dxa"/>
          </w:tcPr>
          <w:p w:rsidR="00B211ED" w:rsidRPr="00F146C6" w:rsidRDefault="00B211ED" w:rsidP="008354A3">
            <w:pPr>
              <w:jc w:val="center"/>
            </w:pPr>
            <w:r w:rsidRPr="00F146C6">
              <w:t>2.</w:t>
            </w:r>
          </w:p>
        </w:tc>
        <w:tc>
          <w:tcPr>
            <w:tcW w:w="2552" w:type="dxa"/>
            <w:gridSpan w:val="4"/>
          </w:tcPr>
          <w:p w:rsidR="00B211ED" w:rsidRPr="00F146C6" w:rsidRDefault="00B211ED" w:rsidP="008354A3">
            <w:pPr>
              <w:jc w:val="center"/>
              <w:rPr>
                <w:bCs/>
                <w:color w:val="000000"/>
              </w:rPr>
            </w:pPr>
            <w:r w:rsidRPr="00F146C6">
              <w:rPr>
                <w:bCs/>
                <w:color w:val="000000"/>
              </w:rPr>
              <w:t>3.</w:t>
            </w:r>
          </w:p>
        </w:tc>
        <w:tc>
          <w:tcPr>
            <w:tcW w:w="1701" w:type="dxa"/>
            <w:gridSpan w:val="2"/>
          </w:tcPr>
          <w:p w:rsidR="00B211ED" w:rsidRPr="00F146C6" w:rsidRDefault="00B211ED" w:rsidP="008354A3">
            <w:pPr>
              <w:jc w:val="center"/>
              <w:rPr>
                <w:bCs/>
                <w:color w:val="000000"/>
              </w:rPr>
            </w:pPr>
            <w:r w:rsidRPr="00F146C6">
              <w:rPr>
                <w:bCs/>
                <w:color w:val="000000"/>
              </w:rPr>
              <w:t>4.</w:t>
            </w:r>
          </w:p>
        </w:tc>
      </w:tr>
      <w:tr w:rsidR="00B211ED" w:rsidRPr="00F146C6" w:rsidTr="008354A3">
        <w:tc>
          <w:tcPr>
            <w:tcW w:w="654" w:type="dxa"/>
          </w:tcPr>
          <w:p w:rsidR="00B211ED" w:rsidRPr="00F146C6" w:rsidRDefault="00B211ED" w:rsidP="008354A3">
            <w:pPr>
              <w:rPr>
                <w:b/>
              </w:rPr>
            </w:pPr>
            <w:r w:rsidRPr="00F146C6">
              <w:rPr>
                <w:b/>
              </w:rPr>
              <w:t>I</w:t>
            </w:r>
          </w:p>
        </w:tc>
        <w:tc>
          <w:tcPr>
            <w:tcW w:w="7676" w:type="dxa"/>
            <w:gridSpan w:val="5"/>
          </w:tcPr>
          <w:p w:rsidR="00B211ED" w:rsidRPr="00F146C6" w:rsidRDefault="00B211ED" w:rsidP="008354A3">
            <w:r w:rsidRPr="00F146C6">
              <w:rPr>
                <w:b/>
                <w:bCs/>
                <w:color w:val="000000"/>
              </w:rPr>
              <w:t>Veiklos finansinių rezultatų vertinimo rodikliai:</w:t>
            </w:r>
          </w:p>
        </w:tc>
        <w:tc>
          <w:tcPr>
            <w:tcW w:w="1701" w:type="dxa"/>
            <w:gridSpan w:val="2"/>
          </w:tcPr>
          <w:p w:rsidR="00B211ED" w:rsidRPr="00F146C6" w:rsidRDefault="00B211ED" w:rsidP="008354A3">
            <w:pPr>
              <w:rPr>
                <w:b/>
                <w:bCs/>
                <w:color w:val="000000"/>
              </w:rPr>
            </w:pPr>
          </w:p>
        </w:tc>
      </w:tr>
      <w:tr w:rsidR="00B211ED" w:rsidRPr="00F146C6" w:rsidTr="008354A3">
        <w:tc>
          <w:tcPr>
            <w:tcW w:w="654" w:type="dxa"/>
            <w:vMerge w:val="restart"/>
          </w:tcPr>
          <w:p w:rsidR="00B211ED" w:rsidRPr="00F146C6" w:rsidRDefault="00B211ED" w:rsidP="008354A3">
            <w:r w:rsidRPr="00F146C6">
              <w:t>1.</w:t>
            </w:r>
          </w:p>
        </w:tc>
        <w:tc>
          <w:tcPr>
            <w:tcW w:w="5124" w:type="dxa"/>
          </w:tcPr>
          <w:p w:rsidR="00B211ED" w:rsidRPr="00F146C6" w:rsidRDefault="00B211ED" w:rsidP="008354A3">
            <w:r w:rsidRPr="00F146C6">
              <w:rPr>
                <w:b/>
                <w:bCs/>
                <w:color w:val="000000"/>
              </w:rPr>
              <w:t>Įstaigos praėjusių metų veiklos rezultatų ataskaitoje nurodytas pajamų ir sąnaudų skirtumas (grynasis perviršis ar deficitas)</w:t>
            </w:r>
          </w:p>
        </w:tc>
        <w:tc>
          <w:tcPr>
            <w:tcW w:w="2552" w:type="dxa"/>
            <w:gridSpan w:val="4"/>
          </w:tcPr>
          <w:p w:rsidR="00B211ED" w:rsidRPr="00F146C6" w:rsidRDefault="00B211ED" w:rsidP="008354A3">
            <w:pPr>
              <w:jc w:val="center"/>
              <w:rPr>
                <w:bCs/>
                <w:color w:val="000000"/>
              </w:rPr>
            </w:pPr>
            <w:r w:rsidRPr="00F146C6">
              <w:rPr>
                <w:bCs/>
                <w:color w:val="000000"/>
              </w:rPr>
              <w:t>Būti nenuostolingai</w:t>
            </w:r>
          </w:p>
        </w:tc>
        <w:tc>
          <w:tcPr>
            <w:tcW w:w="1701" w:type="dxa"/>
            <w:gridSpan w:val="2"/>
          </w:tcPr>
          <w:p w:rsidR="00B211ED" w:rsidRPr="00F146C6" w:rsidRDefault="00B211ED" w:rsidP="008354A3">
            <w:pPr>
              <w:jc w:val="center"/>
              <w:rPr>
                <w:b/>
                <w:bCs/>
                <w:color w:val="000000"/>
              </w:rPr>
            </w:pPr>
            <w:r w:rsidRPr="00F146C6">
              <w:rPr>
                <w:color w:val="000000" w:themeColor="text1"/>
              </w:rPr>
              <w:t>+ 39989,87</w:t>
            </w:r>
          </w:p>
        </w:tc>
      </w:tr>
      <w:tr w:rsidR="00B211ED" w:rsidRPr="00F146C6" w:rsidTr="008354A3">
        <w:tc>
          <w:tcPr>
            <w:tcW w:w="654" w:type="dxa"/>
            <w:vMerge/>
          </w:tcPr>
          <w:p w:rsidR="00B211ED" w:rsidRPr="00F146C6" w:rsidRDefault="00B211ED" w:rsidP="008354A3"/>
        </w:tc>
        <w:tc>
          <w:tcPr>
            <w:tcW w:w="9377" w:type="dxa"/>
            <w:gridSpan w:val="7"/>
          </w:tcPr>
          <w:p w:rsidR="00B211ED" w:rsidRPr="00F146C6" w:rsidRDefault="00B211ED" w:rsidP="008354A3">
            <w:r w:rsidRPr="00F146C6">
              <w:t>Rodiklio reikšmė apskaičiuojama pagal formulę:</w:t>
            </w:r>
          </w:p>
          <w:p w:rsidR="00B211ED" w:rsidRPr="00F146C6" w:rsidRDefault="00B211ED" w:rsidP="008354A3">
            <w:pPr>
              <w:jc w:val="center"/>
            </w:pPr>
            <w:r w:rsidRPr="00F146C6">
              <w:t>Pajamos - sąnaudos</w:t>
            </w:r>
          </w:p>
        </w:tc>
      </w:tr>
      <w:tr w:rsidR="00B211ED" w:rsidRPr="00F146C6" w:rsidTr="008354A3">
        <w:tc>
          <w:tcPr>
            <w:tcW w:w="654" w:type="dxa"/>
            <w:vMerge w:val="restart"/>
          </w:tcPr>
          <w:p w:rsidR="00B211ED" w:rsidRPr="00F146C6" w:rsidRDefault="00B211ED" w:rsidP="008354A3">
            <w:r w:rsidRPr="00F146C6">
              <w:t>2.</w:t>
            </w:r>
          </w:p>
        </w:tc>
        <w:tc>
          <w:tcPr>
            <w:tcW w:w="5124" w:type="dxa"/>
          </w:tcPr>
          <w:p w:rsidR="00B211ED" w:rsidRPr="00F146C6" w:rsidRDefault="00B211ED" w:rsidP="008354A3">
            <w:pPr>
              <w:rPr>
                <w:b/>
              </w:rPr>
            </w:pPr>
            <w:r w:rsidRPr="00F146C6">
              <w:rPr>
                <w:b/>
              </w:rPr>
              <w:t>Įstaigos sąnaudų darbo užmokesčiui dalis</w:t>
            </w:r>
          </w:p>
        </w:tc>
        <w:tc>
          <w:tcPr>
            <w:tcW w:w="2552" w:type="dxa"/>
            <w:gridSpan w:val="4"/>
          </w:tcPr>
          <w:p w:rsidR="00B211ED" w:rsidRPr="00F146C6" w:rsidRDefault="00B211ED" w:rsidP="008354A3">
            <w:pPr>
              <w:jc w:val="both"/>
            </w:pPr>
            <w:r w:rsidRPr="00F146C6">
              <w:t>Valstybės institucijoms skyrus papildomų PSDF biudžeto lėšų asmens sveikatos priežiūros paslaugoms apmokėti ir rekomendavus jas nukreipti sveikatos priežiūros specialistų darbo užmokesčiui didinti, ne mažiau kaip 80 proc. nurodytų lėšų panaudojamos darbo užmokesčiui didinti</w:t>
            </w:r>
          </w:p>
        </w:tc>
        <w:tc>
          <w:tcPr>
            <w:tcW w:w="1701" w:type="dxa"/>
            <w:gridSpan w:val="2"/>
          </w:tcPr>
          <w:p w:rsidR="00B211ED" w:rsidRPr="00F146C6" w:rsidRDefault="00B211ED" w:rsidP="008354A3">
            <w:pPr>
              <w:jc w:val="center"/>
            </w:pPr>
            <w:r w:rsidRPr="00F146C6">
              <w:t>91,51proc.</w:t>
            </w:r>
          </w:p>
        </w:tc>
      </w:tr>
      <w:tr w:rsidR="00B211ED" w:rsidRPr="00F146C6" w:rsidTr="008354A3">
        <w:trPr>
          <w:trHeight w:val="1956"/>
        </w:trPr>
        <w:tc>
          <w:tcPr>
            <w:tcW w:w="654" w:type="dxa"/>
            <w:vMerge/>
            <w:tcBorders>
              <w:bottom w:val="single" w:sz="4" w:space="0" w:color="auto"/>
            </w:tcBorders>
          </w:tcPr>
          <w:p w:rsidR="00B211ED" w:rsidRPr="00F146C6" w:rsidRDefault="00B211ED" w:rsidP="008354A3"/>
        </w:tc>
        <w:tc>
          <w:tcPr>
            <w:tcW w:w="9377" w:type="dxa"/>
            <w:gridSpan w:val="7"/>
          </w:tcPr>
          <w:p w:rsidR="00B211ED" w:rsidRPr="00F146C6" w:rsidRDefault="00B211ED" w:rsidP="008354A3">
            <w:r w:rsidRPr="00F146C6">
              <w:t>Rodiklio reikšmė apskaičiuojama:</w:t>
            </w:r>
          </w:p>
          <w:p w:rsidR="00B211ED" w:rsidRPr="00F146C6" w:rsidRDefault="00B211ED" w:rsidP="008354A3">
            <w:pPr>
              <w:jc w:val="both"/>
            </w:pPr>
            <w:r w:rsidRPr="00F146C6">
              <w:t>Rodiklis parodo, kokią procentinę dalį vidutinio vieno mėnesio darbo užmokesčio fondo augimas (palyginus du laikotarpius: iki darbo užmokesčio didinimo ir po jo) sudarė nuo papildomai skirtų PSDF biudžeto lėšų, kurias rekomenduota nukreipti sveikatos priežiūros specialistų darbo užmokesčiui didinti. </w:t>
            </w:r>
          </w:p>
          <w:p w:rsidR="00B211ED" w:rsidRPr="00F146C6" w:rsidRDefault="00B211ED" w:rsidP="008354A3">
            <w:pPr>
              <w:jc w:val="both"/>
            </w:pPr>
            <w:r w:rsidRPr="00F146C6">
              <w:t>Rodiklis apskaičiuojamas imant dviejų laikotarpių vieno mėnesio vidutinio darbo užmokesčio fondo duomenis (iki darbo užmokesčio didinimo ir po jo), išskaičiuojamas jo augimas ir lyginama su vienam mėnesiui skirtomis papildomomis PSDF biudžeto lėšomis, kurias rekomenduota nukreipti sveikatos priežiūros specialistų darbo užmokesčiui didinti.</w:t>
            </w:r>
          </w:p>
        </w:tc>
      </w:tr>
      <w:tr w:rsidR="00B211ED" w:rsidRPr="008354A3" w:rsidTr="008354A3">
        <w:tc>
          <w:tcPr>
            <w:tcW w:w="654" w:type="dxa"/>
            <w:vMerge w:val="restart"/>
          </w:tcPr>
          <w:p w:rsidR="00B211ED" w:rsidRPr="008354A3" w:rsidRDefault="00B211ED" w:rsidP="008354A3">
            <w:r w:rsidRPr="008354A3">
              <w:t>3.</w:t>
            </w:r>
          </w:p>
        </w:tc>
        <w:tc>
          <w:tcPr>
            <w:tcW w:w="5124" w:type="dxa"/>
          </w:tcPr>
          <w:p w:rsidR="00B211ED" w:rsidRPr="008354A3" w:rsidRDefault="00B211ED" w:rsidP="008354A3">
            <w:pPr>
              <w:jc w:val="center"/>
            </w:pPr>
            <w:r w:rsidRPr="008354A3">
              <w:rPr>
                <w:b/>
              </w:rPr>
              <w:t>Įstaigos sąnaudų valdymo išlaidoms dalis</w:t>
            </w:r>
          </w:p>
        </w:tc>
        <w:tc>
          <w:tcPr>
            <w:tcW w:w="2552" w:type="dxa"/>
            <w:gridSpan w:val="4"/>
          </w:tcPr>
          <w:p w:rsidR="00B211ED" w:rsidRPr="008354A3" w:rsidRDefault="00B211ED" w:rsidP="008354A3">
            <w:pPr>
              <w:jc w:val="center"/>
            </w:pPr>
            <w:r w:rsidRPr="008354A3">
              <w:t>Įstaigos sąnaudų valdymo išlaidoms dalis ne daugiau kaip 7,2 proc</w:t>
            </w:r>
            <w:r w:rsidR="0000005A">
              <w:t>.</w:t>
            </w:r>
          </w:p>
        </w:tc>
        <w:tc>
          <w:tcPr>
            <w:tcW w:w="1701" w:type="dxa"/>
            <w:gridSpan w:val="2"/>
          </w:tcPr>
          <w:p w:rsidR="00B211ED" w:rsidRPr="008354A3" w:rsidRDefault="00B211ED" w:rsidP="008354A3">
            <w:pPr>
              <w:jc w:val="center"/>
            </w:pPr>
            <w:r w:rsidRPr="008354A3">
              <w:t>2,2 proc.</w:t>
            </w:r>
          </w:p>
        </w:tc>
      </w:tr>
      <w:tr w:rsidR="00B211ED" w:rsidRPr="008354A3" w:rsidTr="008354A3">
        <w:tc>
          <w:tcPr>
            <w:tcW w:w="654" w:type="dxa"/>
            <w:vMerge/>
          </w:tcPr>
          <w:p w:rsidR="00B211ED" w:rsidRPr="008354A3" w:rsidRDefault="00B211ED" w:rsidP="008354A3"/>
        </w:tc>
        <w:tc>
          <w:tcPr>
            <w:tcW w:w="9377" w:type="dxa"/>
            <w:gridSpan w:val="7"/>
            <w:tcBorders>
              <w:bottom w:val="nil"/>
            </w:tcBorders>
          </w:tcPr>
          <w:p w:rsidR="00B211ED" w:rsidRPr="008354A3" w:rsidRDefault="00B211ED" w:rsidP="008354A3">
            <w:r w:rsidRPr="008354A3">
              <w:t>Rodiklio reikšmė apskaičiuojama:</w:t>
            </w:r>
          </w:p>
        </w:tc>
      </w:tr>
      <w:tr w:rsidR="00B211ED" w:rsidRPr="008354A3" w:rsidTr="008354A3">
        <w:trPr>
          <w:trHeight w:val="388"/>
        </w:trPr>
        <w:tc>
          <w:tcPr>
            <w:tcW w:w="654" w:type="dxa"/>
            <w:vMerge/>
            <w:tcBorders>
              <w:right w:val="single" w:sz="4" w:space="0" w:color="auto"/>
            </w:tcBorders>
          </w:tcPr>
          <w:p w:rsidR="00B211ED" w:rsidRPr="008354A3" w:rsidRDefault="00B211ED" w:rsidP="008354A3"/>
        </w:tc>
        <w:tc>
          <w:tcPr>
            <w:tcW w:w="7368" w:type="dxa"/>
            <w:gridSpan w:val="4"/>
            <w:tcBorders>
              <w:top w:val="nil"/>
              <w:left w:val="single" w:sz="4" w:space="0" w:color="auto"/>
              <w:bottom w:val="nil"/>
              <w:right w:val="nil"/>
            </w:tcBorders>
          </w:tcPr>
          <w:p w:rsidR="00B211ED" w:rsidRPr="008354A3" w:rsidRDefault="00B211ED" w:rsidP="008354A3">
            <w:pPr>
              <w:jc w:val="center"/>
            </w:pPr>
            <w:r w:rsidRPr="008354A3">
              <w:t>Valdymo darbuotojų</w:t>
            </w:r>
            <w:r w:rsidRPr="008354A3">
              <w:rPr>
                <w:vertAlign w:val="superscript"/>
              </w:rPr>
              <w:t>1</w:t>
            </w:r>
            <w:r w:rsidRPr="008354A3">
              <w:t xml:space="preserve"> per metus patirtų išlaidų suma</w:t>
            </w:r>
            <w:r w:rsidRPr="008354A3">
              <w:rPr>
                <w:vertAlign w:val="superscript"/>
              </w:rPr>
              <w:t>2</w:t>
            </w:r>
          </w:p>
        </w:tc>
        <w:tc>
          <w:tcPr>
            <w:tcW w:w="2009" w:type="dxa"/>
            <w:gridSpan w:val="3"/>
            <w:vMerge w:val="restart"/>
            <w:tcBorders>
              <w:top w:val="nil"/>
              <w:left w:val="nil"/>
              <w:right w:val="single" w:sz="4" w:space="0" w:color="auto"/>
            </w:tcBorders>
          </w:tcPr>
          <w:p w:rsidR="00B211ED" w:rsidRPr="008354A3" w:rsidRDefault="00B211ED" w:rsidP="008354A3">
            <w:pPr>
              <w:jc w:val="center"/>
            </w:pPr>
          </w:p>
          <w:p w:rsidR="00B211ED" w:rsidRPr="008354A3" w:rsidRDefault="00B211ED" w:rsidP="008354A3">
            <w:r w:rsidRPr="008354A3">
              <w:t>X100</w:t>
            </w:r>
          </w:p>
        </w:tc>
      </w:tr>
      <w:tr w:rsidR="00B211ED" w:rsidRPr="008354A3" w:rsidTr="008354A3">
        <w:trPr>
          <w:trHeight w:val="387"/>
        </w:trPr>
        <w:tc>
          <w:tcPr>
            <w:tcW w:w="654" w:type="dxa"/>
            <w:vMerge/>
            <w:tcBorders>
              <w:right w:val="single" w:sz="4" w:space="0" w:color="auto"/>
            </w:tcBorders>
          </w:tcPr>
          <w:p w:rsidR="00B211ED" w:rsidRPr="008354A3" w:rsidRDefault="00B211ED" w:rsidP="008354A3"/>
        </w:tc>
        <w:tc>
          <w:tcPr>
            <w:tcW w:w="7368" w:type="dxa"/>
            <w:gridSpan w:val="4"/>
            <w:tcBorders>
              <w:top w:val="nil"/>
              <w:left w:val="single" w:sz="4" w:space="0" w:color="auto"/>
              <w:bottom w:val="single" w:sz="4" w:space="0" w:color="auto"/>
              <w:right w:val="nil"/>
            </w:tcBorders>
          </w:tcPr>
          <w:p w:rsidR="00B211ED" w:rsidRPr="008354A3" w:rsidRDefault="00B211ED" w:rsidP="008354A3">
            <w:pPr>
              <w:jc w:val="center"/>
            </w:pPr>
            <w:r w:rsidRPr="008354A3">
              <w:t>Pagrindinės įstaigos veiklos sąnaudos per metus + kitos įstaigos veiklos sąnaudos per metus</w:t>
            </w:r>
          </w:p>
          <w:p w:rsidR="00B211ED" w:rsidRPr="008354A3" w:rsidRDefault="00B211ED" w:rsidP="008354A3">
            <w:pPr>
              <w:jc w:val="center"/>
            </w:pPr>
          </w:p>
        </w:tc>
        <w:tc>
          <w:tcPr>
            <w:tcW w:w="2009" w:type="dxa"/>
            <w:gridSpan w:val="3"/>
            <w:vMerge/>
            <w:tcBorders>
              <w:left w:val="nil"/>
              <w:right w:val="single" w:sz="4" w:space="0" w:color="auto"/>
            </w:tcBorders>
          </w:tcPr>
          <w:p w:rsidR="00B211ED" w:rsidRPr="008354A3" w:rsidRDefault="00B211ED" w:rsidP="008354A3">
            <w:pPr>
              <w:jc w:val="center"/>
            </w:pPr>
          </w:p>
        </w:tc>
      </w:tr>
      <w:tr w:rsidR="00B211ED" w:rsidRPr="008354A3" w:rsidTr="008354A3">
        <w:tc>
          <w:tcPr>
            <w:tcW w:w="654" w:type="dxa"/>
            <w:vMerge/>
            <w:tcBorders>
              <w:bottom w:val="single" w:sz="4" w:space="0" w:color="auto"/>
            </w:tcBorders>
          </w:tcPr>
          <w:p w:rsidR="00B211ED" w:rsidRPr="008354A3" w:rsidRDefault="00B211ED" w:rsidP="008354A3"/>
        </w:tc>
        <w:tc>
          <w:tcPr>
            <w:tcW w:w="9377" w:type="dxa"/>
            <w:gridSpan w:val="7"/>
            <w:tcBorders>
              <w:bottom w:val="single" w:sz="4" w:space="0" w:color="auto"/>
            </w:tcBorders>
          </w:tcPr>
          <w:p w:rsidR="00B211ED" w:rsidRPr="008354A3" w:rsidRDefault="00B211ED" w:rsidP="008354A3">
            <w:pPr>
              <w:jc w:val="both"/>
            </w:pPr>
            <w:r w:rsidRPr="008354A3">
              <w:rPr>
                <w:vertAlign w:val="superscript"/>
              </w:rPr>
              <w:t xml:space="preserve">1  </w:t>
            </w:r>
            <w:r w:rsidRPr="008354A3">
              <w:t>Prie valdymo darbuotojų priskiriami: įstaigos vadovas ir jo pavaduotojai, patarėjai, vyriausieji finansininkai (buhalteriai).</w:t>
            </w:r>
          </w:p>
          <w:p w:rsidR="00B211ED" w:rsidRPr="008354A3" w:rsidRDefault="00B211ED" w:rsidP="008354A3">
            <w:pPr>
              <w:jc w:val="both"/>
              <w:rPr>
                <w:color w:val="000000"/>
              </w:rPr>
            </w:pPr>
            <w:r w:rsidRPr="008354A3">
              <w:rPr>
                <w:vertAlign w:val="superscript"/>
              </w:rPr>
              <w:t>2</w:t>
            </w:r>
            <w:r w:rsidRPr="008354A3">
              <w:t xml:space="preserve"> Prie valdymo darbuotojų išlaidų priskiriama: darbo užmokestis, </w:t>
            </w:r>
            <w:r w:rsidRPr="008354A3">
              <w:rPr>
                <w:color w:val="000000"/>
              </w:rPr>
              <w:t>prekių ir paslaugų naudojimo išlaidos, darbo vietų įkūrimo, administracinių patalpų išlaikymo (įskaitant ir remontą) sąnaudos, darbdavių socialinės pašalpos, materialiojo ir nematerialiojo turto įsigijimo išlaidos.</w:t>
            </w:r>
          </w:p>
        </w:tc>
      </w:tr>
      <w:tr w:rsidR="00B211ED" w:rsidRPr="008354A3" w:rsidTr="008354A3">
        <w:tc>
          <w:tcPr>
            <w:tcW w:w="654" w:type="dxa"/>
            <w:vMerge w:val="restart"/>
          </w:tcPr>
          <w:p w:rsidR="00B211ED" w:rsidRPr="008354A3" w:rsidRDefault="00B211ED" w:rsidP="008354A3">
            <w:r w:rsidRPr="008354A3">
              <w:t>4.</w:t>
            </w:r>
          </w:p>
        </w:tc>
        <w:tc>
          <w:tcPr>
            <w:tcW w:w="5124" w:type="dxa"/>
            <w:tcBorders>
              <w:bottom w:val="single" w:sz="4" w:space="0" w:color="auto"/>
            </w:tcBorders>
          </w:tcPr>
          <w:p w:rsidR="00B211ED" w:rsidRPr="008354A3" w:rsidRDefault="00B211ED" w:rsidP="008354A3">
            <w:pPr>
              <w:jc w:val="both"/>
              <w:rPr>
                <w:color w:val="000000"/>
              </w:rPr>
            </w:pPr>
            <w:r w:rsidRPr="008354A3">
              <w:rPr>
                <w:b/>
              </w:rPr>
              <w:t>Įstaigos finansinių įsipareigojimų dalis nuo metinio įstaigos biudžeto</w:t>
            </w:r>
          </w:p>
          <w:p w:rsidR="00B211ED" w:rsidRPr="008354A3" w:rsidRDefault="00B211ED" w:rsidP="008354A3">
            <w:pPr>
              <w:jc w:val="both"/>
              <w:rPr>
                <w:color w:val="000000"/>
              </w:rPr>
            </w:pPr>
          </w:p>
        </w:tc>
        <w:tc>
          <w:tcPr>
            <w:tcW w:w="1895" w:type="dxa"/>
            <w:gridSpan w:val="2"/>
            <w:tcBorders>
              <w:bottom w:val="single" w:sz="4" w:space="0" w:color="auto"/>
            </w:tcBorders>
          </w:tcPr>
          <w:p w:rsidR="00B211ED" w:rsidRPr="008354A3" w:rsidRDefault="00B211ED" w:rsidP="008354A3">
            <w:pPr>
              <w:jc w:val="center"/>
            </w:pPr>
            <w:r w:rsidRPr="008354A3">
              <w:t>Įsipareigojimų koeficientas ne didesnis kaip 0,10</w:t>
            </w:r>
          </w:p>
        </w:tc>
        <w:tc>
          <w:tcPr>
            <w:tcW w:w="2358" w:type="dxa"/>
            <w:gridSpan w:val="4"/>
            <w:tcBorders>
              <w:bottom w:val="single" w:sz="4" w:space="0" w:color="auto"/>
            </w:tcBorders>
          </w:tcPr>
          <w:p w:rsidR="00B211ED" w:rsidRPr="008354A3" w:rsidRDefault="00B211ED" w:rsidP="008354A3">
            <w:pPr>
              <w:jc w:val="center"/>
            </w:pPr>
            <w:r w:rsidRPr="008354A3">
              <w:t>0,08</w:t>
            </w:r>
          </w:p>
        </w:tc>
      </w:tr>
      <w:tr w:rsidR="00B211ED" w:rsidRPr="008354A3" w:rsidTr="008354A3">
        <w:tc>
          <w:tcPr>
            <w:tcW w:w="654" w:type="dxa"/>
            <w:vMerge/>
          </w:tcPr>
          <w:p w:rsidR="00B211ED" w:rsidRPr="008354A3" w:rsidRDefault="00B211ED" w:rsidP="008354A3"/>
        </w:tc>
        <w:tc>
          <w:tcPr>
            <w:tcW w:w="9377" w:type="dxa"/>
            <w:gridSpan w:val="7"/>
            <w:tcBorders>
              <w:bottom w:val="nil"/>
            </w:tcBorders>
          </w:tcPr>
          <w:p w:rsidR="00B211ED" w:rsidRPr="008354A3" w:rsidRDefault="00B211ED" w:rsidP="008354A3">
            <w:r w:rsidRPr="008354A3">
              <w:rPr>
                <w:b/>
              </w:rPr>
              <w:t>Rodiklio reikšmė apskaičiuojama pagal formulę:</w:t>
            </w:r>
          </w:p>
        </w:tc>
      </w:tr>
      <w:tr w:rsidR="00B211ED" w:rsidRPr="008354A3" w:rsidTr="008354A3">
        <w:tc>
          <w:tcPr>
            <w:tcW w:w="654" w:type="dxa"/>
            <w:vMerge/>
            <w:tcBorders>
              <w:right w:val="single" w:sz="4" w:space="0" w:color="auto"/>
            </w:tcBorders>
          </w:tcPr>
          <w:p w:rsidR="00B211ED" w:rsidRPr="008354A3" w:rsidRDefault="00B211ED" w:rsidP="008354A3"/>
        </w:tc>
        <w:tc>
          <w:tcPr>
            <w:tcW w:w="5124" w:type="dxa"/>
            <w:tcBorders>
              <w:top w:val="nil"/>
              <w:left w:val="single" w:sz="4" w:space="0" w:color="auto"/>
              <w:bottom w:val="nil"/>
              <w:right w:val="nil"/>
            </w:tcBorders>
          </w:tcPr>
          <w:p w:rsidR="00B211ED" w:rsidRPr="008354A3" w:rsidRDefault="00B211ED" w:rsidP="008354A3">
            <w:pPr>
              <w:jc w:val="both"/>
              <w:rPr>
                <w:b/>
              </w:rPr>
            </w:pPr>
          </w:p>
        </w:tc>
        <w:tc>
          <w:tcPr>
            <w:tcW w:w="1895" w:type="dxa"/>
            <w:gridSpan w:val="2"/>
            <w:tcBorders>
              <w:top w:val="nil"/>
              <w:left w:val="nil"/>
              <w:right w:val="nil"/>
            </w:tcBorders>
          </w:tcPr>
          <w:p w:rsidR="00B211ED" w:rsidRPr="008354A3" w:rsidRDefault="00B211ED" w:rsidP="008354A3">
            <w:pPr>
              <w:jc w:val="center"/>
            </w:pPr>
            <w:r w:rsidRPr="008354A3">
              <w:t>Įsipareigojimai</w:t>
            </w:r>
          </w:p>
        </w:tc>
        <w:tc>
          <w:tcPr>
            <w:tcW w:w="2358" w:type="dxa"/>
            <w:gridSpan w:val="4"/>
            <w:tcBorders>
              <w:top w:val="nil"/>
              <w:left w:val="nil"/>
              <w:bottom w:val="nil"/>
              <w:right w:val="single" w:sz="4" w:space="0" w:color="auto"/>
            </w:tcBorders>
          </w:tcPr>
          <w:p w:rsidR="00B211ED" w:rsidRPr="008354A3" w:rsidRDefault="00B211ED" w:rsidP="008354A3">
            <w:pPr>
              <w:jc w:val="center"/>
            </w:pPr>
          </w:p>
        </w:tc>
      </w:tr>
      <w:tr w:rsidR="00B211ED" w:rsidRPr="008354A3" w:rsidTr="008354A3">
        <w:tc>
          <w:tcPr>
            <w:tcW w:w="654" w:type="dxa"/>
            <w:vMerge/>
            <w:tcBorders>
              <w:bottom w:val="single" w:sz="4" w:space="0" w:color="auto"/>
              <w:right w:val="single" w:sz="4" w:space="0" w:color="auto"/>
            </w:tcBorders>
          </w:tcPr>
          <w:p w:rsidR="00B211ED" w:rsidRPr="008354A3" w:rsidRDefault="00B211ED" w:rsidP="008354A3"/>
        </w:tc>
        <w:tc>
          <w:tcPr>
            <w:tcW w:w="5124" w:type="dxa"/>
            <w:tcBorders>
              <w:top w:val="nil"/>
              <w:left w:val="single" w:sz="4" w:space="0" w:color="auto"/>
              <w:bottom w:val="single" w:sz="4" w:space="0" w:color="auto"/>
              <w:right w:val="nil"/>
            </w:tcBorders>
          </w:tcPr>
          <w:p w:rsidR="00B211ED" w:rsidRPr="008354A3" w:rsidRDefault="00B211ED" w:rsidP="008354A3">
            <w:pPr>
              <w:jc w:val="both"/>
              <w:rPr>
                <w:b/>
              </w:rPr>
            </w:pPr>
          </w:p>
        </w:tc>
        <w:tc>
          <w:tcPr>
            <w:tcW w:w="1895" w:type="dxa"/>
            <w:gridSpan w:val="2"/>
            <w:tcBorders>
              <w:left w:val="nil"/>
              <w:bottom w:val="single" w:sz="4" w:space="0" w:color="auto"/>
              <w:right w:val="nil"/>
            </w:tcBorders>
          </w:tcPr>
          <w:p w:rsidR="00B211ED" w:rsidRPr="008354A3" w:rsidRDefault="00B211ED" w:rsidP="008354A3">
            <w:pPr>
              <w:jc w:val="center"/>
            </w:pPr>
            <w:r w:rsidRPr="008354A3">
              <w:t>Sąnaudos</w:t>
            </w:r>
          </w:p>
        </w:tc>
        <w:tc>
          <w:tcPr>
            <w:tcW w:w="2358" w:type="dxa"/>
            <w:gridSpan w:val="4"/>
            <w:tcBorders>
              <w:top w:val="nil"/>
              <w:left w:val="nil"/>
              <w:bottom w:val="single" w:sz="4" w:space="0" w:color="auto"/>
              <w:right w:val="single" w:sz="4" w:space="0" w:color="auto"/>
            </w:tcBorders>
          </w:tcPr>
          <w:p w:rsidR="00B211ED" w:rsidRPr="008354A3" w:rsidRDefault="00B211ED" w:rsidP="008354A3">
            <w:pPr>
              <w:jc w:val="center"/>
            </w:pPr>
          </w:p>
        </w:tc>
      </w:tr>
      <w:tr w:rsidR="00B211ED" w:rsidRPr="008354A3" w:rsidTr="008354A3">
        <w:tc>
          <w:tcPr>
            <w:tcW w:w="654" w:type="dxa"/>
            <w:tcBorders>
              <w:top w:val="single" w:sz="4" w:space="0" w:color="auto"/>
            </w:tcBorders>
          </w:tcPr>
          <w:p w:rsidR="00B211ED" w:rsidRPr="008354A3" w:rsidRDefault="00B211ED" w:rsidP="008354A3">
            <w:r w:rsidRPr="008354A3">
              <w:t>5.</w:t>
            </w:r>
          </w:p>
        </w:tc>
        <w:tc>
          <w:tcPr>
            <w:tcW w:w="5124" w:type="dxa"/>
            <w:tcBorders>
              <w:top w:val="single" w:sz="4" w:space="0" w:color="auto"/>
            </w:tcBorders>
          </w:tcPr>
          <w:p w:rsidR="00B211ED" w:rsidRPr="008354A3" w:rsidRDefault="00B211ED" w:rsidP="008354A3">
            <w:pPr>
              <w:jc w:val="both"/>
              <w:rPr>
                <w:b/>
              </w:rPr>
            </w:pPr>
            <w:r w:rsidRPr="008354A3">
              <w:rPr>
                <w:b/>
              </w:rPr>
              <w:t>Papildomų finansavimo šaltinių pritraukimas</w:t>
            </w:r>
          </w:p>
        </w:tc>
        <w:tc>
          <w:tcPr>
            <w:tcW w:w="1895" w:type="dxa"/>
            <w:gridSpan w:val="2"/>
            <w:tcBorders>
              <w:top w:val="single" w:sz="4" w:space="0" w:color="auto"/>
            </w:tcBorders>
          </w:tcPr>
          <w:p w:rsidR="00B211ED" w:rsidRPr="008354A3" w:rsidRDefault="00B211ED" w:rsidP="008354A3">
            <w:pPr>
              <w:jc w:val="center"/>
            </w:pPr>
            <w:r w:rsidRPr="008354A3">
              <w:t>Nenustatoma</w:t>
            </w:r>
          </w:p>
        </w:tc>
        <w:tc>
          <w:tcPr>
            <w:tcW w:w="2358" w:type="dxa"/>
            <w:gridSpan w:val="4"/>
            <w:tcBorders>
              <w:top w:val="single" w:sz="4" w:space="0" w:color="auto"/>
            </w:tcBorders>
          </w:tcPr>
          <w:p w:rsidR="00B211ED" w:rsidRPr="008354A3" w:rsidRDefault="00B211ED" w:rsidP="008354A3">
            <w:pPr>
              <w:jc w:val="center"/>
            </w:pPr>
            <w:r w:rsidRPr="008354A3">
              <w:t>-</w:t>
            </w:r>
          </w:p>
        </w:tc>
      </w:tr>
      <w:tr w:rsidR="00B211ED" w:rsidRPr="008354A3" w:rsidTr="008354A3">
        <w:tc>
          <w:tcPr>
            <w:tcW w:w="654" w:type="dxa"/>
          </w:tcPr>
          <w:p w:rsidR="00B211ED" w:rsidRPr="008354A3" w:rsidRDefault="00B211ED" w:rsidP="008354A3">
            <w:pPr>
              <w:rPr>
                <w:b/>
              </w:rPr>
            </w:pPr>
            <w:r w:rsidRPr="008354A3">
              <w:rPr>
                <w:b/>
              </w:rPr>
              <w:t>II</w:t>
            </w:r>
          </w:p>
        </w:tc>
        <w:tc>
          <w:tcPr>
            <w:tcW w:w="9377" w:type="dxa"/>
            <w:gridSpan w:val="7"/>
          </w:tcPr>
          <w:p w:rsidR="00B211ED" w:rsidRPr="008354A3" w:rsidRDefault="00B211ED" w:rsidP="008354A3">
            <w:r w:rsidRPr="008354A3">
              <w:rPr>
                <w:b/>
              </w:rPr>
              <w:t>Veiklos rezultatų vertinimo rodikliai:</w:t>
            </w:r>
          </w:p>
        </w:tc>
      </w:tr>
      <w:tr w:rsidR="00B211ED" w:rsidRPr="008354A3" w:rsidTr="008354A3">
        <w:tc>
          <w:tcPr>
            <w:tcW w:w="654" w:type="dxa"/>
          </w:tcPr>
          <w:p w:rsidR="00B211ED" w:rsidRPr="008354A3" w:rsidRDefault="00B211ED" w:rsidP="008354A3">
            <w:r w:rsidRPr="008354A3">
              <w:t>1.</w:t>
            </w:r>
          </w:p>
        </w:tc>
        <w:tc>
          <w:tcPr>
            <w:tcW w:w="5124" w:type="dxa"/>
          </w:tcPr>
          <w:p w:rsidR="00B211ED" w:rsidRPr="008354A3" w:rsidRDefault="00B211ED" w:rsidP="008354A3">
            <w:pPr>
              <w:jc w:val="both"/>
              <w:rPr>
                <w:b/>
              </w:rPr>
            </w:pPr>
            <w:r w:rsidRPr="008354A3">
              <w:rPr>
                <w:b/>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1895" w:type="dxa"/>
            <w:gridSpan w:val="2"/>
          </w:tcPr>
          <w:p w:rsidR="00B211ED" w:rsidRPr="008354A3" w:rsidRDefault="00B211ED" w:rsidP="008354A3">
            <w:pPr>
              <w:jc w:val="center"/>
            </w:pPr>
            <w:r w:rsidRPr="008354A3">
              <w:t>≥0,85</w:t>
            </w:r>
          </w:p>
        </w:tc>
        <w:tc>
          <w:tcPr>
            <w:tcW w:w="2358" w:type="dxa"/>
            <w:gridSpan w:val="4"/>
          </w:tcPr>
          <w:p w:rsidR="00B211ED" w:rsidRPr="008354A3" w:rsidRDefault="00B211ED" w:rsidP="008354A3">
            <w:pPr>
              <w:jc w:val="center"/>
            </w:pPr>
            <w:r w:rsidRPr="008354A3">
              <w:t>0,92</w:t>
            </w:r>
          </w:p>
        </w:tc>
      </w:tr>
      <w:tr w:rsidR="00B211ED" w:rsidRPr="008354A3" w:rsidTr="008354A3">
        <w:tc>
          <w:tcPr>
            <w:tcW w:w="654" w:type="dxa"/>
          </w:tcPr>
          <w:p w:rsidR="00B211ED" w:rsidRPr="008354A3" w:rsidRDefault="00B211ED" w:rsidP="008354A3">
            <w:r w:rsidRPr="008354A3">
              <w:t>2.</w:t>
            </w:r>
          </w:p>
        </w:tc>
        <w:tc>
          <w:tcPr>
            <w:tcW w:w="5124" w:type="dxa"/>
          </w:tcPr>
          <w:p w:rsidR="00B211ED" w:rsidRPr="008354A3" w:rsidRDefault="00B211ED" w:rsidP="008354A3">
            <w:pPr>
              <w:jc w:val="both"/>
              <w:rPr>
                <w:b/>
              </w:rPr>
            </w:pPr>
            <w:r w:rsidRPr="008354A3">
              <w:rPr>
                <w:b/>
              </w:rPr>
              <w:t>Įstaigoje gautų pacientų skundų dėl įstaigoje suteiktų asmens sveikatos priežiūros paslaugų skaičius per metus ir pagrįstų skundų dalis</w:t>
            </w:r>
          </w:p>
        </w:tc>
        <w:tc>
          <w:tcPr>
            <w:tcW w:w="1895" w:type="dxa"/>
            <w:gridSpan w:val="2"/>
          </w:tcPr>
          <w:p w:rsidR="00B211ED" w:rsidRPr="008354A3" w:rsidRDefault="00B211ED" w:rsidP="008354A3">
            <w:pPr>
              <w:jc w:val="center"/>
            </w:pPr>
            <w:r w:rsidRPr="008354A3">
              <w:t>0</w:t>
            </w:r>
          </w:p>
        </w:tc>
        <w:tc>
          <w:tcPr>
            <w:tcW w:w="2358" w:type="dxa"/>
            <w:gridSpan w:val="4"/>
          </w:tcPr>
          <w:p w:rsidR="00B211ED" w:rsidRPr="008354A3" w:rsidRDefault="00B211ED" w:rsidP="008354A3">
            <w:pPr>
              <w:jc w:val="center"/>
            </w:pPr>
            <w:r w:rsidRPr="008354A3">
              <w:t>9/0</w:t>
            </w:r>
          </w:p>
        </w:tc>
      </w:tr>
      <w:tr w:rsidR="00B211ED" w:rsidRPr="008354A3" w:rsidTr="008354A3">
        <w:tc>
          <w:tcPr>
            <w:tcW w:w="654" w:type="dxa"/>
          </w:tcPr>
          <w:p w:rsidR="00B211ED" w:rsidRPr="008354A3" w:rsidRDefault="00B211ED" w:rsidP="008354A3">
            <w:r w:rsidRPr="008354A3">
              <w:t>3.</w:t>
            </w:r>
          </w:p>
        </w:tc>
        <w:tc>
          <w:tcPr>
            <w:tcW w:w="5124" w:type="dxa"/>
          </w:tcPr>
          <w:p w:rsidR="00B211ED" w:rsidRPr="008354A3" w:rsidRDefault="00B211ED" w:rsidP="008354A3">
            <w:pPr>
              <w:jc w:val="both"/>
              <w:rPr>
                <w:b/>
              </w:rPr>
            </w:pPr>
            <w:r w:rsidRPr="008354A3">
              <w:rPr>
                <w:b/>
              </w:rPr>
              <w:t>Įstaigoje gautų pagrįstų skundų dalis nuo visų įstaigoje suteiktų asmens sveikatos priežiūros paslaugų skaičiaus per metus pagal sveikatos apsaugos ministro nustatytas paslaugų grupes</w:t>
            </w:r>
            <w:r w:rsidRPr="008354A3">
              <w:rPr>
                <w:b/>
              </w:rPr>
              <w:tab/>
            </w:r>
          </w:p>
        </w:tc>
        <w:tc>
          <w:tcPr>
            <w:tcW w:w="1895" w:type="dxa"/>
            <w:gridSpan w:val="2"/>
          </w:tcPr>
          <w:p w:rsidR="00B211ED" w:rsidRPr="008354A3" w:rsidRDefault="00B211ED" w:rsidP="008354A3">
            <w:pPr>
              <w:jc w:val="center"/>
            </w:pPr>
            <w:r w:rsidRPr="008354A3">
              <w:t>0</w:t>
            </w:r>
          </w:p>
        </w:tc>
        <w:tc>
          <w:tcPr>
            <w:tcW w:w="2358" w:type="dxa"/>
            <w:gridSpan w:val="4"/>
          </w:tcPr>
          <w:p w:rsidR="00B211ED" w:rsidRPr="008354A3" w:rsidRDefault="00B211ED" w:rsidP="008354A3">
            <w:pPr>
              <w:jc w:val="center"/>
            </w:pPr>
            <w:r w:rsidRPr="008354A3">
              <w:t>0,0</w:t>
            </w:r>
          </w:p>
        </w:tc>
      </w:tr>
      <w:tr w:rsidR="00B211ED" w:rsidRPr="008354A3" w:rsidTr="008354A3">
        <w:tc>
          <w:tcPr>
            <w:tcW w:w="654" w:type="dxa"/>
          </w:tcPr>
          <w:p w:rsidR="00B211ED" w:rsidRPr="008354A3" w:rsidRDefault="00B211ED" w:rsidP="008354A3">
            <w:r w:rsidRPr="008354A3">
              <w:t>4.</w:t>
            </w:r>
          </w:p>
        </w:tc>
        <w:tc>
          <w:tcPr>
            <w:tcW w:w="5124" w:type="dxa"/>
          </w:tcPr>
          <w:p w:rsidR="00B211ED" w:rsidRPr="008354A3" w:rsidRDefault="00B211ED" w:rsidP="008354A3">
            <w:pPr>
              <w:jc w:val="both"/>
              <w:rPr>
                <w:b/>
              </w:rPr>
            </w:pPr>
            <w:r w:rsidRPr="008354A3">
              <w:rPr>
                <w:b/>
              </w:rPr>
              <w:t>Įstaigoje taikomos kovos su korupcija priemonės, numatytos sveikatos apsaugos ministro tvirtinamoje Sveikatos priežiūros srities korupcijos prevencijos programoje</w:t>
            </w:r>
          </w:p>
        </w:tc>
        <w:tc>
          <w:tcPr>
            <w:tcW w:w="1895" w:type="dxa"/>
            <w:gridSpan w:val="2"/>
          </w:tcPr>
          <w:p w:rsidR="00B211ED" w:rsidRPr="008354A3" w:rsidRDefault="00B211ED" w:rsidP="008354A3">
            <w:pPr>
              <w:jc w:val="center"/>
            </w:pPr>
            <w:r w:rsidRPr="008354A3">
              <w:t>Suteiktas skaidrios asmens sveikatos priežiūros įstaigos vardas</w:t>
            </w:r>
          </w:p>
        </w:tc>
        <w:tc>
          <w:tcPr>
            <w:tcW w:w="2358" w:type="dxa"/>
            <w:gridSpan w:val="4"/>
          </w:tcPr>
          <w:p w:rsidR="00B211ED" w:rsidRPr="008354A3" w:rsidRDefault="00B211ED" w:rsidP="008354A3">
            <w:pPr>
              <w:jc w:val="center"/>
            </w:pPr>
            <w:r w:rsidRPr="008354A3">
              <w:t xml:space="preserve">Suteiktas </w:t>
            </w:r>
          </w:p>
        </w:tc>
      </w:tr>
      <w:tr w:rsidR="00B211ED" w:rsidRPr="008354A3" w:rsidTr="008354A3">
        <w:tc>
          <w:tcPr>
            <w:tcW w:w="654" w:type="dxa"/>
          </w:tcPr>
          <w:p w:rsidR="00B211ED" w:rsidRPr="008354A3" w:rsidRDefault="00B211ED" w:rsidP="008354A3">
            <w:r w:rsidRPr="008354A3">
              <w:t>5.</w:t>
            </w:r>
          </w:p>
        </w:tc>
        <w:tc>
          <w:tcPr>
            <w:tcW w:w="5124" w:type="dxa"/>
          </w:tcPr>
          <w:p w:rsidR="00B211ED" w:rsidRPr="008354A3" w:rsidRDefault="00B211ED" w:rsidP="008354A3">
            <w:pPr>
              <w:jc w:val="both"/>
              <w:rPr>
                <w:b/>
              </w:rPr>
            </w:pPr>
            <w:r w:rsidRPr="008354A3">
              <w:rPr>
                <w:b/>
              </w:rPr>
              <w:t>Informacinių technologijų diegimo ir plėtros lygis (pacientų elektroninės registracijos sistema, įstaigos interneto svetainės išsamumas, darbuotojų darbo krūvio apskaita, įstaigos dalyvavimo elektroninėje sveikatos sistemoje mastas)</w:t>
            </w:r>
          </w:p>
        </w:tc>
        <w:tc>
          <w:tcPr>
            <w:tcW w:w="1895" w:type="dxa"/>
            <w:gridSpan w:val="2"/>
          </w:tcPr>
          <w:p w:rsidR="00B211ED" w:rsidRPr="008354A3" w:rsidRDefault="00B211ED" w:rsidP="008354A3">
            <w:pPr>
              <w:pStyle w:val="Default"/>
              <w:spacing w:after="240" w:line="252" w:lineRule="auto"/>
              <w:jc w:val="both"/>
              <w:rPr>
                <w:sz w:val="22"/>
                <w:szCs w:val="22"/>
              </w:rPr>
            </w:pPr>
            <w:r w:rsidRPr="008354A3">
              <w:rPr>
                <w:sz w:val="22"/>
                <w:szCs w:val="22"/>
              </w:rPr>
              <w:t>ASPĮ IS įdiegtas vaistų suderinamumo tikrinimo funkcionalumas.</w:t>
            </w:r>
          </w:p>
          <w:p w:rsidR="00B211ED" w:rsidRPr="008354A3" w:rsidRDefault="00B211ED" w:rsidP="008354A3">
            <w:pPr>
              <w:jc w:val="center"/>
            </w:pPr>
          </w:p>
        </w:tc>
        <w:tc>
          <w:tcPr>
            <w:tcW w:w="2358" w:type="dxa"/>
            <w:gridSpan w:val="4"/>
          </w:tcPr>
          <w:p w:rsidR="00B211ED" w:rsidRPr="008354A3" w:rsidRDefault="00B211ED" w:rsidP="008354A3">
            <w:pPr>
              <w:pStyle w:val="Default"/>
              <w:spacing w:after="240" w:line="252" w:lineRule="auto"/>
              <w:jc w:val="center"/>
              <w:rPr>
                <w:sz w:val="22"/>
                <w:szCs w:val="22"/>
              </w:rPr>
            </w:pPr>
            <w:r w:rsidRPr="008354A3">
              <w:rPr>
                <w:sz w:val="22"/>
                <w:szCs w:val="22"/>
              </w:rPr>
              <w:t>Įdiegtas</w:t>
            </w:r>
          </w:p>
        </w:tc>
      </w:tr>
      <w:tr w:rsidR="00B211ED" w:rsidRPr="008354A3" w:rsidTr="008354A3">
        <w:tc>
          <w:tcPr>
            <w:tcW w:w="654" w:type="dxa"/>
          </w:tcPr>
          <w:p w:rsidR="00B211ED" w:rsidRPr="008354A3" w:rsidRDefault="00B211ED" w:rsidP="008354A3">
            <w:r w:rsidRPr="008354A3">
              <w:t>6.</w:t>
            </w:r>
          </w:p>
        </w:tc>
        <w:tc>
          <w:tcPr>
            <w:tcW w:w="5124" w:type="dxa"/>
          </w:tcPr>
          <w:p w:rsidR="00B211ED" w:rsidRPr="008354A3" w:rsidRDefault="00B211ED" w:rsidP="008354A3">
            <w:pPr>
              <w:jc w:val="both"/>
              <w:rPr>
                <w:b/>
              </w:rPr>
            </w:pPr>
            <w:r w:rsidRPr="008354A3">
              <w:rPr>
                <w:b/>
              </w:rPr>
              <w:t>Įstaigoje suteiktų asmens sveikatos priežiūros paslaugų skaičius per ketvirtį ir per metus pagal sveikatos apsaugos ministro nustatytas paslaugų grupes</w:t>
            </w:r>
          </w:p>
        </w:tc>
        <w:tc>
          <w:tcPr>
            <w:tcW w:w="1895" w:type="dxa"/>
            <w:gridSpan w:val="2"/>
          </w:tcPr>
          <w:p w:rsidR="00B211ED" w:rsidRPr="008354A3" w:rsidRDefault="00B211ED" w:rsidP="008354A3">
            <w:pPr>
              <w:jc w:val="center"/>
            </w:pPr>
            <w:r w:rsidRPr="008354A3">
              <w:t>Nenustatoma</w:t>
            </w:r>
          </w:p>
        </w:tc>
        <w:tc>
          <w:tcPr>
            <w:tcW w:w="2358" w:type="dxa"/>
            <w:gridSpan w:val="4"/>
          </w:tcPr>
          <w:p w:rsidR="00B211ED" w:rsidRPr="008354A3" w:rsidRDefault="00B211ED" w:rsidP="008354A3">
            <w:r w:rsidRPr="008354A3">
              <w:t>I. Šeimos gydytojo ir komandos narių:</w:t>
            </w:r>
          </w:p>
          <w:p w:rsidR="00B211ED" w:rsidRPr="008354A3" w:rsidRDefault="00B211ED" w:rsidP="008354A3">
            <w:r w:rsidRPr="008354A3">
              <w:t>47010</w:t>
            </w:r>
            <w:r w:rsidR="0000005A">
              <w:t xml:space="preserve"> </w:t>
            </w:r>
            <w:r w:rsidRPr="008354A3">
              <w:t>/</w:t>
            </w:r>
            <w:r w:rsidR="0000005A">
              <w:t xml:space="preserve"> </w:t>
            </w:r>
            <w:r w:rsidRPr="008354A3">
              <w:t>ketv.;</w:t>
            </w:r>
          </w:p>
          <w:p w:rsidR="00B211ED" w:rsidRPr="008354A3" w:rsidRDefault="00B211ED" w:rsidP="008354A3">
            <w:r w:rsidRPr="008354A3">
              <w:t>188038/m.</w:t>
            </w:r>
          </w:p>
          <w:p w:rsidR="00B211ED" w:rsidRPr="008354A3" w:rsidRDefault="00B211ED" w:rsidP="008354A3">
            <w:r w:rsidRPr="008354A3">
              <w:t>II. odontologų:</w:t>
            </w:r>
          </w:p>
          <w:p w:rsidR="00B211ED" w:rsidRPr="008354A3" w:rsidRDefault="00B211ED" w:rsidP="008354A3">
            <w:r w:rsidRPr="008354A3">
              <w:t>5523/</w:t>
            </w:r>
            <w:r w:rsidR="0000005A">
              <w:t xml:space="preserve"> </w:t>
            </w:r>
            <w:r w:rsidRPr="008354A3">
              <w:t>ketv.;</w:t>
            </w:r>
          </w:p>
          <w:p w:rsidR="00B211ED" w:rsidRPr="008354A3" w:rsidRDefault="00B211ED" w:rsidP="008354A3">
            <w:r w:rsidRPr="008354A3">
              <w:t>22090/m.</w:t>
            </w:r>
          </w:p>
          <w:p w:rsidR="00B211ED" w:rsidRPr="008354A3" w:rsidRDefault="00B211ED" w:rsidP="008354A3">
            <w:r w:rsidRPr="008354A3">
              <w:t>III. 2 lygio specialistai:</w:t>
            </w:r>
          </w:p>
          <w:p w:rsidR="00B211ED" w:rsidRPr="008354A3" w:rsidRDefault="00B211ED" w:rsidP="008354A3">
            <w:r w:rsidRPr="008354A3">
              <w:t>5803/</w:t>
            </w:r>
            <w:r w:rsidR="00736587">
              <w:t xml:space="preserve"> </w:t>
            </w:r>
            <w:r w:rsidRPr="008354A3">
              <w:t>ketv.;</w:t>
            </w:r>
          </w:p>
          <w:p w:rsidR="00B211ED" w:rsidRPr="008354A3" w:rsidRDefault="00B211ED" w:rsidP="00BE2B9A">
            <w:r w:rsidRPr="008354A3">
              <w:t>23213/m.</w:t>
            </w:r>
          </w:p>
        </w:tc>
      </w:tr>
      <w:tr w:rsidR="00B211ED" w:rsidRPr="008354A3" w:rsidTr="008354A3">
        <w:tc>
          <w:tcPr>
            <w:tcW w:w="654" w:type="dxa"/>
          </w:tcPr>
          <w:p w:rsidR="00B211ED" w:rsidRPr="008354A3" w:rsidRDefault="00B211ED" w:rsidP="008354A3">
            <w:r w:rsidRPr="008354A3">
              <w:t>7.</w:t>
            </w:r>
          </w:p>
        </w:tc>
        <w:tc>
          <w:tcPr>
            <w:tcW w:w="5124" w:type="dxa"/>
          </w:tcPr>
          <w:p w:rsidR="00B211ED" w:rsidRPr="008354A3" w:rsidRDefault="00B211ED" w:rsidP="00257DB6">
            <w:pPr>
              <w:jc w:val="both"/>
              <w:rPr>
                <w:b/>
              </w:rPr>
            </w:pPr>
            <w:r w:rsidRPr="008354A3">
              <w:rPr>
                <w:b/>
              </w:rPr>
              <w:t>Vidutinis laikas nuo paciento kreipimosi į įstaigą dėl asmens sveikatos priežiūros paslaugos suteikimo momento iki paskirto paslaugos gavimo laiko pagal sveikatos apsaugos ministro nustatytas paslaugų grupes</w:t>
            </w:r>
          </w:p>
        </w:tc>
        <w:tc>
          <w:tcPr>
            <w:tcW w:w="1895" w:type="dxa"/>
            <w:gridSpan w:val="2"/>
          </w:tcPr>
          <w:p w:rsidR="00B211ED" w:rsidRPr="008354A3" w:rsidRDefault="00B211ED" w:rsidP="008354A3">
            <w:pPr>
              <w:jc w:val="center"/>
            </w:pPr>
            <w:r w:rsidRPr="008354A3">
              <w:t>Nenustatoma</w:t>
            </w:r>
          </w:p>
        </w:tc>
        <w:tc>
          <w:tcPr>
            <w:tcW w:w="2358" w:type="dxa"/>
            <w:gridSpan w:val="4"/>
          </w:tcPr>
          <w:p w:rsidR="00B211ED" w:rsidRPr="008354A3" w:rsidRDefault="00B211ED" w:rsidP="008354A3">
            <w:pPr>
              <w:jc w:val="center"/>
            </w:pPr>
            <w:r w:rsidRPr="008354A3">
              <w:t>-</w:t>
            </w:r>
          </w:p>
        </w:tc>
      </w:tr>
      <w:tr w:rsidR="00B211ED" w:rsidRPr="008354A3" w:rsidTr="008354A3">
        <w:tc>
          <w:tcPr>
            <w:tcW w:w="654" w:type="dxa"/>
          </w:tcPr>
          <w:p w:rsidR="00B211ED" w:rsidRPr="008354A3" w:rsidRDefault="00B211ED" w:rsidP="008354A3">
            <w:r w:rsidRPr="008354A3">
              <w:t>8.</w:t>
            </w:r>
          </w:p>
        </w:tc>
        <w:tc>
          <w:tcPr>
            <w:tcW w:w="5124" w:type="dxa"/>
          </w:tcPr>
          <w:p w:rsidR="00B211ED" w:rsidRPr="008354A3" w:rsidRDefault="00B211ED" w:rsidP="008354A3">
            <w:pPr>
              <w:jc w:val="both"/>
              <w:rPr>
                <w:b/>
              </w:rPr>
            </w:pPr>
            <w:r w:rsidRPr="008354A3">
              <w:rPr>
                <w:b/>
              </w:rPr>
              <w:t>Įstaigoje dirbančių darbuotojų ir etatų skaičius ir įstaigoje suteiktų asmens sveikatos priežiūros paslaugų skaičius per metus</w:t>
            </w:r>
          </w:p>
          <w:p w:rsidR="00B211ED" w:rsidRPr="008354A3" w:rsidRDefault="00B211ED" w:rsidP="008354A3">
            <w:pPr>
              <w:jc w:val="both"/>
              <w:rPr>
                <w:b/>
              </w:rPr>
            </w:pPr>
          </w:p>
        </w:tc>
        <w:tc>
          <w:tcPr>
            <w:tcW w:w="1895" w:type="dxa"/>
            <w:gridSpan w:val="2"/>
          </w:tcPr>
          <w:p w:rsidR="00B211ED" w:rsidRPr="008354A3" w:rsidRDefault="00B211ED" w:rsidP="008354A3">
            <w:pPr>
              <w:jc w:val="center"/>
            </w:pPr>
            <w:r w:rsidRPr="008354A3">
              <w:t>Nenustatoma</w:t>
            </w:r>
          </w:p>
        </w:tc>
        <w:tc>
          <w:tcPr>
            <w:tcW w:w="2358" w:type="dxa"/>
            <w:gridSpan w:val="4"/>
          </w:tcPr>
          <w:p w:rsidR="00B211ED" w:rsidRPr="008354A3" w:rsidRDefault="00B211ED" w:rsidP="008354A3">
            <w:pPr>
              <w:jc w:val="center"/>
            </w:pPr>
            <w:r w:rsidRPr="008354A3">
              <w:t>274 darbuotojai</w:t>
            </w:r>
          </w:p>
          <w:p w:rsidR="00B211ED" w:rsidRPr="008354A3" w:rsidRDefault="00B211ED" w:rsidP="008354A3">
            <w:pPr>
              <w:jc w:val="center"/>
            </w:pPr>
            <w:r w:rsidRPr="008354A3">
              <w:t>246 etatai</w:t>
            </w:r>
          </w:p>
          <w:p w:rsidR="00B211ED" w:rsidRPr="008354A3" w:rsidRDefault="00B211ED" w:rsidP="00BE2B9A">
            <w:pPr>
              <w:jc w:val="center"/>
            </w:pPr>
            <w:r w:rsidRPr="008354A3">
              <w:t>330416 paslaugų skaičius per metus</w:t>
            </w:r>
          </w:p>
        </w:tc>
      </w:tr>
      <w:tr w:rsidR="00B211ED" w:rsidRPr="008354A3" w:rsidTr="008354A3">
        <w:tc>
          <w:tcPr>
            <w:tcW w:w="654" w:type="dxa"/>
            <w:tcBorders>
              <w:bottom w:val="single" w:sz="4" w:space="0" w:color="auto"/>
            </w:tcBorders>
          </w:tcPr>
          <w:p w:rsidR="00B211ED" w:rsidRPr="008354A3" w:rsidRDefault="00B211ED" w:rsidP="008354A3">
            <w:r w:rsidRPr="008354A3">
              <w:t>III</w:t>
            </w:r>
          </w:p>
        </w:tc>
        <w:tc>
          <w:tcPr>
            <w:tcW w:w="9377" w:type="dxa"/>
            <w:gridSpan w:val="7"/>
          </w:tcPr>
          <w:p w:rsidR="00B211ED" w:rsidRPr="008354A3" w:rsidRDefault="00B211ED" w:rsidP="008354A3">
            <w:r w:rsidRPr="008354A3">
              <w:rPr>
                <w:b/>
              </w:rPr>
              <w:t>Papildomi veiklos rezultatų vertinimo rodikliai:</w:t>
            </w:r>
          </w:p>
        </w:tc>
      </w:tr>
      <w:tr w:rsidR="00B211ED" w:rsidRPr="008354A3" w:rsidTr="008354A3">
        <w:tc>
          <w:tcPr>
            <w:tcW w:w="654" w:type="dxa"/>
            <w:vMerge w:val="restart"/>
          </w:tcPr>
          <w:p w:rsidR="00B211ED" w:rsidRPr="008354A3" w:rsidRDefault="00B211ED" w:rsidP="008354A3">
            <w:r w:rsidRPr="008354A3">
              <w:t>1.</w:t>
            </w:r>
          </w:p>
        </w:tc>
        <w:tc>
          <w:tcPr>
            <w:tcW w:w="5124" w:type="dxa"/>
            <w:tcBorders>
              <w:bottom w:val="single" w:sz="4" w:space="0" w:color="auto"/>
            </w:tcBorders>
          </w:tcPr>
          <w:p w:rsidR="00B211ED" w:rsidRPr="008354A3" w:rsidRDefault="00B211ED" w:rsidP="008354A3">
            <w:pPr>
              <w:jc w:val="both"/>
              <w:rPr>
                <w:b/>
              </w:rPr>
            </w:pPr>
            <w:r w:rsidRPr="008354A3">
              <w:rPr>
                <w:b/>
              </w:rPr>
              <w:t>Absoliutaus likvidumo rodiklis</w:t>
            </w:r>
          </w:p>
        </w:tc>
        <w:tc>
          <w:tcPr>
            <w:tcW w:w="1843" w:type="dxa"/>
            <w:tcBorders>
              <w:bottom w:val="single" w:sz="4" w:space="0" w:color="auto"/>
            </w:tcBorders>
          </w:tcPr>
          <w:p w:rsidR="00B211ED" w:rsidRPr="008354A3" w:rsidRDefault="00B211ED" w:rsidP="008354A3">
            <w:pPr>
              <w:jc w:val="center"/>
            </w:pPr>
            <w:r w:rsidRPr="008354A3">
              <w:t>Nuo 0,5 iki 1</w:t>
            </w:r>
          </w:p>
        </w:tc>
        <w:tc>
          <w:tcPr>
            <w:tcW w:w="2410" w:type="dxa"/>
            <w:gridSpan w:val="5"/>
            <w:tcBorders>
              <w:bottom w:val="single" w:sz="4" w:space="0" w:color="auto"/>
            </w:tcBorders>
          </w:tcPr>
          <w:p w:rsidR="00B211ED" w:rsidRPr="008354A3" w:rsidRDefault="00B211ED" w:rsidP="008354A3">
            <w:pPr>
              <w:jc w:val="center"/>
            </w:pPr>
            <w:r w:rsidRPr="008354A3">
              <w:t>2,2</w:t>
            </w:r>
          </w:p>
        </w:tc>
      </w:tr>
      <w:tr w:rsidR="00B211ED" w:rsidRPr="008354A3" w:rsidTr="008354A3">
        <w:tc>
          <w:tcPr>
            <w:tcW w:w="654" w:type="dxa"/>
            <w:vMerge/>
          </w:tcPr>
          <w:p w:rsidR="00B211ED" w:rsidRPr="008354A3" w:rsidRDefault="00B211ED" w:rsidP="008354A3"/>
        </w:tc>
        <w:tc>
          <w:tcPr>
            <w:tcW w:w="9377" w:type="dxa"/>
            <w:gridSpan w:val="7"/>
            <w:tcBorders>
              <w:bottom w:val="nil"/>
            </w:tcBorders>
          </w:tcPr>
          <w:p w:rsidR="00B211ED" w:rsidRPr="008354A3" w:rsidRDefault="00B211ED" w:rsidP="008354A3">
            <w:r w:rsidRPr="008354A3">
              <w:rPr>
                <w:b/>
              </w:rPr>
              <w:t>Rodiklio reikšmė apskaičiuojama pagal formulę:</w:t>
            </w:r>
          </w:p>
        </w:tc>
      </w:tr>
      <w:tr w:rsidR="00B211ED" w:rsidRPr="008354A3" w:rsidTr="008354A3">
        <w:tc>
          <w:tcPr>
            <w:tcW w:w="654" w:type="dxa"/>
            <w:vMerge/>
            <w:tcBorders>
              <w:right w:val="single" w:sz="4" w:space="0" w:color="auto"/>
            </w:tcBorders>
          </w:tcPr>
          <w:p w:rsidR="00B211ED" w:rsidRPr="008354A3" w:rsidRDefault="00B211ED" w:rsidP="008354A3"/>
        </w:tc>
        <w:tc>
          <w:tcPr>
            <w:tcW w:w="9377" w:type="dxa"/>
            <w:gridSpan w:val="7"/>
            <w:tcBorders>
              <w:top w:val="nil"/>
              <w:left w:val="single" w:sz="4" w:space="0" w:color="auto"/>
              <w:bottom w:val="nil"/>
              <w:right w:val="single" w:sz="4" w:space="0" w:color="auto"/>
            </w:tcBorders>
          </w:tcPr>
          <w:p w:rsidR="00B211ED" w:rsidRPr="008354A3" w:rsidRDefault="00B211ED" w:rsidP="008354A3">
            <w:pPr>
              <w:jc w:val="center"/>
            </w:pPr>
          </w:p>
        </w:tc>
      </w:tr>
      <w:tr w:rsidR="00B211ED" w:rsidRPr="008354A3" w:rsidTr="008354A3">
        <w:tc>
          <w:tcPr>
            <w:tcW w:w="654" w:type="dxa"/>
            <w:vMerge/>
            <w:tcBorders>
              <w:right w:val="single" w:sz="4" w:space="0" w:color="auto"/>
            </w:tcBorders>
          </w:tcPr>
          <w:p w:rsidR="00B211ED" w:rsidRPr="008354A3" w:rsidRDefault="00B211ED" w:rsidP="008354A3"/>
        </w:tc>
        <w:tc>
          <w:tcPr>
            <w:tcW w:w="9377" w:type="dxa"/>
            <w:gridSpan w:val="7"/>
            <w:tcBorders>
              <w:top w:val="nil"/>
              <w:left w:val="single" w:sz="4" w:space="0" w:color="auto"/>
              <w:bottom w:val="nil"/>
              <w:right w:val="single" w:sz="4" w:space="0" w:color="auto"/>
            </w:tcBorders>
          </w:tcPr>
          <w:p w:rsidR="00B211ED" w:rsidRPr="008354A3" w:rsidRDefault="00B211ED" w:rsidP="008354A3">
            <w:pPr>
              <w:jc w:val="center"/>
            </w:pPr>
            <w:r w:rsidRPr="008354A3">
              <w:t>Įstaigos trumpalaikių investicijų vertė (eurais) + įstaigos pinigų ir pinigų ekvivalentų vertė (eurais)</w:t>
            </w:r>
          </w:p>
        </w:tc>
      </w:tr>
      <w:tr w:rsidR="00B211ED" w:rsidRPr="008354A3" w:rsidTr="008354A3">
        <w:tc>
          <w:tcPr>
            <w:tcW w:w="654" w:type="dxa"/>
            <w:vMerge/>
            <w:tcBorders>
              <w:right w:val="single" w:sz="4" w:space="0" w:color="auto"/>
            </w:tcBorders>
          </w:tcPr>
          <w:p w:rsidR="00B211ED" w:rsidRPr="008354A3" w:rsidRDefault="00B211ED" w:rsidP="008354A3"/>
        </w:tc>
        <w:tc>
          <w:tcPr>
            <w:tcW w:w="9377" w:type="dxa"/>
            <w:gridSpan w:val="7"/>
            <w:tcBorders>
              <w:top w:val="nil"/>
              <w:left w:val="single" w:sz="4" w:space="0" w:color="auto"/>
              <w:bottom w:val="single" w:sz="4" w:space="0" w:color="auto"/>
              <w:right w:val="single" w:sz="4" w:space="0" w:color="auto"/>
            </w:tcBorders>
          </w:tcPr>
          <w:p w:rsidR="00B211ED" w:rsidRPr="008354A3" w:rsidRDefault="00B211ED" w:rsidP="008354A3">
            <w:pPr>
              <w:jc w:val="center"/>
            </w:pPr>
            <w:r w:rsidRPr="008354A3">
              <w:t>Įstaigos trumpalaikių įsipareigojimų vertė (eurais)</w:t>
            </w:r>
          </w:p>
        </w:tc>
      </w:tr>
      <w:tr w:rsidR="00B211ED" w:rsidRPr="008354A3" w:rsidTr="008354A3">
        <w:tc>
          <w:tcPr>
            <w:tcW w:w="654" w:type="dxa"/>
            <w:vMerge w:val="restart"/>
          </w:tcPr>
          <w:p w:rsidR="00B211ED" w:rsidRPr="008354A3" w:rsidRDefault="00B211ED" w:rsidP="008354A3">
            <w:r w:rsidRPr="008354A3">
              <w:t>2.</w:t>
            </w:r>
          </w:p>
        </w:tc>
        <w:tc>
          <w:tcPr>
            <w:tcW w:w="5124" w:type="dxa"/>
            <w:tcBorders>
              <w:top w:val="single" w:sz="4" w:space="0" w:color="auto"/>
              <w:bottom w:val="single" w:sz="4" w:space="0" w:color="auto"/>
            </w:tcBorders>
          </w:tcPr>
          <w:p w:rsidR="00B211ED" w:rsidRPr="008354A3" w:rsidRDefault="00B211ED" w:rsidP="008354A3">
            <w:pPr>
              <w:jc w:val="both"/>
              <w:rPr>
                <w:b/>
              </w:rPr>
            </w:pPr>
            <w:r w:rsidRPr="008354A3">
              <w:rPr>
                <w:b/>
              </w:rPr>
              <w:t>Konsoliduotų viešųjų pirkimų skaičius</w:t>
            </w:r>
          </w:p>
        </w:tc>
        <w:tc>
          <w:tcPr>
            <w:tcW w:w="1843" w:type="dxa"/>
            <w:tcBorders>
              <w:top w:val="single" w:sz="4" w:space="0" w:color="auto"/>
              <w:bottom w:val="single" w:sz="4" w:space="0" w:color="auto"/>
            </w:tcBorders>
          </w:tcPr>
          <w:p w:rsidR="00B211ED" w:rsidRPr="008354A3" w:rsidRDefault="00B211ED" w:rsidP="008354A3">
            <w:pPr>
              <w:jc w:val="center"/>
            </w:pPr>
            <w:r w:rsidRPr="008354A3">
              <w:rPr>
                <w:color w:val="000000"/>
                <w:lang w:eastAsia="en-GB"/>
              </w:rPr>
              <w:t>Ne mažiau kaip 1</w:t>
            </w:r>
          </w:p>
        </w:tc>
        <w:tc>
          <w:tcPr>
            <w:tcW w:w="2410" w:type="dxa"/>
            <w:gridSpan w:val="5"/>
            <w:tcBorders>
              <w:top w:val="single" w:sz="4" w:space="0" w:color="auto"/>
              <w:bottom w:val="single" w:sz="4" w:space="0" w:color="auto"/>
            </w:tcBorders>
          </w:tcPr>
          <w:p w:rsidR="00B211ED" w:rsidRPr="008354A3" w:rsidRDefault="00B211ED" w:rsidP="008354A3">
            <w:pPr>
              <w:jc w:val="center"/>
            </w:pPr>
            <w:r w:rsidRPr="008354A3">
              <w:t>2</w:t>
            </w:r>
          </w:p>
        </w:tc>
      </w:tr>
      <w:tr w:rsidR="00B211ED" w:rsidRPr="008354A3" w:rsidTr="008354A3">
        <w:tc>
          <w:tcPr>
            <w:tcW w:w="654" w:type="dxa"/>
            <w:vMerge/>
            <w:tcBorders>
              <w:bottom w:val="single" w:sz="4" w:space="0" w:color="auto"/>
            </w:tcBorders>
          </w:tcPr>
          <w:p w:rsidR="00B211ED" w:rsidRPr="008354A3" w:rsidRDefault="00B211ED" w:rsidP="008354A3"/>
        </w:tc>
        <w:tc>
          <w:tcPr>
            <w:tcW w:w="9377" w:type="dxa"/>
            <w:gridSpan w:val="7"/>
            <w:tcBorders>
              <w:top w:val="single" w:sz="4" w:space="0" w:color="auto"/>
              <w:bottom w:val="single" w:sz="4" w:space="0" w:color="auto"/>
            </w:tcBorders>
          </w:tcPr>
          <w:p w:rsidR="00B211ED" w:rsidRPr="008354A3" w:rsidRDefault="00B211ED" w:rsidP="008354A3">
            <w:r w:rsidRPr="008354A3">
              <w:rPr>
                <w:b/>
                <w:bCs/>
              </w:rPr>
              <w:t>Konsoliduotas viešasis pirkimas</w:t>
            </w:r>
            <w:r w:rsidRPr="008354A3">
              <w:t xml:space="preserve">  – jungtinis dviejų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p>
        </w:tc>
      </w:tr>
      <w:tr w:rsidR="00B211ED" w:rsidRPr="008354A3" w:rsidTr="008354A3">
        <w:tc>
          <w:tcPr>
            <w:tcW w:w="654" w:type="dxa"/>
            <w:vMerge w:val="restart"/>
            <w:tcBorders>
              <w:bottom w:val="single" w:sz="4" w:space="0" w:color="auto"/>
            </w:tcBorders>
          </w:tcPr>
          <w:p w:rsidR="00B211ED" w:rsidRPr="008354A3" w:rsidRDefault="00B211ED" w:rsidP="008354A3">
            <w:pPr>
              <w:rPr>
                <w:b/>
              </w:rPr>
            </w:pPr>
            <w:r w:rsidRPr="008354A3">
              <w:rPr>
                <w:b/>
              </w:rPr>
              <w:t>3.</w:t>
            </w:r>
          </w:p>
        </w:tc>
        <w:tc>
          <w:tcPr>
            <w:tcW w:w="5124" w:type="dxa"/>
            <w:tcBorders>
              <w:top w:val="single" w:sz="4" w:space="0" w:color="auto"/>
              <w:bottom w:val="single" w:sz="4" w:space="0" w:color="auto"/>
            </w:tcBorders>
          </w:tcPr>
          <w:p w:rsidR="00B211ED" w:rsidRPr="008354A3" w:rsidRDefault="00B211ED" w:rsidP="008354A3">
            <w:pPr>
              <w:jc w:val="both"/>
              <w:rPr>
                <w:b/>
              </w:rPr>
            </w:pPr>
            <w:r w:rsidRPr="008354A3">
              <w:rPr>
                <w:b/>
              </w:rPr>
              <w:t>Vaistų, kurie įsigyti per VšĮ Centrinės perkančiosios organizacijos (toliau – VšĮ CPO LT) elektroninį katalogą, vertės dalis nuo bendros vaistų, kuriuos galima įsigyti per VšĮ CPO LT elektroninį katalogą, vertės</w:t>
            </w:r>
          </w:p>
        </w:tc>
        <w:tc>
          <w:tcPr>
            <w:tcW w:w="1843" w:type="dxa"/>
            <w:tcBorders>
              <w:top w:val="single" w:sz="4" w:space="0" w:color="auto"/>
              <w:bottom w:val="single" w:sz="4" w:space="0" w:color="auto"/>
            </w:tcBorders>
          </w:tcPr>
          <w:p w:rsidR="00B211ED" w:rsidRPr="008354A3" w:rsidRDefault="00B211ED" w:rsidP="008354A3">
            <w:pPr>
              <w:jc w:val="center"/>
            </w:pPr>
            <w:r w:rsidRPr="008354A3">
              <w:t xml:space="preserve">Ne mažiau kaip 80 </w:t>
            </w:r>
            <w:r w:rsidR="00257DB6" w:rsidRPr="008354A3">
              <w:t>proc.</w:t>
            </w:r>
          </w:p>
        </w:tc>
        <w:tc>
          <w:tcPr>
            <w:tcW w:w="2410" w:type="dxa"/>
            <w:gridSpan w:val="5"/>
            <w:tcBorders>
              <w:top w:val="single" w:sz="4" w:space="0" w:color="auto"/>
              <w:bottom w:val="single" w:sz="4" w:space="0" w:color="auto"/>
            </w:tcBorders>
          </w:tcPr>
          <w:p w:rsidR="00B211ED" w:rsidRPr="008354A3" w:rsidRDefault="00B211ED" w:rsidP="008354A3">
            <w:pPr>
              <w:jc w:val="center"/>
            </w:pPr>
            <w:r w:rsidRPr="008354A3">
              <w:t>100 proc.</w:t>
            </w:r>
          </w:p>
        </w:tc>
      </w:tr>
      <w:tr w:rsidR="00B211ED" w:rsidRPr="008354A3" w:rsidTr="008354A3">
        <w:tc>
          <w:tcPr>
            <w:tcW w:w="654" w:type="dxa"/>
            <w:vMerge/>
            <w:tcBorders>
              <w:top w:val="single" w:sz="4" w:space="0" w:color="auto"/>
              <w:right w:val="single" w:sz="4" w:space="0" w:color="auto"/>
            </w:tcBorders>
          </w:tcPr>
          <w:p w:rsidR="00B211ED" w:rsidRPr="008354A3" w:rsidRDefault="00B211ED" w:rsidP="008354A3">
            <w:pPr>
              <w:rPr>
                <w:b/>
              </w:rPr>
            </w:pPr>
          </w:p>
        </w:tc>
        <w:tc>
          <w:tcPr>
            <w:tcW w:w="9377" w:type="dxa"/>
            <w:gridSpan w:val="7"/>
            <w:tcBorders>
              <w:top w:val="single" w:sz="4" w:space="0" w:color="auto"/>
              <w:left w:val="single" w:sz="4" w:space="0" w:color="auto"/>
              <w:bottom w:val="nil"/>
              <w:right w:val="single" w:sz="4" w:space="0" w:color="auto"/>
            </w:tcBorders>
          </w:tcPr>
          <w:p w:rsidR="00B211ED" w:rsidRPr="008354A3" w:rsidRDefault="00B211ED" w:rsidP="008354A3">
            <w:pPr>
              <w:rPr>
                <w:b/>
              </w:rPr>
            </w:pPr>
            <w:r w:rsidRPr="008354A3">
              <w:rPr>
                <w:b/>
              </w:rPr>
              <w:t>Rodiklio reikšmė apskaičiuojama pagal formulę:</w:t>
            </w:r>
          </w:p>
        </w:tc>
      </w:tr>
      <w:tr w:rsidR="00B211ED" w:rsidRPr="008354A3" w:rsidTr="008354A3">
        <w:trPr>
          <w:trHeight w:val="441"/>
        </w:trPr>
        <w:tc>
          <w:tcPr>
            <w:tcW w:w="654" w:type="dxa"/>
            <w:vMerge/>
            <w:tcBorders>
              <w:right w:val="single" w:sz="4" w:space="0" w:color="auto"/>
            </w:tcBorders>
          </w:tcPr>
          <w:p w:rsidR="00B211ED" w:rsidRPr="008354A3" w:rsidRDefault="00B211ED" w:rsidP="008354A3"/>
        </w:tc>
        <w:tc>
          <w:tcPr>
            <w:tcW w:w="8243" w:type="dxa"/>
            <w:gridSpan w:val="6"/>
            <w:tcBorders>
              <w:top w:val="nil"/>
              <w:left w:val="single" w:sz="4" w:space="0" w:color="auto"/>
              <w:bottom w:val="single" w:sz="4" w:space="0" w:color="auto"/>
              <w:right w:val="nil"/>
            </w:tcBorders>
          </w:tcPr>
          <w:p w:rsidR="00B211ED" w:rsidRPr="008354A3" w:rsidRDefault="00B211ED" w:rsidP="008354A3"/>
          <w:p w:rsidR="00B211ED" w:rsidRPr="008354A3" w:rsidRDefault="00B211ED" w:rsidP="008354A3">
            <w:pPr>
              <w:jc w:val="center"/>
            </w:pPr>
            <w:r w:rsidRPr="008354A3">
              <w:t>Vaistų, kurie įsigyti per VšĮ CPO LT elektroninį katalogą, vertė ataskaitiniais metais</w:t>
            </w:r>
          </w:p>
        </w:tc>
        <w:tc>
          <w:tcPr>
            <w:tcW w:w="1134" w:type="dxa"/>
            <w:tcBorders>
              <w:top w:val="nil"/>
              <w:left w:val="nil"/>
              <w:bottom w:val="single" w:sz="4" w:space="0" w:color="auto"/>
              <w:right w:val="single" w:sz="4" w:space="0" w:color="auto"/>
            </w:tcBorders>
          </w:tcPr>
          <w:p w:rsidR="00B211ED" w:rsidRPr="008354A3" w:rsidRDefault="00B211ED" w:rsidP="008354A3">
            <w:pPr>
              <w:jc w:val="center"/>
            </w:pPr>
          </w:p>
          <w:p w:rsidR="00B211ED" w:rsidRPr="008354A3" w:rsidRDefault="00B211ED" w:rsidP="008354A3"/>
          <w:p w:rsidR="00B211ED" w:rsidRPr="008354A3" w:rsidRDefault="00B211ED" w:rsidP="008354A3">
            <w:pPr>
              <w:rPr>
                <w:lang w:val="en-GB"/>
              </w:rPr>
            </w:pPr>
            <w:r w:rsidRPr="008354A3">
              <w:t>x 100</w:t>
            </w:r>
            <w:r w:rsidRPr="008354A3">
              <w:rPr>
                <w:lang w:val="en-GB"/>
              </w:rPr>
              <w:t>%</w:t>
            </w:r>
          </w:p>
        </w:tc>
      </w:tr>
    </w:tbl>
    <w:p w:rsidR="00BE2B9A" w:rsidRPr="008354A3" w:rsidRDefault="00BE2B9A" w:rsidP="00BE2B9A">
      <w:pPr>
        <w:spacing w:line="360" w:lineRule="auto"/>
      </w:pPr>
    </w:p>
    <w:p w:rsidR="00D57F27" w:rsidRPr="00832CC9" w:rsidRDefault="00BE2B9A" w:rsidP="00BE2B9A">
      <w:pPr>
        <w:spacing w:line="360" w:lineRule="auto"/>
      </w:pPr>
      <w:r w:rsidRPr="008354A3">
        <w:t xml:space="preserve">Įstaigos vadovas                                                                </w:t>
      </w:r>
      <w:r>
        <w:t xml:space="preserve">                    Saulius Dabravalskis</w:t>
      </w: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6C6" w:rsidRDefault="00F146C6" w:rsidP="00D57F27">
      <w:r>
        <w:separator/>
      </w:r>
    </w:p>
  </w:endnote>
  <w:endnote w:type="continuationSeparator" w:id="0">
    <w:p w:rsidR="00F146C6" w:rsidRDefault="00F146C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6C6" w:rsidRDefault="00F146C6" w:rsidP="00D57F27">
      <w:r>
        <w:separator/>
      </w:r>
    </w:p>
  </w:footnote>
  <w:footnote w:type="continuationSeparator" w:id="0">
    <w:p w:rsidR="00F146C6" w:rsidRDefault="00F146C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F146C6" w:rsidRDefault="00F146C6">
        <w:pPr>
          <w:pStyle w:val="Antrats"/>
          <w:jc w:val="center"/>
        </w:pPr>
        <w:r>
          <w:fldChar w:fldCharType="begin"/>
        </w:r>
        <w:r>
          <w:instrText>PAGE   \* MERGEFORMAT</w:instrText>
        </w:r>
        <w:r>
          <w:fldChar w:fldCharType="separate"/>
        </w:r>
        <w:r w:rsidR="00F7190D">
          <w:rPr>
            <w:noProof/>
          </w:rPr>
          <w:t>21</w:t>
        </w:r>
        <w:r>
          <w:fldChar w:fldCharType="end"/>
        </w:r>
      </w:p>
    </w:sdtContent>
  </w:sdt>
  <w:p w:rsidR="00F146C6" w:rsidRDefault="00F146C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3102A81"/>
    <w:multiLevelType w:val="multilevel"/>
    <w:tmpl w:val="9ED6F838"/>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8B52876"/>
    <w:multiLevelType w:val="hybridMultilevel"/>
    <w:tmpl w:val="FD6CA48E"/>
    <w:lvl w:ilvl="0" w:tplc="4976CAB4">
      <w:start w:val="2"/>
      <w:numFmt w:val="decimal"/>
      <w:lvlText w:val="%1."/>
      <w:lvlJc w:val="left"/>
      <w:pPr>
        <w:ind w:left="1200" w:hanging="360"/>
      </w:pPr>
      <w:rPr>
        <w:rFonts w:eastAsia="SimSun"/>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7"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A0DA6"/>
    <w:multiLevelType w:val="hybridMultilevel"/>
    <w:tmpl w:val="CDB8CB02"/>
    <w:lvl w:ilvl="0" w:tplc="842AAF90">
      <w:start w:val="1"/>
      <w:numFmt w:val="decimal"/>
      <w:lvlText w:val="%1."/>
      <w:lvlJc w:val="left"/>
      <w:pPr>
        <w:ind w:left="433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D505D6"/>
    <w:multiLevelType w:val="hybridMultilevel"/>
    <w:tmpl w:val="C3B6D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C2954"/>
    <w:multiLevelType w:val="multilevel"/>
    <w:tmpl w:val="01AC97B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3722638"/>
    <w:multiLevelType w:val="multilevel"/>
    <w:tmpl w:val="F146D562"/>
    <w:lvl w:ilvl="0">
      <w:start w:val="1"/>
      <w:numFmt w:val="decimal"/>
      <w:lvlText w:val="%1."/>
      <w:lvlJc w:val="left"/>
      <w:pPr>
        <w:ind w:left="720" w:hanging="360"/>
      </w:pPr>
      <w:rPr>
        <w:rFonts w:hint="default"/>
      </w:rPr>
    </w:lvl>
    <w:lvl w:ilvl="1">
      <w:start w:val="6"/>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051AAB"/>
    <w:multiLevelType w:val="hybridMultilevel"/>
    <w:tmpl w:val="A84625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63CB2"/>
    <w:multiLevelType w:val="hybridMultilevel"/>
    <w:tmpl w:val="D83626F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1060FB3"/>
    <w:multiLevelType w:val="hybridMultilevel"/>
    <w:tmpl w:val="CD98F9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146B0C"/>
    <w:multiLevelType w:val="multilevel"/>
    <w:tmpl w:val="0BC00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EE6744"/>
    <w:multiLevelType w:val="hybridMultilevel"/>
    <w:tmpl w:val="7812C49E"/>
    <w:lvl w:ilvl="0" w:tplc="7710473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2B192291"/>
    <w:multiLevelType w:val="hybridMultilevel"/>
    <w:tmpl w:val="5EFC6712"/>
    <w:lvl w:ilvl="0" w:tplc="6212D6D6">
      <w:start w:val="6"/>
      <w:numFmt w:val="decimal"/>
      <w:lvlText w:val="%1"/>
      <w:lvlJc w:val="left"/>
      <w:pPr>
        <w:ind w:left="218" w:hanging="360"/>
      </w:pPr>
      <w:rPr>
        <w:rFonts w:hint="default"/>
        <w:b w:val="0"/>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20" w15:restartNumberingAfterBreak="0">
    <w:nsid w:val="2FFD3364"/>
    <w:multiLevelType w:val="multilevel"/>
    <w:tmpl w:val="D12AB4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0434727"/>
    <w:multiLevelType w:val="hybridMultilevel"/>
    <w:tmpl w:val="2DF0C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3593178F"/>
    <w:multiLevelType w:val="hybridMultilevel"/>
    <w:tmpl w:val="8174CC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DE40BB"/>
    <w:multiLevelType w:val="hybridMultilevel"/>
    <w:tmpl w:val="B546DCAA"/>
    <w:lvl w:ilvl="0" w:tplc="381AC05A">
      <w:start w:val="2019"/>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25" w15:restartNumberingAfterBreak="0">
    <w:nsid w:val="3967766A"/>
    <w:multiLevelType w:val="hybridMultilevel"/>
    <w:tmpl w:val="61628380"/>
    <w:lvl w:ilvl="0" w:tplc="64044EAA">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26" w15:restartNumberingAfterBreak="0">
    <w:nsid w:val="3AE63B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F86C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7D5B86"/>
    <w:multiLevelType w:val="hybridMultilevel"/>
    <w:tmpl w:val="E36419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10062DC"/>
    <w:multiLevelType w:val="hybridMultilevel"/>
    <w:tmpl w:val="B120A2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8C2B97"/>
    <w:multiLevelType w:val="hybridMultilevel"/>
    <w:tmpl w:val="FB8CD97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7246EDA"/>
    <w:multiLevelType w:val="multilevel"/>
    <w:tmpl w:val="1CC8739A"/>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A222F61"/>
    <w:multiLevelType w:val="hybridMultilevel"/>
    <w:tmpl w:val="8B6E8E72"/>
    <w:lvl w:ilvl="0" w:tplc="0427000F">
      <w:start w:val="1"/>
      <w:numFmt w:val="decimal"/>
      <w:lvlText w:val="%1."/>
      <w:lvlJc w:val="left"/>
      <w:pPr>
        <w:ind w:left="720" w:hanging="360"/>
      </w:pPr>
      <w:rPr>
        <w:rFonts w:hint="default"/>
        <w:b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B0416D3"/>
    <w:multiLevelType w:val="multilevel"/>
    <w:tmpl w:val="1AB04FC2"/>
    <w:lvl w:ilvl="0">
      <w:start w:val="1"/>
      <w:numFmt w:val="decimal"/>
      <w:lvlText w:val="%1."/>
      <w:lvlJc w:val="left"/>
      <w:pPr>
        <w:ind w:left="360" w:hanging="360"/>
      </w:pPr>
      <w:rPr>
        <w:b w:val="0"/>
        <w:bCs/>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06878C9"/>
    <w:multiLevelType w:val="multilevel"/>
    <w:tmpl w:val="0C58CA9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F056D8"/>
    <w:multiLevelType w:val="hybridMultilevel"/>
    <w:tmpl w:val="7B226392"/>
    <w:lvl w:ilvl="0" w:tplc="67020D1E">
      <w:start w:val="2019"/>
      <w:numFmt w:val="bullet"/>
      <w:lvlText w:val="–"/>
      <w:lvlJc w:val="left"/>
      <w:pPr>
        <w:ind w:left="420" w:hanging="360"/>
      </w:pPr>
      <w:rPr>
        <w:rFonts w:ascii="Times New Roman" w:eastAsia="Times New Roman" w:hAnsi="Times New Roman" w:cs="Times New Roman" w:hint="default"/>
        <w:sz w:val="24"/>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7" w15:restartNumberingAfterBreak="0">
    <w:nsid w:val="56246B63"/>
    <w:multiLevelType w:val="hybridMultilevel"/>
    <w:tmpl w:val="E1C4C1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587676D6"/>
    <w:multiLevelType w:val="hybridMultilevel"/>
    <w:tmpl w:val="373C5E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A258B5"/>
    <w:multiLevelType w:val="hybridMultilevel"/>
    <w:tmpl w:val="CD6402F8"/>
    <w:lvl w:ilvl="0" w:tplc="15908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3CD5D2D"/>
    <w:multiLevelType w:val="hybridMultilevel"/>
    <w:tmpl w:val="5712C08A"/>
    <w:lvl w:ilvl="0" w:tplc="63E25AEA">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42"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3"/>
  </w:num>
  <w:num w:numId="9">
    <w:abstractNumId w:val="4"/>
  </w:num>
  <w:num w:numId="10">
    <w:abstractNumId w:val="24"/>
  </w:num>
  <w:num w:numId="11">
    <w:abstractNumId w:val="14"/>
  </w:num>
  <w:num w:numId="12">
    <w:abstractNumId w:val="7"/>
  </w:num>
  <w:num w:numId="13">
    <w:abstractNumId w:val="15"/>
  </w:num>
  <w:num w:numId="14">
    <w:abstractNumId w:val="8"/>
  </w:num>
  <w:num w:numId="15">
    <w:abstractNumId w:val="42"/>
  </w:num>
  <w:num w:numId="16">
    <w:abstractNumId w:val="31"/>
  </w:num>
  <w:num w:numId="17">
    <w:abstractNumId w:val="39"/>
  </w:num>
  <w:num w:numId="18">
    <w:abstractNumId w:val="35"/>
  </w:num>
  <w:num w:numId="19">
    <w:abstractNumId w:val="20"/>
  </w:num>
  <w:num w:numId="20">
    <w:abstractNumId w:val="32"/>
  </w:num>
  <w:num w:numId="21">
    <w:abstractNumId w:val="28"/>
  </w:num>
  <w:num w:numId="22">
    <w:abstractNumId w:val="16"/>
  </w:num>
  <w:num w:numId="23">
    <w:abstractNumId w:val="29"/>
  </w:num>
  <w:num w:numId="24">
    <w:abstractNumId w:val="22"/>
  </w:num>
  <w:num w:numId="25">
    <w:abstractNumId w:val="38"/>
  </w:num>
  <w:num w:numId="26">
    <w:abstractNumId w:val="33"/>
  </w:num>
  <w:num w:numId="27">
    <w:abstractNumId w:val="10"/>
  </w:num>
  <w:num w:numId="28">
    <w:abstractNumId w:val="40"/>
  </w:num>
  <w:num w:numId="29">
    <w:abstractNumId w:val="18"/>
  </w:num>
  <w:num w:numId="30">
    <w:abstractNumId w:val="17"/>
  </w:num>
  <w:num w:numId="31">
    <w:abstractNumId w:val="27"/>
  </w:num>
  <w:num w:numId="32">
    <w:abstractNumId w:val="30"/>
  </w:num>
  <w:num w:numId="33">
    <w:abstractNumId w:val="12"/>
  </w:num>
  <w:num w:numId="34">
    <w:abstractNumId w:val="25"/>
  </w:num>
  <w:num w:numId="35">
    <w:abstractNumId w:val="5"/>
  </w:num>
  <w:num w:numId="36">
    <w:abstractNumId w:val="23"/>
  </w:num>
  <w:num w:numId="37">
    <w:abstractNumId w:val="36"/>
  </w:num>
  <w:num w:numId="38">
    <w:abstractNumId w:val="11"/>
  </w:num>
  <w:num w:numId="39">
    <w:abstractNumId w:val="26"/>
  </w:num>
  <w:num w:numId="40">
    <w:abstractNumId w:val="13"/>
  </w:num>
  <w:num w:numId="41">
    <w:abstractNumId w:val="34"/>
  </w:num>
  <w:num w:numId="42">
    <w:abstractNumId w:val="19"/>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05A"/>
    <w:rsid w:val="0006079E"/>
    <w:rsid w:val="000D0705"/>
    <w:rsid w:val="0019615E"/>
    <w:rsid w:val="00257DB6"/>
    <w:rsid w:val="00281732"/>
    <w:rsid w:val="0034183E"/>
    <w:rsid w:val="003D40E4"/>
    <w:rsid w:val="00430524"/>
    <w:rsid w:val="004476DD"/>
    <w:rsid w:val="00597EE8"/>
    <w:rsid w:val="005B434A"/>
    <w:rsid w:val="005F495C"/>
    <w:rsid w:val="006D3E0F"/>
    <w:rsid w:val="00736587"/>
    <w:rsid w:val="00832CC9"/>
    <w:rsid w:val="008354A3"/>
    <w:rsid w:val="008354D5"/>
    <w:rsid w:val="008E6E82"/>
    <w:rsid w:val="00A6557F"/>
    <w:rsid w:val="00AF7D08"/>
    <w:rsid w:val="00B211ED"/>
    <w:rsid w:val="00B750B6"/>
    <w:rsid w:val="00BE2B9A"/>
    <w:rsid w:val="00C57681"/>
    <w:rsid w:val="00CA4D3B"/>
    <w:rsid w:val="00D42B72"/>
    <w:rsid w:val="00D57F27"/>
    <w:rsid w:val="00D97B36"/>
    <w:rsid w:val="00E33871"/>
    <w:rsid w:val="00E433E2"/>
    <w:rsid w:val="00E56A73"/>
    <w:rsid w:val="00E8527A"/>
    <w:rsid w:val="00F1275A"/>
    <w:rsid w:val="00F146C6"/>
    <w:rsid w:val="00F7190D"/>
    <w:rsid w:val="00F72A1E"/>
    <w:rsid w:val="00F84B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92525"/>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211ED"/>
    <w:pPr>
      <w:keepNext/>
      <w:widowControl w:val="0"/>
      <w:numPr>
        <w:numId w:val="5"/>
      </w:numPr>
      <w:suppressAutoHyphens/>
      <w:autoSpaceDE w:val="0"/>
      <w:spacing w:before="240" w:after="60"/>
      <w:outlineLvl w:val="0"/>
    </w:pPr>
    <w:rPr>
      <w:rFonts w:ascii="Cambria" w:hAnsi="Cambria" w:cs="Cambria"/>
      <w:b/>
      <w:bCs/>
      <w:kern w:val="1"/>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link w:val="BetarpDiagrama"/>
    <w:uiPriority w:val="1"/>
    <w:qFormat/>
    <w:rsid w:val="00281732"/>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281732"/>
    <w:pPr>
      <w:spacing w:after="200" w:line="276" w:lineRule="auto"/>
      <w:ind w:left="720"/>
      <w:contextualSpacing/>
    </w:pPr>
    <w:rPr>
      <w:rFonts w:ascii="Calibri" w:eastAsia="Calibri" w:hAnsi="Calibri"/>
      <w:sz w:val="22"/>
      <w:szCs w:val="22"/>
    </w:rPr>
  </w:style>
  <w:style w:type="character" w:customStyle="1" w:styleId="Antrat1Diagrama">
    <w:name w:val="Antraštė 1 Diagrama"/>
    <w:basedOn w:val="Numatytasispastraiposriftas"/>
    <w:link w:val="Antrat1"/>
    <w:rsid w:val="00B211ED"/>
    <w:rPr>
      <w:rFonts w:ascii="Cambria" w:eastAsia="Times New Roman" w:hAnsi="Cambria" w:cs="Cambria"/>
      <w:b/>
      <w:bCs/>
      <w:kern w:val="1"/>
      <w:sz w:val="32"/>
      <w:szCs w:val="32"/>
      <w:lang w:val="en-US" w:eastAsia="ar-SA"/>
    </w:rPr>
  </w:style>
  <w:style w:type="character" w:customStyle="1" w:styleId="WW8Num1z0">
    <w:name w:val="WW8Num1z0"/>
    <w:rsid w:val="00B211ED"/>
    <w:rPr>
      <w:rFonts w:ascii="Symbol" w:hAnsi="Symbol" w:cs="Symbol" w:hint="default"/>
      <w:sz w:val="20"/>
    </w:rPr>
  </w:style>
  <w:style w:type="character" w:customStyle="1" w:styleId="WW8Num1z1">
    <w:name w:val="WW8Num1z1"/>
    <w:rsid w:val="00B211ED"/>
    <w:rPr>
      <w:rFonts w:ascii="Courier New" w:hAnsi="Courier New" w:cs="Courier New" w:hint="default"/>
      <w:sz w:val="20"/>
    </w:rPr>
  </w:style>
  <w:style w:type="character" w:customStyle="1" w:styleId="WW8Num1z2">
    <w:name w:val="WW8Num1z2"/>
    <w:rsid w:val="00B211ED"/>
    <w:rPr>
      <w:rFonts w:ascii="Wingdings" w:hAnsi="Wingdings" w:cs="Wingdings" w:hint="default"/>
      <w:sz w:val="20"/>
    </w:rPr>
  </w:style>
  <w:style w:type="character" w:customStyle="1" w:styleId="WW8Num2z0">
    <w:name w:val="WW8Num2z0"/>
    <w:rsid w:val="00B211ED"/>
    <w:rPr>
      <w:rFonts w:ascii="Wingdings" w:hAnsi="Wingdings" w:cs="Wingdings" w:hint="default"/>
    </w:rPr>
  </w:style>
  <w:style w:type="character" w:customStyle="1" w:styleId="WW8Num2z1">
    <w:name w:val="WW8Num2z1"/>
    <w:rsid w:val="00B211ED"/>
    <w:rPr>
      <w:rFonts w:ascii="Courier New" w:hAnsi="Courier New" w:cs="Courier New" w:hint="default"/>
    </w:rPr>
  </w:style>
  <w:style w:type="character" w:customStyle="1" w:styleId="WW8Num2z3">
    <w:name w:val="WW8Num2z3"/>
    <w:rsid w:val="00B211ED"/>
    <w:rPr>
      <w:rFonts w:ascii="Symbol" w:hAnsi="Symbol" w:cs="Symbol" w:hint="default"/>
    </w:rPr>
  </w:style>
  <w:style w:type="character" w:customStyle="1" w:styleId="WW8Num3z0">
    <w:name w:val="WW8Num3z0"/>
    <w:rsid w:val="00B211ED"/>
    <w:rPr>
      <w:rFonts w:ascii="Times New Roman" w:hAnsi="Times New Roman" w:cs="Times New Roman" w:hint="default"/>
    </w:rPr>
  </w:style>
  <w:style w:type="character" w:customStyle="1" w:styleId="WW8Num4z0">
    <w:name w:val="WW8Num4z0"/>
    <w:rsid w:val="00B211ED"/>
    <w:rPr>
      <w:rFonts w:ascii="Symbol" w:hAnsi="Symbol" w:cs="Symbol" w:hint="default"/>
      <w:sz w:val="24"/>
      <w:szCs w:val="24"/>
      <w:lang w:val="lt-LT"/>
    </w:rPr>
  </w:style>
  <w:style w:type="character" w:customStyle="1" w:styleId="WW8Num4z1">
    <w:name w:val="WW8Num4z1"/>
    <w:rsid w:val="00B211ED"/>
    <w:rPr>
      <w:rFonts w:ascii="Courier New" w:hAnsi="Courier New" w:cs="Courier New" w:hint="default"/>
    </w:rPr>
  </w:style>
  <w:style w:type="character" w:customStyle="1" w:styleId="WW8Num4z2">
    <w:name w:val="WW8Num4z2"/>
    <w:rsid w:val="00B211ED"/>
    <w:rPr>
      <w:rFonts w:ascii="Wingdings" w:hAnsi="Wingdings" w:cs="Wingdings" w:hint="default"/>
    </w:rPr>
  </w:style>
  <w:style w:type="character" w:customStyle="1" w:styleId="WW8Num5z0">
    <w:name w:val="WW8Num5z0"/>
    <w:rsid w:val="00B211ED"/>
    <w:rPr>
      <w:rFonts w:ascii="Wingdings" w:hAnsi="Wingdings" w:cs="Wingdings" w:hint="default"/>
      <w:sz w:val="24"/>
      <w:szCs w:val="24"/>
      <w:lang w:val="lt-LT"/>
    </w:rPr>
  </w:style>
  <w:style w:type="character" w:customStyle="1" w:styleId="WW8Num5z1">
    <w:name w:val="WW8Num5z1"/>
    <w:rsid w:val="00B211ED"/>
    <w:rPr>
      <w:rFonts w:ascii="Symbol" w:hAnsi="Symbol" w:cs="Symbol" w:hint="default"/>
      <w:sz w:val="24"/>
      <w:szCs w:val="24"/>
      <w:lang w:val="lt-LT"/>
    </w:rPr>
  </w:style>
  <w:style w:type="character" w:customStyle="1" w:styleId="WW8Num5z4">
    <w:name w:val="WW8Num5z4"/>
    <w:rsid w:val="00B211ED"/>
    <w:rPr>
      <w:rFonts w:ascii="Courier New" w:hAnsi="Courier New" w:cs="Courier New" w:hint="default"/>
    </w:rPr>
  </w:style>
  <w:style w:type="character" w:customStyle="1" w:styleId="WW8Num6z0">
    <w:name w:val="WW8Num6z0"/>
    <w:rsid w:val="00B211ED"/>
    <w:rPr>
      <w:rFonts w:ascii="Times New Roman" w:eastAsia="Times New Roman" w:hAnsi="Times New Roman" w:cs="Times New Roman" w:hint="default"/>
    </w:rPr>
  </w:style>
  <w:style w:type="character" w:customStyle="1" w:styleId="WW8Num6z1">
    <w:name w:val="WW8Num6z1"/>
    <w:rsid w:val="00B211ED"/>
    <w:rPr>
      <w:rFonts w:ascii="Courier New" w:hAnsi="Courier New" w:cs="Courier New" w:hint="default"/>
    </w:rPr>
  </w:style>
  <w:style w:type="character" w:customStyle="1" w:styleId="WW8Num6z2">
    <w:name w:val="WW8Num6z2"/>
    <w:rsid w:val="00B211ED"/>
    <w:rPr>
      <w:rFonts w:ascii="Wingdings" w:hAnsi="Wingdings" w:cs="Wingdings" w:hint="default"/>
    </w:rPr>
  </w:style>
  <w:style w:type="character" w:customStyle="1" w:styleId="WW8Num6z3">
    <w:name w:val="WW8Num6z3"/>
    <w:rsid w:val="00B211ED"/>
    <w:rPr>
      <w:rFonts w:ascii="Symbol" w:hAnsi="Symbol" w:cs="Symbol" w:hint="default"/>
    </w:rPr>
  </w:style>
  <w:style w:type="character" w:customStyle="1" w:styleId="WW8Num7z0">
    <w:name w:val="WW8Num7z0"/>
    <w:rsid w:val="00B211ED"/>
    <w:rPr>
      <w:rFonts w:ascii="Symbol" w:hAnsi="Symbol" w:cs="Symbol" w:hint="default"/>
    </w:rPr>
  </w:style>
  <w:style w:type="character" w:customStyle="1" w:styleId="WW8Num7z1">
    <w:name w:val="WW8Num7z1"/>
    <w:rsid w:val="00B211ED"/>
    <w:rPr>
      <w:rFonts w:ascii="Courier New" w:hAnsi="Courier New" w:cs="Courier New" w:hint="default"/>
    </w:rPr>
  </w:style>
  <w:style w:type="character" w:customStyle="1" w:styleId="WW8Num7z2">
    <w:name w:val="WW8Num7z2"/>
    <w:rsid w:val="00B211ED"/>
    <w:rPr>
      <w:rFonts w:ascii="Wingdings" w:hAnsi="Wingdings" w:cs="Wingdings" w:hint="default"/>
    </w:rPr>
  </w:style>
  <w:style w:type="character" w:customStyle="1" w:styleId="WW8Num8z0">
    <w:name w:val="WW8Num8z0"/>
    <w:rsid w:val="00B211ED"/>
    <w:rPr>
      <w:rFonts w:hint="default"/>
    </w:rPr>
  </w:style>
  <w:style w:type="character" w:customStyle="1" w:styleId="WW8Num8z1">
    <w:name w:val="WW8Num8z1"/>
    <w:rsid w:val="00B211ED"/>
  </w:style>
  <w:style w:type="character" w:customStyle="1" w:styleId="WW8Num8z2">
    <w:name w:val="WW8Num8z2"/>
    <w:rsid w:val="00B211ED"/>
  </w:style>
  <w:style w:type="character" w:customStyle="1" w:styleId="WW8Num8z3">
    <w:name w:val="WW8Num8z3"/>
    <w:rsid w:val="00B211ED"/>
  </w:style>
  <w:style w:type="character" w:customStyle="1" w:styleId="WW8Num8z4">
    <w:name w:val="WW8Num8z4"/>
    <w:rsid w:val="00B211ED"/>
  </w:style>
  <w:style w:type="character" w:customStyle="1" w:styleId="WW8Num8z5">
    <w:name w:val="WW8Num8z5"/>
    <w:rsid w:val="00B211ED"/>
  </w:style>
  <w:style w:type="character" w:customStyle="1" w:styleId="WW8Num8z6">
    <w:name w:val="WW8Num8z6"/>
    <w:rsid w:val="00B211ED"/>
  </w:style>
  <w:style w:type="character" w:customStyle="1" w:styleId="WW8Num8z7">
    <w:name w:val="WW8Num8z7"/>
    <w:rsid w:val="00B211ED"/>
  </w:style>
  <w:style w:type="character" w:customStyle="1" w:styleId="WW8Num8z8">
    <w:name w:val="WW8Num8z8"/>
    <w:rsid w:val="00B211ED"/>
  </w:style>
  <w:style w:type="character" w:customStyle="1" w:styleId="WW8Num9z0">
    <w:name w:val="WW8Num9z0"/>
    <w:rsid w:val="00B211ED"/>
    <w:rPr>
      <w:rFonts w:ascii="Wingdings" w:hAnsi="Wingdings" w:cs="Wingdings" w:hint="default"/>
    </w:rPr>
  </w:style>
  <w:style w:type="character" w:customStyle="1" w:styleId="WW8Num9z1">
    <w:name w:val="WW8Num9z1"/>
    <w:rsid w:val="00B211ED"/>
    <w:rPr>
      <w:rFonts w:ascii="Courier New" w:hAnsi="Courier New" w:cs="Courier New" w:hint="default"/>
    </w:rPr>
  </w:style>
  <w:style w:type="character" w:customStyle="1" w:styleId="WW8Num9z3">
    <w:name w:val="WW8Num9z3"/>
    <w:rsid w:val="00B211ED"/>
    <w:rPr>
      <w:rFonts w:ascii="Symbol" w:hAnsi="Symbol" w:cs="Symbol" w:hint="default"/>
    </w:rPr>
  </w:style>
  <w:style w:type="character" w:customStyle="1" w:styleId="WW8Num10z0">
    <w:name w:val="WW8Num10z0"/>
    <w:rsid w:val="00B211ED"/>
    <w:rPr>
      <w:rFonts w:ascii="Times New Roman" w:hAnsi="Times New Roman" w:cs="Times New Roman" w:hint="default"/>
    </w:rPr>
  </w:style>
  <w:style w:type="character" w:customStyle="1" w:styleId="WW8Num11z0">
    <w:name w:val="WW8Num11z0"/>
    <w:rsid w:val="00B211ED"/>
    <w:rPr>
      <w:rFonts w:ascii="Times New Roman" w:hAnsi="Times New Roman" w:cs="Times New Roman" w:hint="default"/>
    </w:rPr>
  </w:style>
  <w:style w:type="character" w:customStyle="1" w:styleId="WW8Num12z0">
    <w:name w:val="WW8Num12z0"/>
    <w:rsid w:val="00B211ED"/>
    <w:rPr>
      <w:rFonts w:hint="default"/>
      <w:sz w:val="24"/>
      <w:szCs w:val="24"/>
    </w:rPr>
  </w:style>
  <w:style w:type="character" w:customStyle="1" w:styleId="WW8Num12z1">
    <w:name w:val="WW8Num12z1"/>
    <w:rsid w:val="00B211ED"/>
  </w:style>
  <w:style w:type="character" w:customStyle="1" w:styleId="WW8Num12z2">
    <w:name w:val="WW8Num12z2"/>
    <w:rsid w:val="00B211ED"/>
  </w:style>
  <w:style w:type="character" w:customStyle="1" w:styleId="WW8Num12z3">
    <w:name w:val="WW8Num12z3"/>
    <w:rsid w:val="00B211ED"/>
  </w:style>
  <w:style w:type="character" w:customStyle="1" w:styleId="WW8Num12z4">
    <w:name w:val="WW8Num12z4"/>
    <w:rsid w:val="00B211ED"/>
  </w:style>
  <w:style w:type="character" w:customStyle="1" w:styleId="WW8Num12z5">
    <w:name w:val="WW8Num12z5"/>
    <w:rsid w:val="00B211ED"/>
  </w:style>
  <w:style w:type="character" w:customStyle="1" w:styleId="WW8Num12z6">
    <w:name w:val="WW8Num12z6"/>
    <w:rsid w:val="00B211ED"/>
  </w:style>
  <w:style w:type="character" w:customStyle="1" w:styleId="WW8Num12z7">
    <w:name w:val="WW8Num12z7"/>
    <w:rsid w:val="00B211ED"/>
  </w:style>
  <w:style w:type="character" w:customStyle="1" w:styleId="WW8Num12z8">
    <w:name w:val="WW8Num12z8"/>
    <w:rsid w:val="00B211ED"/>
  </w:style>
  <w:style w:type="character" w:customStyle="1" w:styleId="WW8Num13z0">
    <w:name w:val="WW8Num13z0"/>
    <w:rsid w:val="00B211ED"/>
    <w:rPr>
      <w:rFonts w:ascii="Symbol" w:hAnsi="Symbol" w:cs="Symbol" w:hint="default"/>
      <w:sz w:val="24"/>
      <w:szCs w:val="24"/>
      <w:lang w:val="lt-LT"/>
    </w:rPr>
  </w:style>
  <w:style w:type="character" w:customStyle="1" w:styleId="WW8Num13z1">
    <w:name w:val="WW8Num13z1"/>
    <w:rsid w:val="00B211ED"/>
    <w:rPr>
      <w:rFonts w:ascii="Courier New" w:hAnsi="Courier New" w:cs="Courier New" w:hint="default"/>
    </w:rPr>
  </w:style>
  <w:style w:type="character" w:customStyle="1" w:styleId="WW8Num13z2">
    <w:name w:val="WW8Num13z2"/>
    <w:rsid w:val="00B211ED"/>
    <w:rPr>
      <w:rFonts w:ascii="Wingdings" w:hAnsi="Wingdings" w:cs="Wingdings" w:hint="default"/>
    </w:rPr>
  </w:style>
  <w:style w:type="character" w:customStyle="1" w:styleId="WW8Num14z0">
    <w:name w:val="WW8Num14z0"/>
    <w:rsid w:val="00B211ED"/>
    <w:rPr>
      <w:rFonts w:hint="default"/>
    </w:rPr>
  </w:style>
  <w:style w:type="character" w:customStyle="1" w:styleId="WW8Num14z1">
    <w:name w:val="WW8Num14z1"/>
    <w:rsid w:val="00B211ED"/>
  </w:style>
  <w:style w:type="character" w:customStyle="1" w:styleId="WW8Num14z2">
    <w:name w:val="WW8Num14z2"/>
    <w:rsid w:val="00B211ED"/>
  </w:style>
  <w:style w:type="character" w:customStyle="1" w:styleId="WW8Num14z3">
    <w:name w:val="WW8Num14z3"/>
    <w:rsid w:val="00B211ED"/>
  </w:style>
  <w:style w:type="character" w:customStyle="1" w:styleId="WW8Num14z4">
    <w:name w:val="WW8Num14z4"/>
    <w:rsid w:val="00B211ED"/>
  </w:style>
  <w:style w:type="character" w:customStyle="1" w:styleId="WW8Num14z5">
    <w:name w:val="WW8Num14z5"/>
    <w:rsid w:val="00B211ED"/>
  </w:style>
  <w:style w:type="character" w:customStyle="1" w:styleId="WW8Num14z6">
    <w:name w:val="WW8Num14z6"/>
    <w:rsid w:val="00B211ED"/>
  </w:style>
  <w:style w:type="character" w:customStyle="1" w:styleId="WW8Num14z7">
    <w:name w:val="WW8Num14z7"/>
    <w:rsid w:val="00B211ED"/>
  </w:style>
  <w:style w:type="character" w:customStyle="1" w:styleId="WW8Num14z8">
    <w:name w:val="WW8Num14z8"/>
    <w:rsid w:val="00B211ED"/>
  </w:style>
  <w:style w:type="character" w:customStyle="1" w:styleId="WW8Num15z0">
    <w:name w:val="WW8Num15z0"/>
    <w:rsid w:val="00B211ED"/>
    <w:rPr>
      <w:rFonts w:ascii="Wingdings" w:hAnsi="Wingdings" w:cs="Wingdings" w:hint="default"/>
    </w:rPr>
  </w:style>
  <w:style w:type="character" w:customStyle="1" w:styleId="WW8Num15z1">
    <w:name w:val="WW8Num15z1"/>
    <w:rsid w:val="00B211ED"/>
    <w:rPr>
      <w:rFonts w:ascii="Courier New" w:hAnsi="Courier New" w:cs="Courier New" w:hint="default"/>
    </w:rPr>
  </w:style>
  <w:style w:type="character" w:customStyle="1" w:styleId="WW8Num15z3">
    <w:name w:val="WW8Num15z3"/>
    <w:rsid w:val="00B211ED"/>
    <w:rPr>
      <w:rFonts w:ascii="Symbol" w:hAnsi="Symbol" w:cs="Symbol" w:hint="default"/>
    </w:rPr>
  </w:style>
  <w:style w:type="character" w:customStyle="1" w:styleId="WW8Num16z0">
    <w:name w:val="WW8Num16z0"/>
    <w:rsid w:val="00B211ED"/>
    <w:rPr>
      <w:rFonts w:ascii="Symbol" w:hAnsi="Symbol" w:cs="Symbol" w:hint="default"/>
    </w:rPr>
  </w:style>
  <w:style w:type="character" w:customStyle="1" w:styleId="WW8Num16z1">
    <w:name w:val="WW8Num16z1"/>
    <w:rsid w:val="00B211ED"/>
    <w:rPr>
      <w:rFonts w:ascii="Courier New" w:hAnsi="Courier New" w:cs="Courier New" w:hint="default"/>
    </w:rPr>
  </w:style>
  <w:style w:type="character" w:customStyle="1" w:styleId="WW8Num16z2">
    <w:name w:val="WW8Num16z2"/>
    <w:rsid w:val="00B211ED"/>
    <w:rPr>
      <w:rFonts w:ascii="Wingdings" w:hAnsi="Wingdings" w:cs="Wingdings" w:hint="default"/>
    </w:rPr>
  </w:style>
  <w:style w:type="character" w:customStyle="1" w:styleId="WW8Num17z0">
    <w:name w:val="WW8Num17z0"/>
    <w:rsid w:val="00B211ED"/>
    <w:rPr>
      <w:rFonts w:ascii="Wingdings" w:hAnsi="Wingdings" w:cs="Wingdings" w:hint="default"/>
    </w:rPr>
  </w:style>
  <w:style w:type="character" w:customStyle="1" w:styleId="WW8Num17z1">
    <w:name w:val="WW8Num17z1"/>
    <w:rsid w:val="00B211ED"/>
    <w:rPr>
      <w:rFonts w:ascii="Courier New" w:hAnsi="Courier New" w:cs="Courier New" w:hint="default"/>
    </w:rPr>
  </w:style>
  <w:style w:type="character" w:customStyle="1" w:styleId="WW8Num17z3">
    <w:name w:val="WW8Num17z3"/>
    <w:rsid w:val="00B211ED"/>
    <w:rPr>
      <w:rFonts w:ascii="Symbol" w:hAnsi="Symbol" w:cs="Symbol" w:hint="default"/>
    </w:rPr>
  </w:style>
  <w:style w:type="character" w:customStyle="1" w:styleId="WW8Num18z0">
    <w:name w:val="WW8Num18z0"/>
    <w:rsid w:val="00B211ED"/>
    <w:rPr>
      <w:rFonts w:ascii="Wingdings" w:hAnsi="Wingdings" w:cs="Wingdings" w:hint="default"/>
    </w:rPr>
  </w:style>
  <w:style w:type="character" w:customStyle="1" w:styleId="WW8Num18z1">
    <w:name w:val="WW8Num18z1"/>
    <w:rsid w:val="00B211ED"/>
    <w:rPr>
      <w:rFonts w:ascii="Courier New" w:hAnsi="Courier New" w:cs="Courier New" w:hint="default"/>
    </w:rPr>
  </w:style>
  <w:style w:type="character" w:customStyle="1" w:styleId="WW8Num18z3">
    <w:name w:val="WW8Num18z3"/>
    <w:rsid w:val="00B211ED"/>
    <w:rPr>
      <w:rFonts w:ascii="Symbol" w:hAnsi="Symbol" w:cs="Symbol" w:hint="default"/>
    </w:rPr>
  </w:style>
  <w:style w:type="character" w:customStyle="1" w:styleId="WW8Num19z0">
    <w:name w:val="WW8Num19z0"/>
    <w:rsid w:val="00B211ED"/>
  </w:style>
  <w:style w:type="character" w:customStyle="1" w:styleId="WW8Num19z1">
    <w:name w:val="WW8Num19z1"/>
    <w:rsid w:val="00B211ED"/>
  </w:style>
  <w:style w:type="character" w:customStyle="1" w:styleId="WW8Num19z2">
    <w:name w:val="WW8Num19z2"/>
    <w:rsid w:val="00B211ED"/>
  </w:style>
  <w:style w:type="character" w:customStyle="1" w:styleId="WW8Num19z3">
    <w:name w:val="WW8Num19z3"/>
    <w:rsid w:val="00B211ED"/>
  </w:style>
  <w:style w:type="character" w:customStyle="1" w:styleId="WW8Num19z4">
    <w:name w:val="WW8Num19z4"/>
    <w:rsid w:val="00B211ED"/>
  </w:style>
  <w:style w:type="character" w:customStyle="1" w:styleId="WW8Num19z5">
    <w:name w:val="WW8Num19z5"/>
    <w:rsid w:val="00B211ED"/>
  </w:style>
  <w:style w:type="character" w:customStyle="1" w:styleId="WW8Num19z6">
    <w:name w:val="WW8Num19z6"/>
    <w:rsid w:val="00B211ED"/>
  </w:style>
  <w:style w:type="character" w:customStyle="1" w:styleId="WW8Num19z7">
    <w:name w:val="WW8Num19z7"/>
    <w:rsid w:val="00B211ED"/>
  </w:style>
  <w:style w:type="character" w:customStyle="1" w:styleId="WW8Num19z8">
    <w:name w:val="WW8Num19z8"/>
    <w:rsid w:val="00B211ED"/>
  </w:style>
  <w:style w:type="character" w:customStyle="1" w:styleId="WW8Num20z0">
    <w:name w:val="WW8Num20z0"/>
    <w:rsid w:val="00B211ED"/>
    <w:rPr>
      <w:rFonts w:ascii="Times New Roman" w:hAnsi="Times New Roman" w:cs="Times New Roman" w:hint="default"/>
    </w:rPr>
  </w:style>
  <w:style w:type="character" w:customStyle="1" w:styleId="WW8Num21z0">
    <w:name w:val="WW8Num21z0"/>
    <w:rsid w:val="00B211ED"/>
    <w:rPr>
      <w:rFonts w:ascii="Wingdings" w:hAnsi="Wingdings" w:cs="Wingdings" w:hint="default"/>
    </w:rPr>
  </w:style>
  <w:style w:type="character" w:customStyle="1" w:styleId="WW8Num21z1">
    <w:name w:val="WW8Num21z1"/>
    <w:rsid w:val="00B211ED"/>
    <w:rPr>
      <w:rFonts w:ascii="Courier New" w:hAnsi="Courier New" w:cs="Courier New" w:hint="default"/>
    </w:rPr>
  </w:style>
  <w:style w:type="character" w:customStyle="1" w:styleId="WW8Num21z3">
    <w:name w:val="WW8Num21z3"/>
    <w:rsid w:val="00B211ED"/>
    <w:rPr>
      <w:rFonts w:ascii="Symbol" w:hAnsi="Symbol" w:cs="Symbol" w:hint="default"/>
    </w:rPr>
  </w:style>
  <w:style w:type="character" w:customStyle="1" w:styleId="WW8Num22z0">
    <w:name w:val="WW8Num22z0"/>
    <w:rsid w:val="00B211ED"/>
    <w:rPr>
      <w:rFonts w:ascii="Symbol" w:hAnsi="Symbol" w:cs="Symbol" w:hint="default"/>
    </w:rPr>
  </w:style>
  <w:style w:type="character" w:customStyle="1" w:styleId="WW8Num22z1">
    <w:name w:val="WW8Num22z1"/>
    <w:rsid w:val="00B211ED"/>
    <w:rPr>
      <w:rFonts w:ascii="Courier New" w:hAnsi="Courier New" w:cs="Courier New" w:hint="default"/>
    </w:rPr>
  </w:style>
  <w:style w:type="character" w:customStyle="1" w:styleId="WW8Num22z2">
    <w:name w:val="WW8Num22z2"/>
    <w:rsid w:val="00B211ED"/>
    <w:rPr>
      <w:rFonts w:ascii="Wingdings" w:hAnsi="Wingdings" w:cs="Wingdings" w:hint="default"/>
    </w:rPr>
  </w:style>
  <w:style w:type="character" w:customStyle="1" w:styleId="Numatytasispastraiposriftas1">
    <w:name w:val="Numatytasis pastraipos šriftas1"/>
    <w:rsid w:val="00B211ED"/>
  </w:style>
  <w:style w:type="character" w:styleId="Grietas">
    <w:name w:val="Strong"/>
    <w:qFormat/>
    <w:rsid w:val="00B211ED"/>
    <w:rPr>
      <w:b/>
      <w:bCs/>
    </w:rPr>
  </w:style>
  <w:style w:type="character" w:styleId="Emfaz">
    <w:name w:val="Emphasis"/>
    <w:qFormat/>
    <w:rsid w:val="00B211ED"/>
    <w:rPr>
      <w:i/>
      <w:iCs/>
    </w:rPr>
  </w:style>
  <w:style w:type="character" w:styleId="Puslapionumeris">
    <w:name w:val="page number"/>
    <w:basedOn w:val="Numatytasispastraiposriftas1"/>
    <w:rsid w:val="00B211ED"/>
  </w:style>
  <w:style w:type="character" w:customStyle="1" w:styleId="Pagrindiniotekstotrauka2Diagrama">
    <w:name w:val="Pagrindinio teksto įtrauka 2 Diagrama"/>
    <w:rsid w:val="00B211ED"/>
    <w:rPr>
      <w:rFonts w:ascii="Times New Roman" w:eastAsia="Times New Roman" w:hAnsi="Times New Roman" w:cs="Times New Roman"/>
      <w:sz w:val="24"/>
      <w:szCs w:val="24"/>
      <w:lang w:val="lt-LT"/>
    </w:rPr>
  </w:style>
  <w:style w:type="character" w:customStyle="1" w:styleId="PagrindinistekstasDiagrama">
    <w:name w:val="Pagrindinis tekstas Diagrama"/>
    <w:rsid w:val="00B211ED"/>
    <w:rPr>
      <w:rFonts w:ascii="Times New Roman" w:eastAsia="Times New Roman" w:hAnsi="Times New Roman" w:cs="Times New Roman"/>
      <w:sz w:val="20"/>
      <w:szCs w:val="20"/>
    </w:rPr>
  </w:style>
  <w:style w:type="character" w:customStyle="1" w:styleId="apple-tab-span">
    <w:name w:val="apple-tab-span"/>
    <w:basedOn w:val="Numatytasispastraiposriftas1"/>
    <w:rsid w:val="00B211ED"/>
  </w:style>
  <w:style w:type="character" w:customStyle="1" w:styleId="PaprastasistekstasDiagrama">
    <w:name w:val="Paprastasis tekstas Diagrama"/>
    <w:rsid w:val="00B211ED"/>
    <w:rPr>
      <w:rFonts w:ascii="Consolas" w:hAnsi="Consolas" w:cs="Consolas"/>
      <w:sz w:val="21"/>
      <w:szCs w:val="21"/>
      <w:lang w:val="lt-LT"/>
    </w:rPr>
  </w:style>
  <w:style w:type="character" w:customStyle="1" w:styleId="apple-converted-space">
    <w:name w:val="apple-converted-space"/>
    <w:basedOn w:val="Numatytasispastraiposriftas1"/>
    <w:rsid w:val="00B211ED"/>
  </w:style>
  <w:style w:type="paragraph" w:customStyle="1" w:styleId="Antrat10">
    <w:name w:val="Antraštė1"/>
    <w:basedOn w:val="prastasis"/>
    <w:next w:val="Pagrindinistekstas"/>
    <w:rsid w:val="00B211ED"/>
    <w:pPr>
      <w:keepNext/>
      <w:widowControl w:val="0"/>
      <w:suppressAutoHyphens/>
      <w:autoSpaceDE w:val="0"/>
      <w:spacing w:before="240" w:after="120"/>
    </w:pPr>
    <w:rPr>
      <w:rFonts w:ascii="Arial" w:eastAsia="Microsoft YaHei" w:hAnsi="Arial" w:cs="Mangal"/>
      <w:sz w:val="28"/>
      <w:szCs w:val="28"/>
      <w:lang w:val="en-US" w:eastAsia="ar-SA"/>
    </w:rPr>
  </w:style>
  <w:style w:type="paragraph" w:styleId="Pagrindinistekstas">
    <w:name w:val="Body Text"/>
    <w:basedOn w:val="prastasis"/>
    <w:link w:val="PagrindinistekstasDiagrama1"/>
    <w:rsid w:val="00B211ED"/>
    <w:pPr>
      <w:widowControl w:val="0"/>
      <w:suppressAutoHyphens/>
      <w:autoSpaceDE w:val="0"/>
      <w:spacing w:after="120"/>
    </w:pPr>
    <w:rPr>
      <w:sz w:val="20"/>
      <w:szCs w:val="20"/>
      <w:lang w:val="en-US" w:eastAsia="ar-SA"/>
    </w:rPr>
  </w:style>
  <w:style w:type="character" w:customStyle="1" w:styleId="PagrindinistekstasDiagrama1">
    <w:name w:val="Pagrindinis tekstas Diagrama1"/>
    <w:basedOn w:val="Numatytasispastraiposriftas"/>
    <w:link w:val="Pagrindinistekstas"/>
    <w:rsid w:val="00B211ED"/>
    <w:rPr>
      <w:rFonts w:ascii="Times New Roman" w:eastAsia="Times New Roman" w:hAnsi="Times New Roman" w:cs="Times New Roman"/>
      <w:sz w:val="20"/>
      <w:szCs w:val="20"/>
      <w:lang w:val="en-US" w:eastAsia="ar-SA"/>
    </w:rPr>
  </w:style>
  <w:style w:type="paragraph" w:styleId="Sraas">
    <w:name w:val="List"/>
    <w:basedOn w:val="Pagrindinistekstas"/>
    <w:rsid w:val="00B211ED"/>
    <w:rPr>
      <w:rFonts w:cs="Mangal"/>
    </w:rPr>
  </w:style>
  <w:style w:type="paragraph" w:customStyle="1" w:styleId="Pavadinimas1">
    <w:name w:val="Pavadinimas1"/>
    <w:basedOn w:val="prastasis"/>
    <w:rsid w:val="00B211ED"/>
    <w:pPr>
      <w:widowControl w:val="0"/>
      <w:suppressLineNumbers/>
      <w:suppressAutoHyphens/>
      <w:autoSpaceDE w:val="0"/>
      <w:spacing w:before="120" w:after="120"/>
    </w:pPr>
    <w:rPr>
      <w:rFonts w:cs="Mangal"/>
      <w:i/>
      <w:iCs/>
      <w:lang w:val="en-US" w:eastAsia="ar-SA"/>
    </w:rPr>
  </w:style>
  <w:style w:type="paragraph" w:customStyle="1" w:styleId="Rodykl">
    <w:name w:val="Rodyklė"/>
    <w:basedOn w:val="prastasis"/>
    <w:rsid w:val="00B211ED"/>
    <w:pPr>
      <w:widowControl w:val="0"/>
      <w:suppressLineNumbers/>
      <w:suppressAutoHyphens/>
      <w:autoSpaceDE w:val="0"/>
    </w:pPr>
    <w:rPr>
      <w:rFonts w:cs="Mangal"/>
      <w:sz w:val="20"/>
      <w:szCs w:val="20"/>
      <w:lang w:val="en-US" w:eastAsia="ar-SA"/>
    </w:rPr>
  </w:style>
  <w:style w:type="paragraph" w:customStyle="1" w:styleId="prastasiniatinklio1">
    <w:name w:val="Įprastas (žiniatinklio)1"/>
    <w:basedOn w:val="prastasis"/>
    <w:rsid w:val="00B211ED"/>
    <w:pPr>
      <w:suppressAutoHyphens/>
      <w:spacing w:before="280" w:after="280"/>
    </w:pPr>
    <w:rPr>
      <w:lang w:eastAsia="ar-SA"/>
    </w:rPr>
  </w:style>
  <w:style w:type="paragraph" w:customStyle="1" w:styleId="Pagrindiniotekstotrauka21">
    <w:name w:val="Pagrindinio teksto įtrauka 21"/>
    <w:basedOn w:val="prastasis"/>
    <w:rsid w:val="00B211ED"/>
    <w:pPr>
      <w:suppressAutoHyphens/>
      <w:ind w:left="6840"/>
    </w:pPr>
    <w:rPr>
      <w:lang w:eastAsia="ar-SA"/>
    </w:rPr>
  </w:style>
  <w:style w:type="paragraph" w:customStyle="1" w:styleId="Turinioantrat1">
    <w:name w:val="Turinio antraštė1"/>
    <w:basedOn w:val="Antrat1"/>
    <w:next w:val="prastasis"/>
    <w:rsid w:val="00B211ED"/>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B211ED"/>
    <w:pPr>
      <w:suppressAutoHyphens/>
      <w:ind w:left="720"/>
    </w:pPr>
    <w:rPr>
      <w:rFonts w:eastAsia="Calibri"/>
      <w:lang w:eastAsia="ar-SA"/>
    </w:rPr>
  </w:style>
  <w:style w:type="paragraph" w:customStyle="1" w:styleId="Debesliotekstas1">
    <w:name w:val="Debesėlio tekstas1"/>
    <w:basedOn w:val="prastasis"/>
    <w:rsid w:val="00B211ED"/>
    <w:pPr>
      <w:widowControl w:val="0"/>
      <w:suppressAutoHyphens/>
      <w:autoSpaceDE w:val="0"/>
    </w:pPr>
    <w:rPr>
      <w:rFonts w:ascii="Tahoma" w:hAnsi="Tahoma" w:cs="Tahoma"/>
      <w:sz w:val="16"/>
      <w:szCs w:val="16"/>
      <w:lang w:val="en-US" w:eastAsia="ar-SA"/>
    </w:rPr>
  </w:style>
  <w:style w:type="paragraph" w:customStyle="1" w:styleId="Paprastasistekstas1">
    <w:name w:val="Paprastasis tekstas1"/>
    <w:basedOn w:val="prastasis"/>
    <w:rsid w:val="00B211ED"/>
    <w:pPr>
      <w:suppressAutoHyphens/>
    </w:pPr>
    <w:rPr>
      <w:rFonts w:ascii="Consolas" w:eastAsia="Calibri" w:hAnsi="Consolas" w:cs="Consolas"/>
      <w:sz w:val="21"/>
      <w:szCs w:val="21"/>
      <w:lang w:eastAsia="ar-SA"/>
    </w:rPr>
  </w:style>
  <w:style w:type="paragraph" w:customStyle="1" w:styleId="Default">
    <w:name w:val="Default"/>
    <w:rsid w:val="00B211ED"/>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B211ED"/>
    <w:pPr>
      <w:suppressAutoHyphens/>
      <w:spacing w:after="0" w:line="240" w:lineRule="auto"/>
      <w:textAlignment w:val="baseline"/>
    </w:pPr>
    <w:rPr>
      <w:rFonts w:ascii="Times New Roman" w:eastAsia="Times New Roman" w:hAnsi="Times New Roman" w:cs="Times New Roman"/>
      <w:kern w:val="1"/>
      <w:sz w:val="24"/>
      <w:szCs w:val="24"/>
      <w:lang w:val="ru-RU" w:eastAsia="ar-SA"/>
    </w:rPr>
  </w:style>
  <w:style w:type="paragraph" w:customStyle="1" w:styleId="Lentelsturinys">
    <w:name w:val="Lentelės turinys"/>
    <w:basedOn w:val="prastasis"/>
    <w:rsid w:val="00B211ED"/>
    <w:pPr>
      <w:widowControl w:val="0"/>
      <w:suppressLineNumbers/>
      <w:suppressAutoHyphens/>
      <w:autoSpaceDE w:val="0"/>
    </w:pPr>
    <w:rPr>
      <w:sz w:val="20"/>
      <w:szCs w:val="20"/>
      <w:lang w:val="en-US" w:eastAsia="ar-SA"/>
    </w:rPr>
  </w:style>
  <w:style w:type="paragraph" w:customStyle="1" w:styleId="Lentelsantrat">
    <w:name w:val="Lentelės antraštė"/>
    <w:basedOn w:val="Lentelsturinys"/>
    <w:rsid w:val="00B211ED"/>
    <w:pPr>
      <w:jc w:val="center"/>
    </w:pPr>
    <w:rPr>
      <w:b/>
      <w:bCs/>
    </w:rPr>
  </w:style>
  <w:style w:type="paragraph" w:customStyle="1" w:styleId="Kadroturinys">
    <w:name w:val="Kadro turinys"/>
    <w:basedOn w:val="Pagrindinistekstas"/>
    <w:rsid w:val="00B211ED"/>
  </w:style>
  <w:style w:type="character" w:customStyle="1" w:styleId="DebesliotekstasDiagrama1">
    <w:name w:val="Debesėlio tekstas Diagrama1"/>
    <w:uiPriority w:val="99"/>
    <w:semiHidden/>
    <w:rsid w:val="00B211ED"/>
    <w:rPr>
      <w:rFonts w:ascii="Segoe UI" w:hAnsi="Segoe UI" w:cs="Segoe UI"/>
      <w:sz w:val="18"/>
      <w:szCs w:val="18"/>
      <w:lang w:val="en-US" w:eastAsia="ar-SA"/>
    </w:rPr>
  </w:style>
  <w:style w:type="character" w:customStyle="1" w:styleId="AntratsDiagrama1">
    <w:name w:val="Antraštės Diagrama1"/>
    <w:basedOn w:val="Numatytasispastraiposriftas"/>
    <w:uiPriority w:val="99"/>
    <w:rsid w:val="00B211ED"/>
    <w:rPr>
      <w:lang w:eastAsia="ar-SA"/>
    </w:rPr>
  </w:style>
  <w:style w:type="character" w:styleId="Komentaronuoroda">
    <w:name w:val="annotation reference"/>
    <w:basedOn w:val="Numatytasispastraiposriftas"/>
    <w:uiPriority w:val="99"/>
    <w:semiHidden/>
    <w:unhideWhenUsed/>
    <w:rsid w:val="00B211ED"/>
    <w:rPr>
      <w:sz w:val="16"/>
      <w:szCs w:val="16"/>
    </w:rPr>
  </w:style>
  <w:style w:type="paragraph" w:styleId="Komentarotekstas">
    <w:name w:val="annotation text"/>
    <w:basedOn w:val="prastasis"/>
    <w:link w:val="KomentarotekstasDiagrama"/>
    <w:uiPriority w:val="99"/>
    <w:semiHidden/>
    <w:unhideWhenUsed/>
    <w:rsid w:val="00B211ED"/>
    <w:pPr>
      <w:widowControl w:val="0"/>
      <w:suppressAutoHyphens/>
      <w:autoSpaceDE w:val="0"/>
    </w:pPr>
    <w:rPr>
      <w:sz w:val="20"/>
      <w:szCs w:val="20"/>
      <w:lang w:val="en-US" w:eastAsia="ar-SA"/>
    </w:rPr>
  </w:style>
  <w:style w:type="character" w:customStyle="1" w:styleId="KomentarotekstasDiagrama">
    <w:name w:val="Komentaro tekstas Diagrama"/>
    <w:basedOn w:val="Numatytasispastraiposriftas"/>
    <w:link w:val="Komentarotekstas"/>
    <w:uiPriority w:val="99"/>
    <w:semiHidden/>
    <w:rsid w:val="00B211ED"/>
    <w:rPr>
      <w:rFonts w:ascii="Times New Roman" w:eastAsia="Times New Roman" w:hAnsi="Times New Roman" w:cs="Times New Roman"/>
      <w:sz w:val="20"/>
      <w:szCs w:val="20"/>
      <w:lang w:val="en-US" w:eastAsia="ar-SA"/>
    </w:rPr>
  </w:style>
  <w:style w:type="paragraph" w:styleId="Komentarotema">
    <w:name w:val="annotation subject"/>
    <w:basedOn w:val="Komentarotekstas"/>
    <w:next w:val="Komentarotekstas"/>
    <w:link w:val="KomentarotemaDiagrama"/>
    <w:uiPriority w:val="99"/>
    <w:semiHidden/>
    <w:unhideWhenUsed/>
    <w:rsid w:val="00B211ED"/>
    <w:rPr>
      <w:b/>
      <w:bCs/>
    </w:rPr>
  </w:style>
  <w:style w:type="character" w:customStyle="1" w:styleId="KomentarotemaDiagrama">
    <w:name w:val="Komentaro tema Diagrama"/>
    <w:basedOn w:val="KomentarotekstasDiagrama"/>
    <w:link w:val="Komentarotema"/>
    <w:uiPriority w:val="99"/>
    <w:semiHidden/>
    <w:rsid w:val="00B211ED"/>
    <w:rPr>
      <w:rFonts w:ascii="Times New Roman" w:eastAsia="Times New Roman" w:hAnsi="Times New Roman" w:cs="Times New Roman"/>
      <w:b/>
      <w:bCs/>
      <w:sz w:val="20"/>
      <w:szCs w:val="20"/>
      <w:lang w:val="en-US" w:eastAsia="ar-SA"/>
    </w:rPr>
  </w:style>
  <w:style w:type="character" w:styleId="Hipersaitas">
    <w:name w:val="Hyperlink"/>
    <w:uiPriority w:val="99"/>
    <w:unhideWhenUsed/>
    <w:rsid w:val="00B211ED"/>
    <w:rPr>
      <w:color w:val="0000FF"/>
      <w:u w:val="single"/>
    </w:rPr>
  </w:style>
  <w:style w:type="character" w:customStyle="1" w:styleId="BetarpDiagrama">
    <w:name w:val="Be tarpų Diagrama"/>
    <w:link w:val="Betarp"/>
    <w:uiPriority w:val="1"/>
    <w:qFormat/>
    <w:rsid w:val="00B211ED"/>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B211ED"/>
    <w:pPr>
      <w:spacing w:before="100" w:beforeAutospacing="1" w:after="100" w:afterAutospacing="1"/>
    </w:pPr>
    <w:rPr>
      <w:rFonts w:ascii="Calibri" w:eastAsiaTheme="minorHAnsi" w:hAnsi="Calibri" w:cs="Calibri"/>
      <w:sz w:val="22"/>
      <w:szCs w:val="22"/>
      <w:lang w:eastAsia="lt-LT"/>
    </w:rPr>
  </w:style>
  <w:style w:type="character" w:customStyle="1" w:styleId="st">
    <w:name w:val="st"/>
    <w:basedOn w:val="Numatytasispastraiposriftas"/>
    <w:rsid w:val="00B2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10425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f8ab39c0da0911e583a295d9366c7ab3" TargetMode="External"/><Relationship Id="rId3" Type="http://schemas.openxmlformats.org/officeDocument/2006/relationships/settings" Target="settings.xml"/><Relationship Id="rId7" Type="http://schemas.openxmlformats.org/officeDocument/2006/relationships/hyperlink" Target="http://www.jsp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jsp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31938</Words>
  <Characters>18205</Characters>
  <Application>Microsoft Office Word</Application>
  <DocSecurity>4</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2020-03-25T11:28:00Z</dcterms:created>
  <dcterms:modified xsi:type="dcterms:W3CDTF">2020-03-25T11:28:00Z</dcterms:modified>
</cp:coreProperties>
</file>