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255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A44E2BF" wp14:editId="1FBB9C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D601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65C1D2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6D685F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DEC5D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5D4CC0" w14:textId="77777777" w:rsidR="00B80006" w:rsidRPr="001D3C7E" w:rsidRDefault="00B80006" w:rsidP="00B80006">
      <w:pPr>
        <w:jc w:val="center"/>
      </w:pPr>
      <w:r w:rsidRPr="002F14BC">
        <w:rPr>
          <w:b/>
        </w:rPr>
        <w:t>DĖL KLAIPĖDOS MIESTO SAVIVALDYBĖS TARYBOS 2017 M. LIEPOS 27 D. SPRENDIMO NR. T2-188 „DĖL NEKILNOJAMOJO TURTO AUKŠTOJI G. 13, KLAIPĖDOJE, PIRKIMO“ PRIPAŽINIMO NETEKUSIU GALIOS</w:t>
      </w:r>
      <w:r>
        <w:rPr>
          <w:b/>
          <w:caps/>
        </w:rPr>
        <w:t xml:space="preserve"> </w:t>
      </w:r>
    </w:p>
    <w:p w14:paraId="68F1C87F" w14:textId="77777777" w:rsidR="00CA4D3B" w:rsidRDefault="00CA4D3B" w:rsidP="00CA4D3B">
      <w:pPr>
        <w:jc w:val="center"/>
      </w:pPr>
    </w:p>
    <w:bookmarkStart w:id="1" w:name="registravimoDataIlga"/>
    <w:p w14:paraId="1EA5919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</w:t>
      </w:r>
      <w:bookmarkEnd w:id="2"/>
    </w:p>
    <w:p w14:paraId="50D0404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3FA502" w14:textId="77777777" w:rsidR="00CA4D3B" w:rsidRPr="008354D5" w:rsidRDefault="00CA4D3B" w:rsidP="00CA4D3B">
      <w:pPr>
        <w:jc w:val="center"/>
      </w:pPr>
    </w:p>
    <w:p w14:paraId="04AA322B" w14:textId="77777777" w:rsidR="00CA4D3B" w:rsidRDefault="00CA4D3B" w:rsidP="00CA4D3B">
      <w:pPr>
        <w:jc w:val="center"/>
      </w:pPr>
    </w:p>
    <w:p w14:paraId="42CC6F0E" w14:textId="77777777" w:rsidR="00B80006" w:rsidRDefault="00B80006" w:rsidP="00B80006">
      <w:pPr>
        <w:ind w:firstLine="720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37CD4C85" w14:textId="77777777" w:rsidR="00B80006" w:rsidRDefault="00B80006" w:rsidP="00B80006">
      <w:pPr>
        <w:ind w:firstLine="720"/>
        <w:jc w:val="both"/>
      </w:pPr>
      <w:r>
        <w:t>1. Pripažinti netekusiu galios Klaipėdos miesto savivaldybės tarybos 2017 m. liepos 27 d. sprendimą Nr. T2-188 „Dėl nekilnojamojo turto Aukštoji g. 13, Klaipėdoje, pirkimo“.</w:t>
      </w:r>
    </w:p>
    <w:p w14:paraId="59FD5B63" w14:textId="77777777" w:rsidR="00B80006" w:rsidRDefault="00B80006" w:rsidP="00B80006">
      <w:pPr>
        <w:ind w:firstLine="720"/>
        <w:jc w:val="both"/>
      </w:pPr>
      <w:r>
        <w:t>2. Skelbti šį sprendimą Klaipėdos miesto savivaldybės interneto svetainėje.</w:t>
      </w:r>
    </w:p>
    <w:p w14:paraId="62578B12" w14:textId="77777777" w:rsidR="004476DD" w:rsidRDefault="004476DD" w:rsidP="00CA4D3B">
      <w:pPr>
        <w:jc w:val="both"/>
      </w:pPr>
    </w:p>
    <w:p w14:paraId="537F0A07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C12057D" w14:textId="77777777" w:rsidTr="00005241">
        <w:tc>
          <w:tcPr>
            <w:tcW w:w="6066" w:type="dxa"/>
          </w:tcPr>
          <w:p w14:paraId="5166A700" w14:textId="2044D46C" w:rsidR="004476DD" w:rsidRDefault="006D2010" w:rsidP="00C2772A">
            <w:r>
              <w:t>Savivaldybės mer</w:t>
            </w:r>
            <w:r w:rsidR="00B80006">
              <w:t>as</w:t>
            </w:r>
            <w:r>
              <w:t xml:space="preserve"> </w:t>
            </w:r>
          </w:p>
        </w:tc>
        <w:tc>
          <w:tcPr>
            <w:tcW w:w="3572" w:type="dxa"/>
          </w:tcPr>
          <w:p w14:paraId="25F17B40" w14:textId="0B96043C" w:rsidR="006D2010" w:rsidRDefault="00B80006" w:rsidP="00C2772A">
            <w:pPr>
              <w:jc w:val="right"/>
            </w:pPr>
            <w:r>
              <w:t>Vytautas Grubliauskas</w:t>
            </w:r>
          </w:p>
        </w:tc>
      </w:tr>
    </w:tbl>
    <w:p w14:paraId="1A6971F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E5BB" w14:textId="77777777" w:rsidR="00F51622" w:rsidRDefault="00F51622" w:rsidP="00E014C1">
      <w:r>
        <w:separator/>
      </w:r>
    </w:p>
  </w:endnote>
  <w:endnote w:type="continuationSeparator" w:id="0">
    <w:p w14:paraId="4EC7B01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19D86" w14:textId="77777777" w:rsidR="00F51622" w:rsidRDefault="00F51622" w:rsidP="00E014C1">
      <w:r>
        <w:separator/>
      </w:r>
    </w:p>
  </w:footnote>
  <w:footnote w:type="continuationSeparator" w:id="0">
    <w:p w14:paraId="048487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59AD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3697A7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241"/>
    <w:rsid w:val="00146B30"/>
    <w:rsid w:val="001E7FB1"/>
    <w:rsid w:val="002B61F7"/>
    <w:rsid w:val="003222B4"/>
    <w:rsid w:val="004476DD"/>
    <w:rsid w:val="004C5991"/>
    <w:rsid w:val="005028EC"/>
    <w:rsid w:val="00597EE8"/>
    <w:rsid w:val="005F495C"/>
    <w:rsid w:val="0063421D"/>
    <w:rsid w:val="00670684"/>
    <w:rsid w:val="006B13ED"/>
    <w:rsid w:val="006C78ED"/>
    <w:rsid w:val="006D2010"/>
    <w:rsid w:val="008354D5"/>
    <w:rsid w:val="00894D6F"/>
    <w:rsid w:val="008B2E0C"/>
    <w:rsid w:val="00922CD4"/>
    <w:rsid w:val="00A12691"/>
    <w:rsid w:val="00AF7D08"/>
    <w:rsid w:val="00B2509C"/>
    <w:rsid w:val="00B80006"/>
    <w:rsid w:val="00C2772A"/>
    <w:rsid w:val="00C56F56"/>
    <w:rsid w:val="00CA4D3B"/>
    <w:rsid w:val="00CD21C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ADB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C59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C599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5028EC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028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2020-03-02T13:52:00Z</dcterms:created>
  <dcterms:modified xsi:type="dcterms:W3CDTF">2020-03-02T13:52:00Z</dcterms:modified>
</cp:coreProperties>
</file>