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B0" w:rsidRDefault="006B7CB0" w:rsidP="006B7C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Klaipėdos miesto nekilnojamojo kultūros pave</w:t>
      </w:r>
      <w:r w:rsidR="0076172D">
        <w:rPr>
          <w:rFonts w:ascii="Times New Roman" w:hAnsi="Times New Roman" w:cs="Times New Roman"/>
          <w:b/>
          <w:sz w:val="24"/>
          <w:szCs w:val="24"/>
        </w:rPr>
        <w:t>ldo vertinimo tarybos 2020-03-30</w:t>
      </w:r>
      <w:r>
        <w:rPr>
          <w:rFonts w:ascii="Times New Roman" w:hAnsi="Times New Roman" w:cs="Times New Roman"/>
          <w:b/>
          <w:sz w:val="24"/>
          <w:szCs w:val="24"/>
        </w:rPr>
        <w:t xml:space="preserve"> posėdžio nutarimai</w:t>
      </w:r>
    </w:p>
    <w:p w:rsidR="0076172D" w:rsidRDefault="009F142E" w:rsidP="007617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E458F1">
        <w:rPr>
          <w:rFonts w:ascii="Times New Roman" w:hAnsi="Times New Roman" w:cs="Times New Roman"/>
          <w:sz w:val="24"/>
          <w:szCs w:val="24"/>
        </w:rPr>
        <w:t xml:space="preserve"> m.</w:t>
      </w:r>
      <w:r w:rsidR="007521B8">
        <w:rPr>
          <w:rFonts w:ascii="Times New Roman" w:hAnsi="Times New Roman" w:cs="Times New Roman"/>
          <w:sz w:val="24"/>
          <w:szCs w:val="24"/>
        </w:rPr>
        <w:t xml:space="preserve"> </w:t>
      </w:r>
      <w:r w:rsidR="0076172D">
        <w:rPr>
          <w:rFonts w:ascii="Times New Roman" w:hAnsi="Times New Roman" w:cs="Times New Roman"/>
          <w:sz w:val="24"/>
          <w:szCs w:val="24"/>
        </w:rPr>
        <w:t>kovo 30</w:t>
      </w:r>
      <w:r w:rsidR="003F7C6D">
        <w:rPr>
          <w:rFonts w:ascii="Times New Roman" w:hAnsi="Times New Roman" w:cs="Times New Roman"/>
          <w:sz w:val="24"/>
          <w:szCs w:val="24"/>
        </w:rPr>
        <w:t xml:space="preserve"> d.</w:t>
      </w:r>
      <w:r w:rsidR="00E458F1">
        <w:rPr>
          <w:rFonts w:ascii="Times New Roman" w:hAnsi="Times New Roman" w:cs="Times New Roman"/>
          <w:sz w:val="24"/>
          <w:szCs w:val="24"/>
        </w:rPr>
        <w:t xml:space="preserve">  Klaipėdos miesto nekilnojamojo kultūros paveldo vertinimo tarybos posėdyje</w:t>
      </w:r>
      <w:r w:rsidR="0076172D">
        <w:rPr>
          <w:rFonts w:ascii="Times New Roman" w:hAnsi="Times New Roman" w:cs="Times New Roman"/>
          <w:sz w:val="24"/>
          <w:szCs w:val="24"/>
        </w:rPr>
        <w:t>, kuris vyko apklausos būdu</w:t>
      </w:r>
      <w:r w:rsidR="00C05BD2">
        <w:rPr>
          <w:rFonts w:ascii="Times New Roman" w:hAnsi="Times New Roman" w:cs="Times New Roman"/>
          <w:sz w:val="24"/>
          <w:szCs w:val="24"/>
        </w:rPr>
        <w:t xml:space="preserve"> el.paštu</w:t>
      </w:r>
      <w:bookmarkStart w:id="0" w:name="_GoBack"/>
      <w:bookmarkEnd w:id="0"/>
      <w:r w:rsidR="0076172D">
        <w:rPr>
          <w:rFonts w:ascii="Times New Roman" w:hAnsi="Times New Roman" w:cs="Times New Roman"/>
          <w:sz w:val="24"/>
          <w:szCs w:val="24"/>
        </w:rPr>
        <w:t>, dėl COVID–19 karantino,</w:t>
      </w:r>
      <w:r w:rsidR="00E458F1">
        <w:rPr>
          <w:rFonts w:ascii="Times New Roman" w:hAnsi="Times New Roman" w:cs="Times New Roman"/>
          <w:sz w:val="24"/>
          <w:szCs w:val="24"/>
        </w:rPr>
        <w:t xml:space="preserve"> nutarta (protokolo Nr. </w:t>
      </w:r>
      <w:r w:rsidR="007521B8">
        <w:rPr>
          <w:rFonts w:ascii="Times New Roman" w:eastAsia="Times New Roman" w:hAnsi="Times New Roman" w:cs="Times New Roman"/>
          <w:sz w:val="24"/>
          <w:szCs w:val="24"/>
          <w:lang w:eastAsia="lt-LT"/>
        </w:rPr>
        <w:t>ADM-</w:t>
      </w:r>
      <w:r w:rsidR="0076172D">
        <w:rPr>
          <w:rFonts w:ascii="Times New Roman" w:eastAsia="Times New Roman" w:hAnsi="Times New Roman" w:cs="Times New Roman"/>
          <w:sz w:val="24"/>
          <w:szCs w:val="24"/>
          <w:lang w:eastAsia="lt-LT"/>
        </w:rPr>
        <w:t>162</w:t>
      </w:r>
      <w:r w:rsidR="00E458F1">
        <w:rPr>
          <w:rFonts w:ascii="Times New Roman" w:hAnsi="Times New Roman" w:cs="Times New Roman"/>
          <w:sz w:val="24"/>
          <w:szCs w:val="24"/>
        </w:rPr>
        <w:t>):</w:t>
      </w:r>
    </w:p>
    <w:p w:rsidR="0076172D" w:rsidRPr="0076172D" w:rsidRDefault="000A7B8B" w:rsidP="0076172D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6172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</w:t>
      </w:r>
      <w:r w:rsidRPr="007617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Start w:id="1" w:name="_Hlk36634904"/>
      <w:bookmarkStart w:id="2" w:name="_Hlk36635941"/>
      <w:r w:rsidR="0076172D" w:rsidRPr="0076172D">
        <w:rPr>
          <w:rFonts w:ascii="Times New Roman" w:hAnsi="Times New Roman" w:cs="Times New Roman"/>
          <w:sz w:val="24"/>
          <w:szCs w:val="24"/>
        </w:rPr>
        <w:t xml:space="preserve">a) pastatą </w:t>
      </w:r>
      <w:r w:rsidR="0076172D" w:rsidRPr="0076172D">
        <w:rPr>
          <w:rFonts w:ascii="Times New Roman" w:hAnsi="Times New Roman" w:cs="Times New Roman"/>
          <w:b/>
          <w:sz w:val="24"/>
          <w:szCs w:val="24"/>
        </w:rPr>
        <w:t>Jūros g. 5</w:t>
      </w:r>
      <w:r w:rsidR="0076172D" w:rsidRPr="0076172D">
        <w:rPr>
          <w:rFonts w:ascii="Times New Roman" w:hAnsi="Times New Roman" w:cs="Times New Roman"/>
          <w:sz w:val="24"/>
          <w:szCs w:val="24"/>
        </w:rPr>
        <w:t xml:space="preserve"> vertinti kaip kultūros paveldo vietovės, Klaipėdos miesto istorinės dalies, vad. Naujamiesčiu  (unikalus kodas 22012) urbanistinės struktūros objektą. </w:t>
      </w:r>
    </w:p>
    <w:p w:rsidR="0076172D" w:rsidRPr="0076172D" w:rsidRDefault="0076172D" w:rsidP="0076172D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6172D">
        <w:rPr>
          <w:rFonts w:ascii="Times New Roman" w:hAnsi="Times New Roman" w:cs="Times New Roman"/>
          <w:sz w:val="24"/>
          <w:szCs w:val="24"/>
        </w:rPr>
        <w:t xml:space="preserve">b) vykdant žemės judinimo darbus, privalomi archeologiniai tyrimai. </w:t>
      </w:r>
      <w:bookmarkEnd w:id="2"/>
    </w:p>
    <w:p w:rsidR="0076172D" w:rsidRDefault="0076172D" w:rsidP="0076172D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6172D">
        <w:rPr>
          <w:rFonts w:ascii="Times New Roman" w:hAnsi="Times New Roman" w:cs="Times New Roman"/>
          <w:sz w:val="24"/>
          <w:szCs w:val="24"/>
        </w:rPr>
        <w:t xml:space="preserve">c) rekomenduojama išsaugoti pastato pirminį tūrį, </w:t>
      </w:r>
      <w:proofErr w:type="spellStart"/>
      <w:r w:rsidRPr="0076172D">
        <w:rPr>
          <w:rFonts w:ascii="Times New Roman" w:hAnsi="Times New Roman" w:cs="Times New Roman"/>
          <w:sz w:val="24"/>
          <w:szCs w:val="24"/>
        </w:rPr>
        <w:t>aukštingumą</w:t>
      </w:r>
      <w:proofErr w:type="spellEnd"/>
      <w:r w:rsidRPr="0076172D">
        <w:rPr>
          <w:rFonts w:ascii="Times New Roman" w:hAnsi="Times New Roman" w:cs="Times New Roman"/>
          <w:sz w:val="24"/>
          <w:szCs w:val="24"/>
        </w:rPr>
        <w:t xml:space="preserve">. Tvarkyti kiemo fasadą. Saugoti lauko akmenų pamatus, išorines mūrines sienas, Jūros gatvės fasado pirmines langų ir durų angas, Jūros gatvės fasado dvivėres medines įsprūdines duris. Saugotinas pastato apdailos tipas – tinkas, tikslinga atkurti bent gatvės fasado </w:t>
      </w:r>
      <w:proofErr w:type="spellStart"/>
      <w:r w:rsidRPr="0076172D">
        <w:rPr>
          <w:rFonts w:ascii="Times New Roman" w:hAnsi="Times New Roman" w:cs="Times New Roman"/>
          <w:sz w:val="24"/>
          <w:szCs w:val="24"/>
        </w:rPr>
        <w:t>rustavimą</w:t>
      </w:r>
      <w:proofErr w:type="spellEnd"/>
      <w:r w:rsidRPr="0076172D">
        <w:rPr>
          <w:rFonts w:ascii="Times New Roman" w:hAnsi="Times New Roman" w:cs="Times New Roman"/>
          <w:sz w:val="24"/>
          <w:szCs w:val="24"/>
        </w:rPr>
        <w:t xml:space="preserve">, langų ir durų angų apvadus pagal išlikusią ikonografinę medžiagą. Stogo dangą keisti į  keramines čerpes, kaminus tinkuoti. Atkurti pagal išlikusius fragmentus vainikuojamojo karnizo profilį, saugant Jūros gatvės fasado </w:t>
      </w:r>
      <w:proofErr w:type="spellStart"/>
      <w:r w:rsidRPr="0076172D">
        <w:rPr>
          <w:rFonts w:ascii="Times New Roman" w:hAnsi="Times New Roman" w:cs="Times New Roman"/>
          <w:sz w:val="24"/>
          <w:szCs w:val="24"/>
        </w:rPr>
        <w:t>rizalito</w:t>
      </w:r>
      <w:proofErr w:type="spellEnd"/>
      <w:r w:rsidRPr="0076172D">
        <w:rPr>
          <w:rFonts w:ascii="Times New Roman" w:hAnsi="Times New Roman" w:cs="Times New Roman"/>
          <w:sz w:val="24"/>
          <w:szCs w:val="24"/>
        </w:rPr>
        <w:t xml:space="preserve"> dalijamąjį karnizą, frontono ventiliacinės apvalios angos apvadą ir kampinių stulpelių profilį. </w:t>
      </w:r>
      <w:bookmarkEnd w:id="1"/>
    </w:p>
    <w:p w:rsidR="0076172D" w:rsidRPr="0076172D" w:rsidRDefault="00D35AA9" w:rsidP="0076172D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6172D">
        <w:rPr>
          <w:rFonts w:ascii="Times New Roman" w:hAnsi="Times New Roman" w:cs="Times New Roman"/>
          <w:b/>
          <w:sz w:val="24"/>
          <w:szCs w:val="24"/>
        </w:rPr>
        <w:t>2.</w:t>
      </w:r>
      <w:r w:rsidRPr="0076172D">
        <w:rPr>
          <w:rFonts w:ascii="Times New Roman" w:hAnsi="Times New Roman" w:cs="Times New Roman"/>
          <w:sz w:val="24"/>
          <w:szCs w:val="24"/>
        </w:rPr>
        <w:t xml:space="preserve"> </w:t>
      </w:r>
      <w:r w:rsidR="0076172D" w:rsidRPr="0076172D">
        <w:rPr>
          <w:rFonts w:ascii="Times New Roman" w:hAnsi="Times New Roman" w:cs="Times New Roman"/>
          <w:sz w:val="24"/>
          <w:szCs w:val="24"/>
        </w:rPr>
        <w:t xml:space="preserve">a) pastatą </w:t>
      </w:r>
      <w:r w:rsidR="0076172D" w:rsidRPr="0076172D">
        <w:rPr>
          <w:rFonts w:ascii="Times New Roman" w:hAnsi="Times New Roman" w:cs="Times New Roman"/>
          <w:b/>
          <w:sz w:val="24"/>
          <w:szCs w:val="24"/>
        </w:rPr>
        <w:t>Jūros g. 6</w:t>
      </w:r>
      <w:r w:rsidR="0076172D" w:rsidRPr="0076172D">
        <w:rPr>
          <w:rFonts w:ascii="Times New Roman" w:hAnsi="Times New Roman" w:cs="Times New Roman"/>
          <w:sz w:val="24"/>
          <w:szCs w:val="24"/>
        </w:rPr>
        <w:t xml:space="preserve"> vertinti kaip kultūros paveldo vietovės, Klaipėdos miesto istorinės dalies, vad. Naujamiesčiu  (unikalus kodas 22012) teritorijoje esantis kitas objektas. </w:t>
      </w:r>
    </w:p>
    <w:p w:rsidR="0076172D" w:rsidRPr="0076172D" w:rsidRDefault="0076172D" w:rsidP="0076172D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6172D">
        <w:rPr>
          <w:rFonts w:ascii="Times New Roman" w:hAnsi="Times New Roman" w:cs="Times New Roman"/>
          <w:sz w:val="24"/>
          <w:szCs w:val="24"/>
        </w:rPr>
        <w:t xml:space="preserve">b) vykdant žemės judinimo darbus, privalomi archeologiniai tyrimai. </w:t>
      </w:r>
    </w:p>
    <w:p w:rsidR="0076172D" w:rsidRDefault="0076172D" w:rsidP="0076172D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6172D">
        <w:rPr>
          <w:rFonts w:ascii="Times New Roman" w:hAnsi="Times New Roman" w:cs="Times New Roman"/>
          <w:sz w:val="24"/>
          <w:szCs w:val="24"/>
        </w:rPr>
        <w:t>c) rekomenduojama išsaugoti pastato pirminį lauko akmenų pamatą, remontuojant pastatą, tikslinga stogo dangą keisti į  keramines čerpes, kaminus tinkuoti.</w:t>
      </w:r>
    </w:p>
    <w:p w:rsidR="0076172D" w:rsidRPr="0076172D" w:rsidRDefault="00D35AA9" w:rsidP="0076172D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6172D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72D" w:rsidRPr="0076172D">
        <w:rPr>
          <w:rFonts w:ascii="Times New Roman" w:hAnsi="Times New Roman" w:cs="Times New Roman"/>
          <w:sz w:val="24"/>
          <w:szCs w:val="24"/>
        </w:rPr>
        <w:t xml:space="preserve">a) pastatą </w:t>
      </w:r>
      <w:r w:rsidR="0076172D" w:rsidRPr="0076172D">
        <w:rPr>
          <w:rFonts w:ascii="Times New Roman" w:hAnsi="Times New Roman" w:cs="Times New Roman"/>
          <w:b/>
          <w:sz w:val="24"/>
          <w:szCs w:val="24"/>
        </w:rPr>
        <w:t>Šaulių g. 23A</w:t>
      </w:r>
      <w:r w:rsidR="0076172D" w:rsidRPr="0076172D">
        <w:rPr>
          <w:rFonts w:ascii="Times New Roman" w:hAnsi="Times New Roman" w:cs="Times New Roman"/>
          <w:sz w:val="24"/>
          <w:szCs w:val="24"/>
        </w:rPr>
        <w:t xml:space="preserve"> vertinti kaip kultūros paveldo vietovės, Klaipėdos miesto istorinės dalies, vad. Naujamiesčiu  (unikalus kodas 22012) urbanistinės struktūros objektą. </w:t>
      </w:r>
    </w:p>
    <w:p w:rsidR="0076172D" w:rsidRPr="0076172D" w:rsidRDefault="0076172D" w:rsidP="0076172D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6172D">
        <w:rPr>
          <w:rFonts w:ascii="Times New Roman" w:hAnsi="Times New Roman" w:cs="Times New Roman"/>
          <w:sz w:val="24"/>
          <w:szCs w:val="24"/>
        </w:rPr>
        <w:t xml:space="preserve">b) vykdant žemės judinimo darbus, privalomi archeologiniai tyrimai. </w:t>
      </w:r>
    </w:p>
    <w:p w:rsidR="00D35AA9" w:rsidRDefault="00D35AA9" w:rsidP="007617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Default="00D35AA9" w:rsidP="00D35A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35AA9" w:rsidRPr="00D35AA9" w:rsidRDefault="00D35AA9" w:rsidP="00D35A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B8B" w:rsidRPr="000A7B8B" w:rsidRDefault="000A7B8B" w:rsidP="000A7B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Default="000A7B8B" w:rsidP="000A7B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Default="000A7B8B" w:rsidP="000A7B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Pr="000A7B8B" w:rsidRDefault="000A7B8B" w:rsidP="000A7B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Pr="000A7B8B" w:rsidRDefault="000A7B8B" w:rsidP="000A7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3AFD" w:rsidRDefault="005F3AFD"/>
    <w:sectPr w:rsidR="005F3AF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B0"/>
    <w:rsid w:val="000A7B8B"/>
    <w:rsid w:val="000C02D8"/>
    <w:rsid w:val="001537DB"/>
    <w:rsid w:val="00223A56"/>
    <w:rsid w:val="003F7C6D"/>
    <w:rsid w:val="00424255"/>
    <w:rsid w:val="00426E18"/>
    <w:rsid w:val="005F3AFD"/>
    <w:rsid w:val="00617103"/>
    <w:rsid w:val="0069435A"/>
    <w:rsid w:val="006B7CB0"/>
    <w:rsid w:val="006D12FB"/>
    <w:rsid w:val="007521B8"/>
    <w:rsid w:val="0076172D"/>
    <w:rsid w:val="00786063"/>
    <w:rsid w:val="0094229A"/>
    <w:rsid w:val="009D5606"/>
    <w:rsid w:val="009F142E"/>
    <w:rsid w:val="00A45632"/>
    <w:rsid w:val="00A80440"/>
    <w:rsid w:val="00B51C59"/>
    <w:rsid w:val="00C05BD2"/>
    <w:rsid w:val="00D35AA9"/>
    <w:rsid w:val="00E458F1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CACE1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1186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Ieva Palubinskaite</cp:lastModifiedBy>
  <cp:revision>22</cp:revision>
  <dcterms:created xsi:type="dcterms:W3CDTF">2019-01-07T14:06:00Z</dcterms:created>
  <dcterms:modified xsi:type="dcterms:W3CDTF">2020-04-03T11:43:00Z</dcterms:modified>
</cp:coreProperties>
</file>