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605A75" w:rsidRDefault="00B2521A" w:rsidP="00605A75">
      <w:pPr>
        <w:jc w:val="center"/>
        <w:rPr>
          <w:sz w:val="24"/>
          <w:szCs w:val="24"/>
          <w:lang w:eastAsia="en-US"/>
        </w:rPr>
      </w:pPr>
      <w:r w:rsidRPr="00B2521A">
        <w:rPr>
          <w:b/>
          <w:sz w:val="24"/>
          <w:szCs w:val="24"/>
        </w:rPr>
        <w:t>PRIE SAVIVALDYBĖS TARYBOS SPRENDIMO „</w:t>
      </w:r>
      <w:r w:rsidR="00C94059" w:rsidRPr="00C94059">
        <w:rPr>
          <w:b/>
          <w:sz w:val="24"/>
          <w:szCs w:val="24"/>
        </w:rPr>
        <w:t>DĖL TURTO PERĖMIMO KLAIPĖDOS MIESTO SAVIVALDYBĖS NUOSAVYBĖN IŠ UAB „YIT LIETUVA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9212A" w:rsidRDefault="0049212A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Pr="00D21218">
        <w:rPr>
          <w:sz w:val="24"/>
          <w:szCs w:val="24"/>
        </w:rPr>
        <w:t>UAB „</w:t>
      </w:r>
      <w:r w:rsidRPr="0049212A">
        <w:rPr>
          <w:sz w:val="24"/>
          <w:szCs w:val="24"/>
        </w:rPr>
        <w:t>YIT Lietuv</w:t>
      </w:r>
      <w:r>
        <w:rPr>
          <w:sz w:val="24"/>
          <w:szCs w:val="24"/>
        </w:rPr>
        <w:t>a</w:t>
      </w:r>
      <w:r w:rsidRPr="00D21218">
        <w:rPr>
          <w:sz w:val="24"/>
          <w:szCs w:val="24"/>
        </w:rPr>
        <w:t>“</w:t>
      </w:r>
      <w:r w:rsidRPr="00964682">
        <w:rPr>
          <w:sz w:val="24"/>
          <w:szCs w:val="24"/>
        </w:rPr>
        <w:t>, Klaipėdos miesto saviv</w:t>
      </w:r>
      <w:r>
        <w:rPr>
          <w:sz w:val="24"/>
          <w:szCs w:val="24"/>
        </w:rPr>
        <w:t>aldybės nuosavybėn lietaus nuotekų tinklus Bijūnų g., Klaipėdoje</w:t>
      </w:r>
      <w:r w:rsidRPr="00443807">
        <w:rPr>
          <w:sz w:val="24"/>
          <w:szCs w:val="24"/>
        </w:rPr>
        <w:t xml:space="preserve">, kurių </w:t>
      </w:r>
      <w:r>
        <w:rPr>
          <w:sz w:val="24"/>
          <w:szCs w:val="24"/>
        </w:rPr>
        <w:t xml:space="preserve">bendra 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>
        <w:rPr>
          <w:sz w:val="24"/>
          <w:szCs w:val="24"/>
        </w:rPr>
        <w:t xml:space="preserve"> 766,00 </w:t>
      </w:r>
      <w:r w:rsidRPr="00C616CF">
        <w:rPr>
          <w:sz w:val="24"/>
          <w:szCs w:val="24"/>
        </w:rPr>
        <w:t>Eur</w:t>
      </w:r>
    </w:p>
    <w:p w:rsidR="002F7A5D" w:rsidRPr="00813E4C" w:rsidRDefault="00443807" w:rsidP="00813E4C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49212A" w:rsidRDefault="0049212A" w:rsidP="004921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Turto skyrius gavo iš UAB „</w:t>
      </w:r>
      <w:r w:rsidR="000E0F47" w:rsidRPr="0049212A">
        <w:rPr>
          <w:sz w:val="24"/>
          <w:szCs w:val="24"/>
        </w:rPr>
        <w:t>YIT Lietuv</w:t>
      </w:r>
      <w:r w:rsidR="000E0F47">
        <w:rPr>
          <w:sz w:val="24"/>
          <w:szCs w:val="24"/>
        </w:rPr>
        <w:t>a</w:t>
      </w:r>
      <w:r>
        <w:rPr>
          <w:sz w:val="24"/>
          <w:szCs w:val="24"/>
        </w:rPr>
        <w:t xml:space="preserve">“ </w:t>
      </w:r>
      <w:r w:rsidR="000E0F47">
        <w:rPr>
          <w:sz w:val="24"/>
          <w:szCs w:val="24"/>
        </w:rPr>
        <w:t>2020-02-11 raštą Nr. COS_YIT-2020-KL-125</w:t>
      </w:r>
      <w:r>
        <w:rPr>
          <w:sz w:val="24"/>
          <w:szCs w:val="24"/>
        </w:rPr>
        <w:t>, kuri</w:t>
      </w:r>
      <w:r w:rsidR="000E0F47">
        <w:rPr>
          <w:sz w:val="24"/>
          <w:szCs w:val="24"/>
        </w:rPr>
        <w:t>uo</w:t>
      </w:r>
      <w:r>
        <w:rPr>
          <w:sz w:val="24"/>
          <w:szCs w:val="24"/>
        </w:rPr>
        <w:t xml:space="preserve"> prašoma neatlygintinai perimti naujai įrengtus </w:t>
      </w:r>
      <w:r w:rsidR="000E0F47">
        <w:rPr>
          <w:sz w:val="24"/>
          <w:szCs w:val="24"/>
        </w:rPr>
        <w:t>lietaus nuotekų tinklus Bijūnų</w:t>
      </w:r>
      <w:r>
        <w:rPr>
          <w:sz w:val="24"/>
          <w:szCs w:val="24"/>
        </w:rPr>
        <w:t xml:space="preserve"> gatvėje, Klaipėdoje (un</w:t>
      </w:r>
      <w:r w:rsidR="00A549A4">
        <w:rPr>
          <w:sz w:val="24"/>
          <w:szCs w:val="24"/>
        </w:rPr>
        <w:t xml:space="preserve">ik. Nr. </w:t>
      </w:r>
      <w:r w:rsidR="00A549A4" w:rsidRPr="00A549A4">
        <w:rPr>
          <w:sz w:val="24"/>
          <w:szCs w:val="24"/>
        </w:rPr>
        <w:t>4400-5316-3116</w:t>
      </w:r>
      <w:r>
        <w:rPr>
          <w:sz w:val="24"/>
          <w:szCs w:val="24"/>
        </w:rPr>
        <w:t xml:space="preserve">). Perėmus minimus tinklus </w:t>
      </w:r>
      <w:r w:rsidRPr="003A513B">
        <w:rPr>
          <w:sz w:val="24"/>
          <w:szCs w:val="24"/>
        </w:rPr>
        <w:t>Klaipėdos miesto savivaldyb</w:t>
      </w:r>
      <w:r>
        <w:rPr>
          <w:sz w:val="24"/>
          <w:szCs w:val="24"/>
        </w:rPr>
        <w:t xml:space="preserve">ės nuosavybėn, bus įgyvendinamos savarankiškosios savivaldybės funkcijos. Remiantis Vietos savivaldos įstatymo </w:t>
      </w:r>
      <w:r w:rsidRPr="00E07EC5">
        <w:rPr>
          <w:sz w:val="24"/>
          <w:szCs w:val="24"/>
        </w:rPr>
        <w:t>6 straipsnio 30 punktu bus organizuojamas geriamojo vandens tiekimas ir nuotekų tvarkymas.</w:t>
      </w:r>
      <w:r w:rsidR="0002516F">
        <w:rPr>
          <w:sz w:val="24"/>
          <w:szCs w:val="24"/>
        </w:rPr>
        <w:t xml:space="preserve"> </w:t>
      </w:r>
    </w:p>
    <w:p w:rsidR="0049212A" w:rsidRPr="00553C13" w:rsidRDefault="0049212A" w:rsidP="004921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Nurodyti tinklai bus perduoti AB „Klaipėdos vanduo“.</w:t>
      </w:r>
    </w:p>
    <w:p w:rsidR="00443807" w:rsidRPr="00443807" w:rsidRDefault="0049212A" w:rsidP="0049212A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2C4682" w:rsidRDefault="00F16ADC" w:rsidP="00843E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  <w:r w:rsidRPr="00F16ADC">
        <w:rPr>
          <w:sz w:val="24"/>
          <w:szCs w:val="24"/>
        </w:rPr>
        <w:t>2020-02-11</w:t>
      </w:r>
      <w:r w:rsidR="00280077" w:rsidRPr="00F16ADC">
        <w:rPr>
          <w:sz w:val="24"/>
          <w:szCs w:val="24"/>
        </w:rPr>
        <w:t xml:space="preserve"> UAB „YIT Lietuva“ raštas Nr. </w:t>
      </w:r>
      <w:r w:rsidRPr="00F16ADC">
        <w:rPr>
          <w:sz w:val="24"/>
          <w:szCs w:val="24"/>
        </w:rPr>
        <w:t>COS_YIT-2020-KL-125</w:t>
      </w:r>
      <w:r>
        <w:rPr>
          <w:sz w:val="24"/>
          <w:szCs w:val="24"/>
        </w:rPr>
        <w:t>, 1 lapas.</w:t>
      </w:r>
    </w:p>
    <w:p w:rsidR="00F16ADC" w:rsidRPr="002C4682" w:rsidRDefault="00F16ADC" w:rsidP="00F16ADC">
      <w:pPr>
        <w:ind w:firstLine="360"/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6D2A88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B9" w:rsidRDefault="00C722B9">
      <w:r>
        <w:separator/>
      </w:r>
    </w:p>
  </w:endnote>
  <w:endnote w:type="continuationSeparator" w:id="0">
    <w:p w:rsidR="00C722B9" w:rsidRDefault="00C7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B9" w:rsidRDefault="00C722B9">
      <w:r>
        <w:separator/>
      </w:r>
    </w:p>
  </w:footnote>
  <w:footnote w:type="continuationSeparator" w:id="0">
    <w:p w:rsidR="00C722B9" w:rsidRDefault="00C7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6D2A8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6D2A8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3E71"/>
    <w:multiLevelType w:val="hybridMultilevel"/>
    <w:tmpl w:val="E86275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2516F"/>
    <w:rsid w:val="000A644B"/>
    <w:rsid w:val="000D4611"/>
    <w:rsid w:val="000E0F47"/>
    <w:rsid w:val="00101AB5"/>
    <w:rsid w:val="001B5D6B"/>
    <w:rsid w:val="001E07A7"/>
    <w:rsid w:val="00244928"/>
    <w:rsid w:val="002714D5"/>
    <w:rsid w:val="00280077"/>
    <w:rsid w:val="002C1000"/>
    <w:rsid w:val="002C4682"/>
    <w:rsid w:val="002D00AF"/>
    <w:rsid w:val="002D4A0E"/>
    <w:rsid w:val="002F2ADA"/>
    <w:rsid w:val="002F7A5D"/>
    <w:rsid w:val="00315C45"/>
    <w:rsid w:val="00330168"/>
    <w:rsid w:val="003B19BE"/>
    <w:rsid w:val="003C65EC"/>
    <w:rsid w:val="003E49F4"/>
    <w:rsid w:val="00443807"/>
    <w:rsid w:val="0045721A"/>
    <w:rsid w:val="00464DA3"/>
    <w:rsid w:val="00482DC5"/>
    <w:rsid w:val="0049210D"/>
    <w:rsid w:val="0049212A"/>
    <w:rsid w:val="005158C4"/>
    <w:rsid w:val="00553C13"/>
    <w:rsid w:val="005905C6"/>
    <w:rsid w:val="00605A75"/>
    <w:rsid w:val="006344D0"/>
    <w:rsid w:val="006527D3"/>
    <w:rsid w:val="0065383B"/>
    <w:rsid w:val="00663EBE"/>
    <w:rsid w:val="006A409E"/>
    <w:rsid w:val="006B031B"/>
    <w:rsid w:val="006C0598"/>
    <w:rsid w:val="006D2A88"/>
    <w:rsid w:val="006F3621"/>
    <w:rsid w:val="00752873"/>
    <w:rsid w:val="0075462D"/>
    <w:rsid w:val="00795E5A"/>
    <w:rsid w:val="007C4264"/>
    <w:rsid w:val="00813E4C"/>
    <w:rsid w:val="00843E0E"/>
    <w:rsid w:val="008C0D3E"/>
    <w:rsid w:val="009202D2"/>
    <w:rsid w:val="00933AC5"/>
    <w:rsid w:val="009403C5"/>
    <w:rsid w:val="00964682"/>
    <w:rsid w:val="00973C2B"/>
    <w:rsid w:val="00992F2F"/>
    <w:rsid w:val="009A7C32"/>
    <w:rsid w:val="009B1881"/>
    <w:rsid w:val="009B2E8C"/>
    <w:rsid w:val="009B32A6"/>
    <w:rsid w:val="009D496C"/>
    <w:rsid w:val="00A549A4"/>
    <w:rsid w:val="00A7221D"/>
    <w:rsid w:val="00A72AC5"/>
    <w:rsid w:val="00AA0390"/>
    <w:rsid w:val="00AE153C"/>
    <w:rsid w:val="00B2521A"/>
    <w:rsid w:val="00BB3435"/>
    <w:rsid w:val="00BC1B7C"/>
    <w:rsid w:val="00BF36B2"/>
    <w:rsid w:val="00BF7C51"/>
    <w:rsid w:val="00C02AE0"/>
    <w:rsid w:val="00C142BE"/>
    <w:rsid w:val="00C722B9"/>
    <w:rsid w:val="00C94059"/>
    <w:rsid w:val="00D2056F"/>
    <w:rsid w:val="00D540E2"/>
    <w:rsid w:val="00D873D4"/>
    <w:rsid w:val="00DF3246"/>
    <w:rsid w:val="00EE7102"/>
    <w:rsid w:val="00F16ADC"/>
    <w:rsid w:val="00F2251D"/>
    <w:rsid w:val="00F54F36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E275"/>
  <w15:docId w15:val="{14ABCDCB-E47B-42F1-83AE-061F9C86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2020-04-01T10:32:00Z</dcterms:created>
  <dcterms:modified xsi:type="dcterms:W3CDTF">2020-04-01T10:32:00Z</dcterms:modified>
</cp:coreProperties>
</file>