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B123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06B124F" wp14:editId="106B125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B123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06B123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6B123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06B123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06B123C" w14:textId="77777777" w:rsidR="003C6FBB" w:rsidRPr="001D3C7E" w:rsidRDefault="00CA4D3B" w:rsidP="003C6FBB">
      <w:pPr>
        <w:jc w:val="center"/>
      </w:pPr>
      <w:r>
        <w:rPr>
          <w:b/>
          <w:caps/>
        </w:rPr>
        <w:t xml:space="preserve">DĖL </w:t>
      </w:r>
      <w:r w:rsidR="003C6FBB">
        <w:rPr>
          <w:b/>
          <w:caps/>
          <w:lang w:eastAsia="lt-LT"/>
        </w:rPr>
        <w:t>klaipėdos miesto savivaldybės materialiojo turto nuomos tvarkos aprašo patvirtinimo</w:t>
      </w:r>
    </w:p>
    <w:p w14:paraId="106B123E" w14:textId="77777777" w:rsidR="00CA4D3B" w:rsidRDefault="00CA4D3B" w:rsidP="00CA4D3B">
      <w:pPr>
        <w:jc w:val="center"/>
      </w:pPr>
    </w:p>
    <w:bookmarkStart w:id="1" w:name="registravimoDataIlga"/>
    <w:p w14:paraId="106B123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T2-54</w:t>
      </w:r>
      <w:bookmarkEnd w:id="2"/>
    </w:p>
    <w:p w14:paraId="106B124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06B1241" w14:textId="77777777" w:rsidR="00CA4D3B" w:rsidRPr="008354D5" w:rsidRDefault="00CA4D3B" w:rsidP="00CA4D3B">
      <w:pPr>
        <w:jc w:val="center"/>
      </w:pPr>
    </w:p>
    <w:p w14:paraId="106B1242" w14:textId="77777777" w:rsidR="00CA4D3B" w:rsidRDefault="00CA4D3B" w:rsidP="00CA4D3B">
      <w:pPr>
        <w:jc w:val="center"/>
      </w:pPr>
    </w:p>
    <w:p w14:paraId="106B1243" w14:textId="77777777" w:rsidR="00863390" w:rsidRPr="00820F94" w:rsidRDefault="00863390" w:rsidP="00863390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>Vadovaudamasi Lietuvos Respublikos vietos savivaldos įstatymo 16 straipsnio 2 dalies 26</w:t>
      </w:r>
      <w:r>
        <w:rPr>
          <w:lang w:eastAsia="lt-LT"/>
        </w:rPr>
        <w:t> </w:t>
      </w:r>
      <w:r w:rsidRPr="00820F94">
        <w:rPr>
          <w:lang w:eastAsia="lt-LT"/>
        </w:rPr>
        <w:t>punktu</w:t>
      </w:r>
      <w:r>
        <w:rPr>
          <w:lang w:eastAsia="lt-LT"/>
        </w:rPr>
        <w:t xml:space="preserve"> ir</w:t>
      </w:r>
      <w:r w:rsidRPr="00820F94">
        <w:rPr>
          <w:lang w:eastAsia="lt-LT"/>
        </w:rPr>
        <w:t xml:space="preserve"> Lietuvos Respublikos valstybės ir savivaldybių turto valdymo, naudojim</w:t>
      </w:r>
      <w:r>
        <w:rPr>
          <w:lang w:eastAsia="lt-LT"/>
        </w:rPr>
        <w:t>o ir disponavimo juo įstatymo 15</w:t>
      </w:r>
      <w:r w:rsidRPr="00820F94">
        <w:rPr>
          <w:lang w:eastAsia="lt-LT"/>
        </w:rPr>
        <w:t xml:space="preserve"> straipsnio </w:t>
      </w:r>
      <w:r>
        <w:rPr>
          <w:lang w:eastAsia="lt-LT"/>
        </w:rPr>
        <w:t xml:space="preserve">1 ir </w:t>
      </w:r>
      <w:r w:rsidRPr="00820F94">
        <w:rPr>
          <w:lang w:eastAsia="lt-LT"/>
        </w:rPr>
        <w:t>3 dalimi</w:t>
      </w:r>
      <w:r>
        <w:rPr>
          <w:lang w:eastAsia="lt-LT"/>
        </w:rPr>
        <w:t>s</w:t>
      </w:r>
      <w:r w:rsidRPr="00820F94">
        <w:rPr>
          <w:lang w:eastAsia="lt-LT"/>
        </w:rPr>
        <w:t xml:space="preserve">, Klaipėdos miesto savivaldybės taryba </w:t>
      </w:r>
      <w:r w:rsidRPr="00820F94">
        <w:rPr>
          <w:spacing w:val="60"/>
          <w:lang w:eastAsia="lt-LT"/>
        </w:rPr>
        <w:t>nusprendži</w:t>
      </w:r>
      <w:r w:rsidRPr="00820F94">
        <w:rPr>
          <w:lang w:eastAsia="lt-LT"/>
        </w:rPr>
        <w:t>a:</w:t>
      </w:r>
    </w:p>
    <w:p w14:paraId="106B1244" w14:textId="77777777" w:rsidR="00863390" w:rsidRPr="00820F94" w:rsidRDefault="00863390" w:rsidP="00863390">
      <w:pPr>
        <w:ind w:firstLine="709"/>
        <w:jc w:val="both"/>
      </w:pPr>
      <w:r>
        <w:t>1. Patvirtinti Klaipėdos miesto savivaldybės materialiojo turto nuomos tvarkos aprašą (pridedama).</w:t>
      </w:r>
    </w:p>
    <w:p w14:paraId="106B1245" w14:textId="77777777" w:rsidR="00863390" w:rsidRDefault="00863390" w:rsidP="00863390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>2. </w:t>
      </w:r>
      <w:r>
        <w:rPr>
          <w:lang w:eastAsia="lt-LT"/>
        </w:rPr>
        <w:t>Pripažinti netekusiais galios:</w:t>
      </w:r>
    </w:p>
    <w:p w14:paraId="106B1246" w14:textId="77777777" w:rsidR="00863390" w:rsidRDefault="00863390" w:rsidP="00863390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2.1. Klaipėdos miesto savivaldybės tarybos 2020 m. vasario 27 d. sprendimą Nr. T2-45 „Dėl </w:t>
      </w:r>
      <w:r>
        <w:t>Klaipėdos miesto savivaldybės materialiojo turto nuomos tvarkos aprašo patvirtinimo“</w:t>
      </w:r>
      <w:r>
        <w:rPr>
          <w:lang w:eastAsia="lt-LT"/>
        </w:rPr>
        <w:t>;</w:t>
      </w:r>
    </w:p>
    <w:p w14:paraId="106B1247" w14:textId="77777777" w:rsidR="00863390" w:rsidRDefault="00863390" w:rsidP="00863390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2.2. Klaipėdos miesto savivaldybės tarybos 2011 m. gruodžio 22 d. sprendimą Nr. T2-401 „Dėl </w:t>
      </w:r>
      <w:r>
        <w:t>Klaipėdos miesto savivaldybės materialiojo turto nuomos tvarkos aprašo patvirtinimo“.</w:t>
      </w:r>
    </w:p>
    <w:p w14:paraId="106B1248" w14:textId="77777777" w:rsidR="00863390" w:rsidRDefault="00863390" w:rsidP="00863390">
      <w:pPr>
        <w:ind w:firstLine="720"/>
        <w:jc w:val="both"/>
      </w:pPr>
      <w:r>
        <w:rPr>
          <w:lang w:eastAsia="lt-LT"/>
        </w:rPr>
        <w:t>3. </w:t>
      </w:r>
      <w:r w:rsidRPr="00820F94">
        <w:t xml:space="preserve">Skelbti šį sprendimą </w:t>
      </w:r>
      <w:r>
        <w:t>Teisės aktų registre</w:t>
      </w:r>
      <w:r w:rsidRPr="00820F94">
        <w:t xml:space="preserve"> </w:t>
      </w:r>
      <w:r>
        <w:t>ir</w:t>
      </w:r>
      <w:r w:rsidRPr="00820F94">
        <w:t xml:space="preserve"> Klaipėdos miesto savivaldybės interneto svetainėje.</w:t>
      </w:r>
      <w:r>
        <w:t xml:space="preserve"> </w:t>
      </w:r>
    </w:p>
    <w:p w14:paraId="106B1249" w14:textId="77777777" w:rsidR="00CA4D3B" w:rsidRDefault="00CA4D3B" w:rsidP="00CA4D3B">
      <w:pPr>
        <w:jc w:val="both"/>
      </w:pPr>
    </w:p>
    <w:p w14:paraId="106B124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06B124D" w14:textId="77777777" w:rsidTr="00C56F56">
        <w:tc>
          <w:tcPr>
            <w:tcW w:w="6204" w:type="dxa"/>
          </w:tcPr>
          <w:p w14:paraId="106B124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06B124C" w14:textId="77777777" w:rsidR="004476DD" w:rsidRDefault="00B0134A" w:rsidP="004476DD">
            <w:pPr>
              <w:jc w:val="right"/>
            </w:pPr>
            <w:r>
              <w:t>Vytautas Grubliauskas</w:t>
            </w:r>
          </w:p>
        </w:tc>
      </w:tr>
    </w:tbl>
    <w:p w14:paraId="106B124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B1253" w14:textId="77777777" w:rsidR="00F51622" w:rsidRDefault="00F51622" w:rsidP="00E014C1">
      <w:r>
        <w:separator/>
      </w:r>
    </w:p>
  </w:endnote>
  <w:endnote w:type="continuationSeparator" w:id="0">
    <w:p w14:paraId="106B125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B1251" w14:textId="77777777" w:rsidR="00F51622" w:rsidRDefault="00F51622" w:rsidP="00E014C1">
      <w:r>
        <w:separator/>
      </w:r>
    </w:p>
  </w:footnote>
  <w:footnote w:type="continuationSeparator" w:id="0">
    <w:p w14:paraId="106B125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06B125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06B125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C6FBB"/>
    <w:rsid w:val="004476DD"/>
    <w:rsid w:val="00537049"/>
    <w:rsid w:val="00597EE8"/>
    <w:rsid w:val="005F495C"/>
    <w:rsid w:val="008354D5"/>
    <w:rsid w:val="00863390"/>
    <w:rsid w:val="00894D6F"/>
    <w:rsid w:val="00922CD4"/>
    <w:rsid w:val="00A12691"/>
    <w:rsid w:val="00AF7D08"/>
    <w:rsid w:val="00B0134A"/>
    <w:rsid w:val="00C56F56"/>
    <w:rsid w:val="00CA4D3B"/>
    <w:rsid w:val="00E014C1"/>
    <w:rsid w:val="00E05CE8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1237"/>
  <w15:docId w15:val="{4A432215-48A2-4086-93CE-4D6C529C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2020-04-14T11:58:00Z</dcterms:created>
  <dcterms:modified xsi:type="dcterms:W3CDTF">2020-04-14T11:58:00Z</dcterms:modified>
</cp:coreProperties>
</file>