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E2DBF51" w14:textId="77777777" w:rsidTr="00EC21AD">
        <w:tc>
          <w:tcPr>
            <w:tcW w:w="4110" w:type="dxa"/>
          </w:tcPr>
          <w:p w14:paraId="3E2DBF5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E2DBF53" w14:textId="77777777" w:rsidTr="00EC21AD">
        <w:tc>
          <w:tcPr>
            <w:tcW w:w="4110" w:type="dxa"/>
          </w:tcPr>
          <w:p w14:paraId="3E2DBF52" w14:textId="77777777" w:rsidR="0006079E" w:rsidRDefault="0006079E" w:rsidP="0006079E">
            <w:r>
              <w:t>Klaipėdos miesto savivaldybės</w:t>
            </w:r>
          </w:p>
        </w:tc>
      </w:tr>
      <w:tr w:rsidR="0006079E" w14:paraId="3E2DBF55" w14:textId="77777777" w:rsidTr="00EC21AD">
        <w:tc>
          <w:tcPr>
            <w:tcW w:w="4110" w:type="dxa"/>
          </w:tcPr>
          <w:p w14:paraId="3E2DBF5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9 d.</w:t>
            </w:r>
            <w:r>
              <w:rPr>
                <w:noProof/>
              </w:rPr>
              <w:fldChar w:fldCharType="end"/>
            </w:r>
            <w:bookmarkEnd w:id="1"/>
          </w:p>
        </w:tc>
      </w:tr>
      <w:tr w:rsidR="0006079E" w14:paraId="3E2DBF57" w14:textId="77777777" w:rsidTr="00EC21AD">
        <w:tc>
          <w:tcPr>
            <w:tcW w:w="4110" w:type="dxa"/>
          </w:tcPr>
          <w:p w14:paraId="3E2DBF5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T2-54</w:t>
            </w:r>
            <w:bookmarkEnd w:id="2"/>
          </w:p>
        </w:tc>
      </w:tr>
    </w:tbl>
    <w:p w14:paraId="3E2DBF58" w14:textId="77777777" w:rsidR="00832CC9" w:rsidRPr="00F72A1E" w:rsidRDefault="00832CC9" w:rsidP="0006079E">
      <w:pPr>
        <w:jc w:val="center"/>
      </w:pPr>
    </w:p>
    <w:p w14:paraId="3E2DBF59" w14:textId="77777777" w:rsidR="00832CC9" w:rsidRPr="00F72A1E" w:rsidRDefault="00832CC9" w:rsidP="0006079E">
      <w:pPr>
        <w:jc w:val="center"/>
      </w:pPr>
    </w:p>
    <w:p w14:paraId="3E2DBF5A" w14:textId="77777777" w:rsidR="008E4D86" w:rsidRPr="00B53B95" w:rsidRDefault="008E4D86" w:rsidP="008E4D86">
      <w:pPr>
        <w:pStyle w:val="Antrat1"/>
        <w:rPr>
          <w:szCs w:val="24"/>
        </w:rPr>
      </w:pPr>
      <w:r w:rsidRPr="00B53B95">
        <w:rPr>
          <w:szCs w:val="24"/>
        </w:rPr>
        <w:t>KLAIPĖDOS MIESTO SAVIVALDYBĖS MATERIALIOJO TURTO NUOMOS TVARKOS APRAŠAS</w:t>
      </w:r>
    </w:p>
    <w:p w14:paraId="3E2DBF5B" w14:textId="77777777" w:rsidR="008E4D86" w:rsidRPr="00B53B95" w:rsidRDefault="008E4D86" w:rsidP="008E4D86">
      <w:pPr>
        <w:jc w:val="both"/>
      </w:pPr>
      <w:r w:rsidRPr="00B53B95">
        <w:t xml:space="preserve"> </w:t>
      </w:r>
    </w:p>
    <w:p w14:paraId="3E2DBF5C" w14:textId="77777777" w:rsidR="008E4D86" w:rsidRPr="00B53B95" w:rsidRDefault="008E4D86" w:rsidP="008E4D86">
      <w:pPr>
        <w:jc w:val="center"/>
        <w:rPr>
          <w:b/>
          <w:bCs/>
        </w:rPr>
      </w:pPr>
      <w:r w:rsidRPr="00B53B95">
        <w:rPr>
          <w:b/>
          <w:bCs/>
        </w:rPr>
        <w:t>I SKYRIUS</w:t>
      </w:r>
    </w:p>
    <w:p w14:paraId="3E2DBF5D" w14:textId="77777777" w:rsidR="008E4D86" w:rsidRPr="00B53B95" w:rsidRDefault="008E4D86" w:rsidP="008E4D86">
      <w:pPr>
        <w:jc w:val="center"/>
      </w:pPr>
      <w:r w:rsidRPr="00B53B95">
        <w:rPr>
          <w:b/>
          <w:bCs/>
        </w:rPr>
        <w:t>BENDROSIOS NUOSTATOS</w:t>
      </w:r>
    </w:p>
    <w:p w14:paraId="3E2DBF5E" w14:textId="77777777" w:rsidR="008E4D86" w:rsidRPr="00B53B95" w:rsidRDefault="008E4D86" w:rsidP="008E4D86">
      <w:pPr>
        <w:ind w:firstLine="720"/>
        <w:jc w:val="both"/>
      </w:pPr>
      <w:r w:rsidRPr="00B53B95">
        <w:t xml:space="preserve"> </w:t>
      </w:r>
    </w:p>
    <w:p w14:paraId="3E2DBF5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 Klaipėdos miesto savivaldybės materialiojo turto nuomos tvarkos aprašas (toliau – Tvarkos aprašas) reglamentuoja Klaipėdos miesto savivaldybei (toliau – Savivaldybė) nuosavybės teise priklausančio materialiojo turto (toliau –</w:t>
      </w:r>
      <w:r w:rsidRPr="00B53B95">
        <w:rPr>
          <w:rFonts w:ascii="Times New Roman" w:hAnsi="Times New Roman"/>
          <w:bCs/>
          <w:sz w:val="24"/>
          <w:szCs w:val="24"/>
        </w:rPr>
        <w:t xml:space="preserve"> </w:t>
      </w:r>
      <w:r w:rsidRPr="00B53B95">
        <w:rPr>
          <w:rFonts w:ascii="Times New Roman" w:hAnsi="Times New Roman"/>
          <w:sz w:val="24"/>
          <w:szCs w:val="24"/>
        </w:rPr>
        <w:t>turtas) viešo nuomos konkurso ir nuomos be konkurso tvarką ir sąlygas, nuomos sutarčių sudarymo, pratęsimo, nutraukimo sąlygas, Savivaldybės įmonių ir įstaigų, patikėjimo teise valdančių turtą (toliau – Turto valdytojas), pareigas organizuojant nuomos konkursą.</w:t>
      </w:r>
    </w:p>
    <w:p w14:paraId="3E2DBF6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 Tvarkos apraše vartojamos sąvokos suprantamos taip, kaip jos apibrėžtos arba vartojamos Lietuvos Respublikos valstybės ir savivaldybių turto valdymo, naudojimo ir disponavimo juo įstatyme (toliau – Įstatymas).</w:t>
      </w:r>
    </w:p>
    <w:p w14:paraId="3E2DBF61"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3. Nuompinigių už turto nuomą skaičiavimo ir jų mokėjimo tvarka (toliau – Nuompinigių skaičiavimo tvarka) tvirtinama Savivaldybės administracijos direktoriaus įsakymu.</w:t>
      </w:r>
    </w:p>
    <w:p w14:paraId="3E2DBF6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 </w:t>
      </w:r>
    </w:p>
    <w:p w14:paraId="3E2DBF63" w14:textId="77777777" w:rsidR="008E4D86" w:rsidRPr="00B53B95" w:rsidRDefault="008E4D86" w:rsidP="008E4D86">
      <w:pPr>
        <w:jc w:val="center"/>
        <w:rPr>
          <w:b/>
          <w:bCs/>
        </w:rPr>
      </w:pPr>
      <w:r w:rsidRPr="00B53B95">
        <w:rPr>
          <w:b/>
          <w:bCs/>
        </w:rPr>
        <w:t>II SKYRIUS</w:t>
      </w:r>
    </w:p>
    <w:p w14:paraId="3E2DBF64" w14:textId="77777777" w:rsidR="008E4D86" w:rsidRPr="00B53B95" w:rsidRDefault="008E4D86" w:rsidP="008E4D86">
      <w:pPr>
        <w:jc w:val="center"/>
      </w:pPr>
      <w:r w:rsidRPr="00B53B95">
        <w:rPr>
          <w:b/>
          <w:bCs/>
        </w:rPr>
        <w:t>TURTO NUOMA VIEŠO KONKURSO BŪDU</w:t>
      </w:r>
    </w:p>
    <w:p w14:paraId="3E2DBF65" w14:textId="77777777" w:rsidR="008E4D86" w:rsidRPr="00B53B95" w:rsidRDefault="008E4D86" w:rsidP="008E4D86">
      <w:pPr>
        <w:ind w:firstLine="720"/>
        <w:jc w:val="both"/>
      </w:pPr>
      <w:r w:rsidRPr="00B53B95">
        <w:t xml:space="preserve"> </w:t>
      </w:r>
    </w:p>
    <w:p w14:paraId="3E2DBF66" w14:textId="77777777" w:rsidR="008E4D86" w:rsidRPr="00B53B95" w:rsidRDefault="008E4D86" w:rsidP="008E4D86">
      <w:pPr>
        <w:ind w:firstLine="720"/>
        <w:jc w:val="both"/>
      </w:pPr>
      <w:r w:rsidRPr="00B53B95">
        <w:t>4. Turtas išnuomojamas viešo konkurso būdu, išskyrus atvejus, nustatytus Tvarkos aprašo IV skyriuje.</w:t>
      </w:r>
    </w:p>
    <w:p w14:paraId="3E2DBF67" w14:textId="77777777" w:rsidR="008E4D86" w:rsidRPr="00B53B95" w:rsidRDefault="008E4D86" w:rsidP="008E4D86">
      <w:pPr>
        <w:ind w:firstLine="720"/>
        <w:jc w:val="both"/>
      </w:pPr>
      <w:r w:rsidRPr="00B53B95">
        <w:t>5. Turto viešas nuomos konkursas gali būti:</w:t>
      </w:r>
    </w:p>
    <w:p w14:paraId="3E2DBF68" w14:textId="77777777" w:rsidR="008E4D86" w:rsidRPr="00B53B95" w:rsidRDefault="008E4D86" w:rsidP="008E4D86">
      <w:pPr>
        <w:ind w:firstLine="720"/>
        <w:jc w:val="both"/>
        <w:rPr>
          <w:bCs/>
        </w:rPr>
      </w:pPr>
      <w:r w:rsidRPr="00B53B95">
        <w:t xml:space="preserve">5.1. </w:t>
      </w:r>
      <w:r w:rsidRPr="00B53B95">
        <w:rPr>
          <w:bCs/>
        </w:rPr>
        <w:t>tiesioginis, kuris vykdomas nuomos konkurso dalyviams susirinkus nurodytoje vietoje nurodytu laiku (toliau – tiesioginis nuomos konkursas), vadovaujantis Tvarkos aprašo nustatyta tvarka;</w:t>
      </w:r>
    </w:p>
    <w:p w14:paraId="3E2DBF69" w14:textId="77777777" w:rsidR="008E4D86" w:rsidRPr="00B53B95" w:rsidRDefault="008E4D86" w:rsidP="008E4D86">
      <w:pPr>
        <w:ind w:firstLine="720"/>
        <w:jc w:val="both"/>
      </w:pPr>
      <w:r w:rsidRPr="00B53B95">
        <w:rPr>
          <w:bCs/>
        </w:rPr>
        <w:t xml:space="preserve">5.2. </w:t>
      </w:r>
      <w:r w:rsidRPr="00B53B95">
        <w:rPr>
          <w:color w:val="000000"/>
        </w:rPr>
        <w:t xml:space="preserve">elektroninis, kuris vykdomas informacinių technologijų priemonėmis (toliau – e. konkursas). E. konkursas organizuojamas ir vykdomas Lietuvos Respublikos Vyriausybės nutarimu patvirtinto </w:t>
      </w:r>
      <w:r w:rsidRPr="00B53B95">
        <w:rPr>
          <w:bCs/>
        </w:rPr>
        <w:t>Valstybės ir savivaldybių nekilnojamojo turto viešojo nuomos konkurso organizavimo ir vykdymo informacinių technologijų priemonėmis tvarkos aprašo nustatyta tvarka, pradėjus veikti šiame apraše nurodytoms informacinėms sistemoms.</w:t>
      </w:r>
    </w:p>
    <w:p w14:paraId="3E2DBF6A" w14:textId="77777777" w:rsidR="008E4D86" w:rsidRPr="00B53B95" w:rsidRDefault="008E4D86" w:rsidP="008E4D86">
      <w:pPr>
        <w:ind w:firstLine="720"/>
        <w:jc w:val="both"/>
      </w:pPr>
      <w:r w:rsidRPr="00B53B95">
        <w:t xml:space="preserve">6. Turtas nuomojamas pagal Savivaldybės tarybos patvirtintą </w:t>
      </w:r>
      <w:r w:rsidRPr="00B53B95">
        <w:rPr>
          <w:bCs/>
        </w:rPr>
        <w:t>Savivaldybės</w:t>
      </w:r>
      <w:r w:rsidRPr="00B53B95">
        <w:t xml:space="preserve"> nuomojamo turto sąrašą.</w:t>
      </w:r>
    </w:p>
    <w:p w14:paraId="3E2DBF6B" w14:textId="77777777" w:rsidR="008E4D86" w:rsidRPr="00B53B95" w:rsidRDefault="008E4D86" w:rsidP="008E4D86">
      <w:pPr>
        <w:ind w:firstLine="720"/>
        <w:jc w:val="both"/>
      </w:pPr>
      <w:r w:rsidRPr="00B53B95">
        <w:t xml:space="preserve">7. Į </w:t>
      </w:r>
      <w:r w:rsidRPr="00B53B95">
        <w:rPr>
          <w:bCs/>
        </w:rPr>
        <w:t>Savivaldybės</w:t>
      </w:r>
      <w:r w:rsidRPr="00B53B95">
        <w:t xml:space="preserve"> nuomojamo turto sąrašą įtraukiamas:</w:t>
      </w:r>
    </w:p>
    <w:p w14:paraId="3E2DBF6C" w14:textId="77777777" w:rsidR="008E4D86" w:rsidRPr="00B53B95" w:rsidRDefault="008E4D86" w:rsidP="008E4D86">
      <w:pPr>
        <w:ind w:firstLine="720"/>
        <w:jc w:val="both"/>
      </w:pPr>
      <w:r w:rsidRPr="00B53B95">
        <w:t>7.1. Savivaldybės administracijos patikėjimo teise valdomas nekilnojamasis turtas, kuris nereikalingas savivaldos funkcijoms įgyvendinti</w:t>
      </w:r>
      <w:bookmarkStart w:id="3" w:name="pn_27"/>
      <w:bookmarkEnd w:id="3"/>
      <w:r w:rsidRPr="00B53B95">
        <w:t xml:space="preserve"> ir nepatvirtinta šio turto privatizavimo programa;</w:t>
      </w:r>
    </w:p>
    <w:p w14:paraId="3E2DBF6D" w14:textId="77777777" w:rsidR="008E4D86" w:rsidRPr="00B53B95" w:rsidRDefault="008E4D86" w:rsidP="008E4D86">
      <w:pPr>
        <w:ind w:firstLine="720"/>
        <w:jc w:val="both"/>
      </w:pPr>
      <w:r w:rsidRPr="00B53B95">
        <w:t>7.2. kitų biudžetinių įstaigų patikėjimo teise valdomas nekilnojamasis turtas, kuris nuomojamas veiklai, susijusiai su patikėtinio vykdoma veikla;</w:t>
      </w:r>
    </w:p>
    <w:p w14:paraId="3E2DBF6E" w14:textId="77777777" w:rsidR="008E4D86" w:rsidRPr="00B53B95" w:rsidRDefault="008E4D86" w:rsidP="008E4D86">
      <w:pPr>
        <w:ind w:firstLine="720"/>
        <w:jc w:val="both"/>
      </w:pPr>
      <w:r w:rsidRPr="00B53B95">
        <w:t>7.3. Savivaldybės įmonių patikėjimo teise valdomas nekilnojamasis turtas, kai šio turto nuomos galimybė numatyta įmonių įstatuose;</w:t>
      </w:r>
    </w:p>
    <w:p w14:paraId="3E2DBF6F" w14:textId="77777777" w:rsidR="008E4D86" w:rsidRPr="00B53B95" w:rsidRDefault="008E4D86" w:rsidP="008E4D86">
      <w:pPr>
        <w:ind w:firstLine="720"/>
        <w:jc w:val="both"/>
      </w:pPr>
      <w:r w:rsidRPr="00B53B95">
        <w:t>7.4. Savivaldybės nekilnojamasis turtas, kuris gali būti nuomojamas be konkurso ir atitinka Įstatymo 15 straipsnio 2 dalies 5–7 punktų nuostatas.</w:t>
      </w:r>
    </w:p>
    <w:p w14:paraId="3E2DBF70" w14:textId="77777777" w:rsidR="008E4D86" w:rsidRPr="00B53B95" w:rsidRDefault="008E4D86" w:rsidP="008E4D86">
      <w:pPr>
        <w:ind w:firstLine="720"/>
        <w:jc w:val="both"/>
      </w:pPr>
      <w:r w:rsidRPr="00B53B95">
        <w:t>8. Savivaldybės administracijos direktorius teikia Savivaldybės tarybai tvirtinti Savivaldybės nuomojamo turto sąrašą. Patvirtintas sąrašas gali būti tikslinamas.</w:t>
      </w:r>
    </w:p>
    <w:p w14:paraId="3E2DBF71" w14:textId="77777777" w:rsidR="008E4D86" w:rsidRPr="00B53B95" w:rsidRDefault="008E4D86" w:rsidP="008E4D86">
      <w:pPr>
        <w:ind w:firstLine="720"/>
        <w:jc w:val="both"/>
      </w:pPr>
      <w:r w:rsidRPr="00B53B95">
        <w:t xml:space="preserve">9. Savivaldybės įmonės ir įstaigos, patikėjimo teise valdančios turtą ir norėdamos jį išnuomoti, teikia Savivaldybės administracijos direktoriui prašymą įtraukti turtą į nuomojamo turto </w:t>
      </w:r>
      <w:r w:rsidRPr="00B53B95">
        <w:lastRenderedPageBreak/>
        <w:t xml:space="preserve">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3E2DBF72" w14:textId="77777777" w:rsidR="008E4D86" w:rsidRPr="00B53B95" w:rsidRDefault="008E4D86" w:rsidP="008E4D86">
      <w:pPr>
        <w:ind w:firstLine="720"/>
        <w:jc w:val="both"/>
      </w:pPr>
      <w:r w:rsidRPr="00B53B95">
        <w:t>10. Turto valdytojas negali nuomoti turto, jeigu jis nėra įtrauktas į Savivaldybės nuomojamo turto sąrašą.</w:t>
      </w:r>
    </w:p>
    <w:p w14:paraId="3E2DBF73" w14:textId="77777777" w:rsidR="008E4D86" w:rsidRPr="00B53B95" w:rsidRDefault="008E4D86" w:rsidP="008E4D86">
      <w:pPr>
        <w:overflowPunct w:val="0"/>
        <w:ind w:firstLine="720"/>
        <w:jc w:val="both"/>
      </w:pPr>
      <w:r w:rsidRPr="00B53B95">
        <w:t>11. Turto valdytojas, norėdamas nuomoti turtą iš Savivaldybės tarybos patvirtinto sąrašo, įsakymu tvirtina turto nuomos sąlygas, kuriose turi būti nurodyta:</w:t>
      </w:r>
    </w:p>
    <w:p w14:paraId="3E2DBF74" w14:textId="77777777" w:rsidR="008E4D86" w:rsidRPr="00B53B95" w:rsidRDefault="008E4D86" w:rsidP="008E4D86">
      <w:pPr>
        <w:ind w:firstLine="720"/>
        <w:jc w:val="both"/>
        <w:rPr>
          <w:color w:val="000000"/>
        </w:rPr>
      </w:pPr>
      <w:r w:rsidRPr="00B53B95">
        <w:t xml:space="preserve">11.1. </w:t>
      </w:r>
      <w:r>
        <w:rPr>
          <w:color w:val="000000"/>
        </w:rPr>
        <w:t>Turto valdyto</w:t>
      </w:r>
      <w:r w:rsidRPr="00B53B95">
        <w:rPr>
          <w:color w:val="000000"/>
        </w:rPr>
        <w:t>jo, priėmusio sprendimą dėl turto nuomos, pavadinimas, adresas, juridinio asmens kodas;</w:t>
      </w:r>
    </w:p>
    <w:p w14:paraId="3E2DBF75" w14:textId="77777777" w:rsidR="008E4D86" w:rsidRPr="00B53B95" w:rsidRDefault="008E4D86" w:rsidP="008E4D86">
      <w:pPr>
        <w:ind w:firstLine="720"/>
        <w:jc w:val="both"/>
        <w:rPr>
          <w:color w:val="000000"/>
        </w:rPr>
      </w:pPr>
      <w:bookmarkStart w:id="4" w:name="part_91bb9f9c6fc8405cbdcf5d6064436894"/>
      <w:bookmarkEnd w:id="4"/>
      <w:r w:rsidRPr="00B53B95">
        <w:rPr>
          <w:color w:val="000000"/>
        </w:rPr>
        <w:t>11.2. informacija apie nuomojamą turtą (turto pavadinimas, unikalus numeris, adresas, kiti turto identifikavimo duomenys);</w:t>
      </w:r>
    </w:p>
    <w:p w14:paraId="3E2DBF76" w14:textId="77777777" w:rsidR="008E4D86" w:rsidRPr="00B53B95" w:rsidRDefault="008E4D86" w:rsidP="008E4D86">
      <w:pPr>
        <w:ind w:firstLine="720"/>
        <w:jc w:val="both"/>
        <w:rPr>
          <w:color w:val="000000"/>
        </w:rPr>
      </w:pPr>
      <w:bookmarkStart w:id="5" w:name="part_a27162fda1614e26b59a61d06e93f05f"/>
      <w:bookmarkEnd w:id="5"/>
      <w:r w:rsidRPr="00B53B95">
        <w:rPr>
          <w:color w:val="000000"/>
        </w:rPr>
        <w:t>11.3. turto naudojimo paskirtis ir ypatumai (specialios turto charakteristikos, veiklos, kuriai vykdyti galės (turės) būti naudojamas išnuomojamas turtas, pobūdis);</w:t>
      </w:r>
    </w:p>
    <w:p w14:paraId="3E2DBF77" w14:textId="77777777" w:rsidR="008E4D86" w:rsidRPr="00B53B95" w:rsidRDefault="008E4D86" w:rsidP="008E4D86">
      <w:pPr>
        <w:ind w:firstLine="720"/>
        <w:jc w:val="both"/>
        <w:rPr>
          <w:color w:val="000000"/>
        </w:rPr>
      </w:pPr>
      <w:bookmarkStart w:id="6" w:name="part_2e9d042f69cf473492c8abf9e242bec4"/>
      <w:bookmarkEnd w:id="6"/>
      <w:r w:rsidRPr="00B53B95">
        <w:rPr>
          <w:color w:val="000000"/>
        </w:rPr>
        <w:t xml:space="preserve">11.4. pradinis turto nuompinigių dydis </w:t>
      </w:r>
      <w:r w:rsidRPr="00B53B95">
        <w:t>su pridėtinės vertės mokesčiu (toliau – PVM), jeigu teisės aktų nustatyta tvarka jis turi būti skaičiuojamas. Pradinis nuompinigių dydis už išnuomojamą turtą nustatomas vadovaujantis Nuompinigių skaičiavimo tvarka;</w:t>
      </w:r>
      <w:r w:rsidRPr="00B53B95">
        <w:rPr>
          <w:color w:val="000000"/>
        </w:rPr>
        <w:t xml:space="preserve"> </w:t>
      </w:r>
    </w:p>
    <w:p w14:paraId="3E2DBF78" w14:textId="77777777" w:rsidR="008E4D86" w:rsidRPr="00B53B95" w:rsidRDefault="008E4D86" w:rsidP="008E4D86">
      <w:pPr>
        <w:ind w:firstLine="720"/>
        <w:jc w:val="both"/>
        <w:rPr>
          <w:color w:val="000000"/>
        </w:rPr>
      </w:pPr>
      <w:bookmarkStart w:id="7" w:name="part_79db26e26fb34923b466c55ae53a0480"/>
      <w:bookmarkEnd w:id="7"/>
      <w:r w:rsidRPr="00B53B95">
        <w:rPr>
          <w:color w:val="000000"/>
        </w:rPr>
        <w:t>11.5. nuompinigių mokėjimo tvarka;</w:t>
      </w:r>
    </w:p>
    <w:p w14:paraId="3E2DBF79" w14:textId="77777777" w:rsidR="008E4D86" w:rsidRPr="00B53B95" w:rsidRDefault="008E4D86" w:rsidP="008E4D86">
      <w:pPr>
        <w:ind w:firstLine="720"/>
        <w:jc w:val="both"/>
        <w:rPr>
          <w:color w:val="000000"/>
        </w:rPr>
      </w:pPr>
      <w:bookmarkStart w:id="8" w:name="part_c38a4f90acef420bbe00611a027d6396"/>
      <w:bookmarkEnd w:id="8"/>
      <w:r w:rsidRPr="00B53B95">
        <w:rPr>
          <w:color w:val="000000"/>
        </w:rPr>
        <w:t>11.6. informacija apie delspinigius už nuomininko praleistą nuomos mokesčio mokėjimo terminą;</w:t>
      </w:r>
    </w:p>
    <w:p w14:paraId="3E2DBF7A" w14:textId="77777777" w:rsidR="008E4D86" w:rsidRPr="00B53B95" w:rsidRDefault="008E4D86" w:rsidP="008E4D86">
      <w:pPr>
        <w:ind w:firstLine="720"/>
        <w:jc w:val="both"/>
        <w:rPr>
          <w:color w:val="000000"/>
        </w:rPr>
      </w:pPr>
      <w:bookmarkStart w:id="9" w:name="part_59b255163002421dac6b6493d4d7b413"/>
      <w:bookmarkEnd w:id="9"/>
      <w:r w:rsidRPr="00B53B95">
        <w:rPr>
          <w:color w:val="000000"/>
        </w:rPr>
        <w:t>11.7. turto nuomos terminas;</w:t>
      </w:r>
    </w:p>
    <w:p w14:paraId="3E2DBF7B" w14:textId="77777777" w:rsidR="008E4D86" w:rsidRPr="00B53B95" w:rsidRDefault="008E4D86" w:rsidP="008E4D86">
      <w:pPr>
        <w:ind w:firstLine="720"/>
        <w:jc w:val="both"/>
        <w:rPr>
          <w:color w:val="000000"/>
        </w:rPr>
      </w:pPr>
      <w:bookmarkStart w:id="10" w:name="part_fc2d168cbc3a47e88759249be4de364e"/>
      <w:bookmarkEnd w:id="10"/>
      <w:r w:rsidRPr="00B53B95">
        <w:rPr>
          <w:color w:val="000000"/>
        </w:rPr>
        <w:t xml:space="preserve">11.8. </w:t>
      </w:r>
      <w:r w:rsidRPr="00A17C72">
        <w:t>paraiškų dalyvauti konkurse pateikimo terminas – ne trumpesnis kaip 10 kalendorinių dienų nuo paskelbimo spaudoje bei</w:t>
      </w:r>
      <w:r w:rsidRPr="00B53B95">
        <w:rPr>
          <w:color w:val="000000"/>
        </w:rPr>
        <w:t xml:space="preserve"> konkurso dalyvių registravimo vieta (adresas, kabineto numeris, komisijos nario arba </w:t>
      </w:r>
      <w:r>
        <w:rPr>
          <w:color w:val="000000"/>
        </w:rPr>
        <w:t>Turto valdyto</w:t>
      </w:r>
      <w:r w:rsidRPr="00B53B95">
        <w:rPr>
          <w:color w:val="000000"/>
        </w:rPr>
        <w:t>jo įgalioto atstovo vardas, pavardė, telefono numeris, elektroninio pašto adresas), data ir laikas, registravimo pabaigos terminas (data ir laikas);</w:t>
      </w:r>
    </w:p>
    <w:p w14:paraId="3E2DBF7C" w14:textId="77777777" w:rsidR="008E4D86" w:rsidRPr="00B53B95" w:rsidRDefault="008E4D86" w:rsidP="008E4D86">
      <w:pPr>
        <w:ind w:firstLine="720"/>
        <w:jc w:val="both"/>
        <w:rPr>
          <w:color w:val="000000"/>
        </w:rPr>
      </w:pPr>
      <w:bookmarkStart w:id="11" w:name="part_8c27475225de46f8bb2ed492dff222e6"/>
      <w:bookmarkEnd w:id="11"/>
      <w:r w:rsidRPr="00B53B95">
        <w:rPr>
          <w:color w:val="000000"/>
        </w:rPr>
        <w:t xml:space="preserve">11.9. konkurso dalyvio pradinio įnašo dydis, jo sumokėjimo terminas ir </w:t>
      </w:r>
      <w:r>
        <w:rPr>
          <w:color w:val="000000"/>
        </w:rPr>
        <w:t>Turto valdyto</w:t>
      </w:r>
      <w:r w:rsidRPr="00B53B95">
        <w:rPr>
          <w:color w:val="000000"/>
        </w:rPr>
        <w:t xml:space="preserve">jo banko sąskaitos, į kurią turi būti sumokėtas pradinis įnašas, rekvizitai; </w:t>
      </w:r>
    </w:p>
    <w:p w14:paraId="3E2DBF7D" w14:textId="77777777" w:rsidR="008E4D86" w:rsidRPr="00B53B95" w:rsidRDefault="008E4D86" w:rsidP="008E4D86">
      <w:pPr>
        <w:ind w:firstLine="720"/>
        <w:jc w:val="both"/>
        <w:rPr>
          <w:color w:val="000000"/>
        </w:rPr>
      </w:pPr>
      <w:bookmarkStart w:id="12" w:name="part_74b802d5db6f434e9d8ab2eabf10bae1"/>
      <w:bookmarkEnd w:id="12"/>
      <w:r w:rsidRPr="00B53B95">
        <w:rPr>
          <w:color w:val="000000"/>
        </w:rPr>
        <w:t>11.10.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3E2DBF7E" w14:textId="77777777" w:rsidR="008E4D86" w:rsidRPr="00B53B95" w:rsidRDefault="008E4D86" w:rsidP="008E4D86">
      <w:pPr>
        <w:ind w:firstLine="720"/>
        <w:jc w:val="both"/>
        <w:rPr>
          <w:color w:val="000000"/>
        </w:rPr>
      </w:pPr>
      <w:bookmarkStart w:id="13" w:name="part_fbff5eda1a0245ee8cf54396fb14ea13"/>
      <w:bookmarkEnd w:id="13"/>
      <w:r w:rsidRPr="00B53B95">
        <w:rPr>
          <w:color w:val="000000"/>
        </w:rPr>
        <w:t>11.11. komisijos posėdžio vieta, data ir tikslus laikas;</w:t>
      </w:r>
    </w:p>
    <w:p w14:paraId="3E2DBF7F" w14:textId="77777777" w:rsidR="008E4D86" w:rsidRPr="00B53B95" w:rsidRDefault="008E4D86" w:rsidP="008E4D86">
      <w:pPr>
        <w:ind w:firstLine="720"/>
        <w:jc w:val="both"/>
        <w:rPr>
          <w:color w:val="000000"/>
        </w:rPr>
      </w:pPr>
      <w:bookmarkStart w:id="14" w:name="part_ed5d649d940945b99eb7927e9beaafd7"/>
      <w:bookmarkEnd w:id="14"/>
      <w:r w:rsidRPr="00B53B95">
        <w:rPr>
          <w:color w:val="000000"/>
        </w:rPr>
        <w:t>11.12. kita informacija ir (arba) papildomi reikalavimai, kuriuos turto nuomininkas ir konkurso laimėtojas turės atitikti ir (arba) įgyvendinti, kol bus sudaryta nuomos sutartis ir (arba) nuomos sutarties įgyvendinimo laikotarpiu.</w:t>
      </w:r>
    </w:p>
    <w:p w14:paraId="3E2DBF80" w14:textId="77777777" w:rsidR="008E4D86" w:rsidRPr="00B53B95" w:rsidRDefault="008E4D86" w:rsidP="008E4D86">
      <w:pPr>
        <w:ind w:firstLine="720"/>
        <w:jc w:val="both"/>
        <w:rPr>
          <w:color w:val="000000"/>
        </w:rPr>
      </w:pPr>
      <w:r w:rsidRPr="00B53B95">
        <w:rPr>
          <w:color w:val="000000"/>
        </w:rPr>
        <w:t xml:space="preserve">12. Konkurso sąlygos ne vėliau kaip per 5 darbo dienas nuo jų patvirtinimo turi būti paskelbtos </w:t>
      </w:r>
      <w:r>
        <w:rPr>
          <w:color w:val="000000"/>
        </w:rPr>
        <w:t>Turto valdyto</w:t>
      </w:r>
      <w:r w:rsidRPr="00B53B95">
        <w:rPr>
          <w:color w:val="000000"/>
        </w:rPr>
        <w:t>jo interneto svetainėje ir bent vienoje visuomenės informavimo priemonėje</w:t>
      </w:r>
    </w:p>
    <w:p w14:paraId="3E2DBF81"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13. Pagal </w:t>
      </w:r>
      <w:r>
        <w:rPr>
          <w:rFonts w:ascii="Times New Roman" w:hAnsi="Times New Roman"/>
          <w:sz w:val="24"/>
          <w:szCs w:val="24"/>
        </w:rPr>
        <w:t>Turto valdyto</w:t>
      </w:r>
      <w:r w:rsidRPr="00B53B95">
        <w:rPr>
          <w:rFonts w:ascii="Times New Roman" w:hAnsi="Times New Roman"/>
          <w:sz w:val="24"/>
          <w:szCs w:val="24"/>
        </w:rPr>
        <w:t xml:space="preserve">jo įsakymu patvirtintas nuomojamo turto sąlygas viešus nuomos konkursus organizuoja ir vykdo </w:t>
      </w:r>
      <w:r>
        <w:rPr>
          <w:rFonts w:ascii="Times New Roman" w:hAnsi="Times New Roman"/>
          <w:sz w:val="24"/>
          <w:szCs w:val="24"/>
        </w:rPr>
        <w:t>Turto valdyto</w:t>
      </w:r>
      <w:r w:rsidRPr="00B53B95">
        <w:rPr>
          <w:rFonts w:ascii="Times New Roman" w:hAnsi="Times New Roman"/>
          <w:sz w:val="24"/>
          <w:szCs w:val="24"/>
        </w:rPr>
        <w:t xml:space="preserve">jo įsakymu sudaryta nuolatinė arba laikina nuomos komisija (toliau – Komisija). </w:t>
      </w:r>
      <w:r w:rsidRPr="00B53B95">
        <w:rPr>
          <w:rFonts w:ascii="Times New Roman" w:hAnsi="Times New Roman"/>
          <w:color w:val="000000"/>
          <w:sz w:val="24"/>
          <w:szCs w:val="24"/>
        </w:rPr>
        <w:t xml:space="preserve">Komisija sudaroma iš ne mažiau kaip 3 narių – </w:t>
      </w:r>
      <w:r>
        <w:rPr>
          <w:rFonts w:ascii="Times New Roman" w:hAnsi="Times New Roman"/>
          <w:color w:val="000000"/>
          <w:sz w:val="24"/>
          <w:szCs w:val="24"/>
        </w:rPr>
        <w:t>Turto valdyto</w:t>
      </w:r>
      <w:r w:rsidRPr="00B53B95">
        <w:rPr>
          <w:rFonts w:ascii="Times New Roman" w:hAnsi="Times New Roman"/>
          <w:color w:val="000000"/>
          <w:sz w:val="24"/>
          <w:szCs w:val="24"/>
        </w:rPr>
        <w:t xml:space="preserve">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 </w:t>
      </w:r>
      <w:r w:rsidRPr="00B53B95">
        <w:rPr>
          <w:rFonts w:ascii="Times New Roman" w:hAnsi="Times New Roman"/>
          <w:sz w:val="24"/>
          <w:szCs w:val="24"/>
        </w:rPr>
        <w:t>Komisijai aptarnauti skiriamas sekretorius.</w:t>
      </w:r>
    </w:p>
    <w:p w14:paraId="3E2DBF82" w14:textId="77777777" w:rsidR="008E4D86" w:rsidRPr="00B53B95" w:rsidRDefault="008E4D86" w:rsidP="008E4D86">
      <w:pPr>
        <w:overflowPunct w:val="0"/>
        <w:ind w:firstLine="720"/>
        <w:jc w:val="both"/>
        <w:rPr>
          <w:color w:val="000000"/>
        </w:rPr>
      </w:pPr>
    </w:p>
    <w:p w14:paraId="3E2DBF83" w14:textId="77777777" w:rsidR="008E4D86" w:rsidRPr="00B53B95" w:rsidRDefault="008E4D86" w:rsidP="008E4D86">
      <w:pPr>
        <w:jc w:val="center"/>
        <w:rPr>
          <w:b/>
          <w:bCs/>
        </w:rPr>
      </w:pPr>
      <w:r w:rsidRPr="00B53B95">
        <w:rPr>
          <w:b/>
          <w:color w:val="000000"/>
        </w:rPr>
        <w:t>III</w:t>
      </w:r>
      <w:r w:rsidRPr="00B53B95">
        <w:rPr>
          <w:b/>
          <w:bCs/>
        </w:rPr>
        <w:t xml:space="preserve"> SKYRIUS</w:t>
      </w:r>
    </w:p>
    <w:p w14:paraId="3E2DBF84" w14:textId="77777777" w:rsidR="008E4D86" w:rsidRPr="00B53B95" w:rsidRDefault="008E4D86" w:rsidP="008E4D86">
      <w:pPr>
        <w:overflowPunct w:val="0"/>
        <w:jc w:val="center"/>
        <w:rPr>
          <w:b/>
          <w:color w:val="000000"/>
        </w:rPr>
      </w:pPr>
      <w:r w:rsidRPr="00B53B95">
        <w:rPr>
          <w:b/>
          <w:color w:val="000000"/>
        </w:rPr>
        <w:t>VIEŠO NUOMOS KONKURSO DALYVIŲ REGISTRAVIMAS</w:t>
      </w:r>
    </w:p>
    <w:p w14:paraId="3E2DBF85" w14:textId="77777777" w:rsidR="008E4D86" w:rsidRPr="00B53B95" w:rsidRDefault="008E4D86" w:rsidP="008E4D86">
      <w:pPr>
        <w:overflowPunct w:val="0"/>
        <w:ind w:firstLine="720"/>
        <w:jc w:val="center"/>
        <w:rPr>
          <w:color w:val="000000"/>
        </w:rPr>
      </w:pPr>
    </w:p>
    <w:p w14:paraId="3E2DBF8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 Fiziniai arba juridiniai asmenys, norintys dalyvauti turto nuomos konkurse (toliau – konkurso dalyviai), arba jų įgalioti atstovai skelbime nurodytu laiku pateikia komisijos sekretoriui užklijuotą voką, ant kurio turi būti užrašyta turto, kurio nuomos konkursas buvo skelbtas, pavadinimas, turto buvimo vieta (adresas) ir nuoroda „Turto nuomos konkursui“. Voke turi būti pateikta: </w:t>
      </w:r>
    </w:p>
    <w:p w14:paraId="3E2DBF87" w14:textId="77777777" w:rsidR="008E4D86" w:rsidRPr="00B53B95" w:rsidRDefault="008E4D86" w:rsidP="008E4D86">
      <w:pPr>
        <w:pStyle w:val="x"/>
        <w:ind w:firstLine="720"/>
        <w:jc w:val="both"/>
        <w:rPr>
          <w:rFonts w:ascii="Times New Roman" w:hAnsi="Times New Roman"/>
          <w:color w:val="000000"/>
          <w:sz w:val="24"/>
          <w:szCs w:val="24"/>
          <w:shd w:val="clear" w:color="auto" w:fill="FFFFFF"/>
        </w:rPr>
      </w:pPr>
      <w:r w:rsidRPr="00B53B95">
        <w:rPr>
          <w:rFonts w:ascii="Times New Roman" w:hAnsi="Times New Roman"/>
          <w:sz w:val="24"/>
          <w:szCs w:val="24"/>
        </w:rPr>
        <w:lastRenderedPageBreak/>
        <w:t xml:space="preserve">14.1. paraiška, kurioje nurodoma konkurso dalyvio ar jo įgalioto atstovo vardas, pavardė, </w:t>
      </w:r>
      <w:r w:rsidRPr="00B53B95">
        <w:rPr>
          <w:rFonts w:ascii="Times New Roman" w:hAnsi="Times New Roman"/>
          <w:color w:val="000000"/>
          <w:sz w:val="24"/>
          <w:szCs w:val="24"/>
        </w:rPr>
        <w:t>gyvenamosios vietos adresas (šie reikalavimai taikomi fiziniams asmenims)</w:t>
      </w:r>
      <w:r w:rsidRPr="00B53B95">
        <w:rPr>
          <w:rFonts w:ascii="Times New Roman" w:hAnsi="Times New Roman"/>
          <w:sz w:val="24"/>
          <w:szCs w:val="24"/>
        </w:rPr>
        <w:t xml:space="preserve">, juridinio asmens pavadinimas ir kodas, buveinės adresas </w:t>
      </w:r>
      <w:r w:rsidRPr="00B53B95">
        <w:rPr>
          <w:rFonts w:ascii="Times New Roman" w:hAnsi="Times New Roman"/>
          <w:color w:val="000000"/>
          <w:sz w:val="24"/>
          <w:szCs w:val="24"/>
        </w:rPr>
        <w:t>(šie reikalavimai taikomi juridiniams asmenims)</w:t>
      </w:r>
      <w:r w:rsidRPr="00B53B95">
        <w:rPr>
          <w:rFonts w:ascii="Times New Roman" w:hAnsi="Times New Roman"/>
          <w:sz w:val="24"/>
          <w:szCs w:val="24"/>
        </w:rPr>
        <w:t>, telefono numeris (mobiliojo), elektorinio pašto adresas (jeigu turi),</w:t>
      </w:r>
      <w:r w:rsidRPr="00B53B95">
        <w:rPr>
          <w:rFonts w:ascii="Times New Roman" w:hAnsi="Times New Roman"/>
          <w:b/>
          <w:sz w:val="24"/>
          <w:szCs w:val="24"/>
        </w:rPr>
        <w:t xml:space="preserve"> </w:t>
      </w:r>
      <w:r w:rsidRPr="00B53B95">
        <w:rPr>
          <w:rFonts w:ascii="Times New Roman" w:hAnsi="Times New Roman"/>
          <w:sz w:val="24"/>
          <w:szCs w:val="24"/>
        </w:rPr>
        <w:t xml:space="preserve">kredito įstaigos pavadinimas ir adresas, sąskaitos numeris ir kodas, kokia veikla numatoma vykdyti, siūlomas konkretus nuompinigių dydis, </w:t>
      </w:r>
      <w:r w:rsidRPr="00B53B95">
        <w:rPr>
          <w:rFonts w:ascii="Times New Roman" w:hAnsi="Times New Roman"/>
          <w:color w:val="000000"/>
          <w:sz w:val="24"/>
          <w:szCs w:val="24"/>
          <w:shd w:val="clear" w:color="auto" w:fill="FFFFFF"/>
        </w:rPr>
        <w:t>kokiu būdu – raštu ar elektroniniu paštu – informuoti dalyvį arba jo įgaliotą atstovą apie viešo nuomos konkurso laimėjimą;</w:t>
      </w:r>
    </w:p>
    <w:p w14:paraId="3E2DBF8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color w:val="000000"/>
          <w:sz w:val="24"/>
          <w:szCs w:val="24"/>
          <w:shd w:val="clear" w:color="auto" w:fill="FFFFFF"/>
        </w:rPr>
        <w:t xml:space="preserve">14.2. </w:t>
      </w:r>
      <w:r w:rsidRPr="00B53B95">
        <w:rPr>
          <w:rFonts w:ascii="Times New Roman" w:hAnsi="Times New Roman"/>
          <w:color w:val="000000"/>
          <w:sz w:val="24"/>
          <w:szCs w:val="24"/>
        </w:rPr>
        <w:t>nustatyta tvarka patvirtintas įgaliojimas, jeigu konkurso dalyviui konkurse atstovauja jo įgaliotas asmuo;</w:t>
      </w:r>
    </w:p>
    <w:p w14:paraId="3E2DBF89"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14.3. juridinio asmens registracijos pažymėjimo kopija ir juridinio asmens </w:t>
      </w:r>
      <w:r w:rsidRPr="00B53B95">
        <w:rPr>
          <w:rFonts w:ascii="Times New Roman" w:hAnsi="Times New Roman"/>
          <w:color w:val="000000"/>
          <w:sz w:val="24"/>
          <w:szCs w:val="24"/>
        </w:rPr>
        <w:t>steigimo dokumentų ar kitų steigimo faktą patvirtinančių dokumentų kopijos</w:t>
      </w:r>
      <w:r w:rsidRPr="00B53B95">
        <w:rPr>
          <w:rFonts w:ascii="Times New Roman" w:hAnsi="Times New Roman"/>
          <w:sz w:val="24"/>
          <w:szCs w:val="24"/>
        </w:rPr>
        <w:t>, patvirtintos antspaudu (jeigu jis privalo turėti antspaudą) ir įgalioto atstovo parašu;</w:t>
      </w:r>
    </w:p>
    <w:p w14:paraId="3E2DBF8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14.4. kredito įstaigos išduotas kvitas, kuriame pažymėta, kad konkurso dalyvis į nuomotojo skelbime nurodytą kredito įstaigos sąskaitą sumokėjo pradinį įnašą, kuris turi būti lygus paskelbto pradinio nuompinigių dydžio 3 mėnesių sumai, bet ne mažesnis nei 200 Eur (be PVM);</w:t>
      </w:r>
    </w:p>
    <w:p w14:paraId="3E2DBF8B" w14:textId="77777777" w:rsidR="008E4D86" w:rsidRPr="00B53B95" w:rsidRDefault="008E4D86" w:rsidP="008E4D86">
      <w:pPr>
        <w:pStyle w:val="x"/>
        <w:ind w:firstLine="720"/>
        <w:jc w:val="both"/>
        <w:rPr>
          <w:rFonts w:ascii="Times New Roman" w:hAnsi="Times New Roman"/>
          <w:color w:val="000000"/>
          <w:sz w:val="24"/>
          <w:szCs w:val="24"/>
        </w:rPr>
      </w:pPr>
      <w:r w:rsidRPr="00B53B95">
        <w:rPr>
          <w:rFonts w:ascii="Times New Roman" w:hAnsi="Times New Roman"/>
          <w:sz w:val="24"/>
          <w:szCs w:val="24"/>
        </w:rPr>
        <w:t xml:space="preserve">14.5. </w:t>
      </w:r>
      <w:r w:rsidRPr="00B53B95">
        <w:rPr>
          <w:rFonts w:ascii="Times New Roman" w:hAnsi="Times New Roman"/>
          <w:color w:val="000000"/>
          <w:sz w:val="24"/>
          <w:szCs w:val="24"/>
        </w:rPr>
        <w:t>dokumentai, kuriais patvirtinama, kad konkurso dalyvio veikla atitinka viešojo turto nuomos konkurso sąlygose nustatyto pobūdžio veiklą.</w:t>
      </w:r>
    </w:p>
    <w:p w14:paraId="3E2DBF8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 Komisijos sekretorius:</w:t>
      </w:r>
    </w:p>
    <w:p w14:paraId="3E2DBF8D"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15.1. registruoja konkurso dalyvius turto nuomos konkurso duomenų registracijos knygoje – įrašo konkurso dalyvio registracijos eilės numerį, voko su paraiška gavimo datą ir laiką (minutės tikslumu);</w:t>
      </w:r>
    </w:p>
    <w:p w14:paraId="3E2DBF8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15.2. išduoda konkurso dalyvio registracijos pažymėjimą, kuriame nurodytas registracijos eilės numeris, voko gavimo data bei laikas (minutės tikslumu), vokų atplėšimo komisijos posėdžio vieta (adresas), data ir tikslus laikas;</w:t>
      </w:r>
    </w:p>
    <w:p w14:paraId="3E2DBF8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15.3. užrašo ant voko konkurso dalyvio registracijos eilės numerį;</w:t>
      </w:r>
    </w:p>
    <w:p w14:paraId="3E2DBF9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15.4. pasirašytinai supažindina konkurso dalyvius su šiuo Tvarkos aprašu ir pavyzdine Savivaldybės materialiojo turto nuomos sutartimi.</w:t>
      </w:r>
    </w:p>
    <w:p w14:paraId="3E2DBF91" w14:textId="77777777" w:rsidR="008E4D86" w:rsidRPr="00B53B95" w:rsidRDefault="008E4D86" w:rsidP="008E4D86">
      <w:pPr>
        <w:pStyle w:val="Pagrindinistekstas"/>
        <w:ind w:firstLine="720"/>
        <w:jc w:val="both"/>
        <w:rPr>
          <w:b w:val="0"/>
          <w:caps w:val="0"/>
          <w:szCs w:val="24"/>
        </w:rPr>
      </w:pPr>
      <w:r w:rsidRPr="00B53B95">
        <w:rPr>
          <w:b w:val="0"/>
          <w:caps w:val="0"/>
          <w:szCs w:val="24"/>
        </w:rPr>
        <w:t>16. Asmenys konkurso dalyviais nepripažįstami, jeigu:</w:t>
      </w:r>
    </w:p>
    <w:p w14:paraId="3E2DBF92" w14:textId="77777777" w:rsidR="008E4D86" w:rsidRPr="00B53B95" w:rsidRDefault="008E4D86" w:rsidP="008E4D86">
      <w:pPr>
        <w:ind w:firstLine="720"/>
      </w:pPr>
      <w:r w:rsidRPr="00B53B95">
        <w:t>16.1. nepateikė nors vieno 14 punkte nurodyto dokumento;</w:t>
      </w:r>
    </w:p>
    <w:p w14:paraId="3E2DBF93" w14:textId="77777777" w:rsidR="008E4D86" w:rsidRPr="00B53B95" w:rsidRDefault="008E4D86" w:rsidP="008E4D86">
      <w:pPr>
        <w:ind w:firstLine="720"/>
        <w:jc w:val="both"/>
      </w:pPr>
      <w:r w:rsidRPr="00B53B95">
        <w:t xml:space="preserve">16.2. </w:t>
      </w:r>
      <w:r w:rsidRPr="00B53B95">
        <w:rPr>
          <w:color w:val="000000"/>
        </w:rPr>
        <w:t>nesumokėjo pradinio įnašo ir nepateikė finansų įstaigos išduotų dokumentų, patvirtinančių, kad šis įnašas sumokėtas</w:t>
      </w:r>
      <w:r w:rsidRPr="00B53B95">
        <w:t>;</w:t>
      </w:r>
    </w:p>
    <w:p w14:paraId="3E2DBF94" w14:textId="77777777" w:rsidR="008E4D86" w:rsidRPr="00B53B95" w:rsidRDefault="008E4D86" w:rsidP="008E4D86">
      <w:pPr>
        <w:ind w:firstLine="720"/>
        <w:jc w:val="both"/>
      </w:pPr>
      <w:r w:rsidRPr="00B53B95">
        <w:t>16.3. pradinį įnašą pervedė ne į nurodytąją sąskaitą;</w:t>
      </w:r>
    </w:p>
    <w:p w14:paraId="3E2DBF95" w14:textId="77777777" w:rsidR="008E4D86" w:rsidRPr="00B53B95" w:rsidRDefault="008E4D86" w:rsidP="008E4D86">
      <w:pPr>
        <w:ind w:firstLine="720"/>
        <w:jc w:val="both"/>
      </w:pPr>
      <w:r w:rsidRPr="00B53B95">
        <w:t>16.4. paraiškoje dalyvauti turto nuomos konkurse nenurodytas asmens vardas ir pavardė (arba pavadinimas, jeigu viešame nuomos konkurse dalyvauja juridinis asmuo), nenurodytas siūlomas konkretus nuompinigių dydis, nėra parašo ir potencialus nuomininkas neatitinka kitų nustatytų reikalavimų;</w:t>
      </w:r>
    </w:p>
    <w:p w14:paraId="3E2DBF96" w14:textId="77777777" w:rsidR="008E4D86" w:rsidRPr="00B53B95" w:rsidRDefault="008E4D86" w:rsidP="008E4D86">
      <w:pPr>
        <w:ind w:firstLine="720"/>
        <w:jc w:val="both"/>
      </w:pPr>
      <w:r w:rsidRPr="00B53B95">
        <w:t>16.5. siūlomas nuompinigių dydis yra mažesnis už pradinį nuompinigių dydį, nurodytą komisijos skelbime;</w:t>
      </w:r>
    </w:p>
    <w:p w14:paraId="3E2DBF97" w14:textId="77777777" w:rsidR="008E4D86" w:rsidRPr="00B53B95" w:rsidRDefault="008E4D86" w:rsidP="008E4D86">
      <w:pPr>
        <w:ind w:firstLine="720"/>
        <w:jc w:val="both"/>
      </w:pPr>
      <w:r w:rsidRPr="00B53B95">
        <w:t>16.6. pateikta daugiau kaip viena paraiška, neatšaukus ankstesniosios;</w:t>
      </w:r>
    </w:p>
    <w:p w14:paraId="3E2DBF98" w14:textId="77777777" w:rsidR="008E4D86" w:rsidRPr="00B53B95" w:rsidRDefault="008E4D86" w:rsidP="008E4D86">
      <w:pPr>
        <w:ind w:firstLine="720"/>
        <w:jc w:val="both"/>
      </w:pPr>
      <w:r w:rsidRPr="00B53B95">
        <w:t>16.7. turi įsiskolinimų nuomotojui už turto nuomą;</w:t>
      </w:r>
    </w:p>
    <w:p w14:paraId="3E2DBF99" w14:textId="77777777" w:rsidR="008E4D86" w:rsidRPr="00B53B95" w:rsidRDefault="008E4D86" w:rsidP="008E4D86">
      <w:pPr>
        <w:ind w:firstLine="720"/>
        <w:jc w:val="both"/>
        <w:rPr>
          <w:color w:val="000000"/>
        </w:rPr>
      </w:pPr>
      <w:r w:rsidRPr="00B53B95">
        <w:t xml:space="preserve">16.8. </w:t>
      </w:r>
      <w:r w:rsidRPr="00B53B95">
        <w:rPr>
          <w:color w:val="000000"/>
        </w:rPr>
        <w:t>jeigu pateikė neužklijuotą voką arba voką pateikė pasibaigus skelbime nurodytam dokumentų registravimo laikui.</w:t>
      </w:r>
    </w:p>
    <w:p w14:paraId="3E2DBF9A" w14:textId="77777777" w:rsidR="008E4D86" w:rsidRPr="00B53B95" w:rsidRDefault="008E4D86" w:rsidP="008E4D86">
      <w:pPr>
        <w:pStyle w:val="x"/>
        <w:ind w:firstLine="720"/>
        <w:jc w:val="center"/>
        <w:rPr>
          <w:rFonts w:ascii="Times New Roman" w:hAnsi="Times New Roman"/>
          <w:sz w:val="24"/>
          <w:szCs w:val="24"/>
        </w:rPr>
      </w:pPr>
    </w:p>
    <w:p w14:paraId="3E2DBF9B" w14:textId="77777777" w:rsidR="008E4D86" w:rsidRPr="00B53B95" w:rsidRDefault="008E4D86" w:rsidP="008E4D86">
      <w:pPr>
        <w:jc w:val="center"/>
        <w:rPr>
          <w:b/>
          <w:bCs/>
        </w:rPr>
      </w:pPr>
      <w:r w:rsidRPr="00B53B95">
        <w:rPr>
          <w:b/>
        </w:rPr>
        <w:t>IV</w:t>
      </w:r>
      <w:r w:rsidRPr="00B53B95">
        <w:rPr>
          <w:b/>
          <w:bCs/>
        </w:rPr>
        <w:t xml:space="preserve"> SKYRIUS</w:t>
      </w:r>
    </w:p>
    <w:p w14:paraId="3E2DBF9C" w14:textId="77777777" w:rsidR="008E4D86" w:rsidRPr="00B53B95" w:rsidRDefault="008E4D86" w:rsidP="008E4D86">
      <w:pPr>
        <w:pStyle w:val="x"/>
        <w:jc w:val="center"/>
        <w:rPr>
          <w:rFonts w:ascii="Times New Roman" w:hAnsi="Times New Roman"/>
          <w:b/>
          <w:sz w:val="24"/>
          <w:szCs w:val="24"/>
        </w:rPr>
      </w:pPr>
      <w:r w:rsidRPr="00B53B95">
        <w:rPr>
          <w:rFonts w:ascii="Times New Roman" w:hAnsi="Times New Roman"/>
          <w:b/>
          <w:sz w:val="24"/>
          <w:szCs w:val="24"/>
        </w:rPr>
        <w:t>VIEŠO NUOMOS KONKURSO ORGANIZAVIMAS IR VYKDYMAS</w:t>
      </w:r>
    </w:p>
    <w:p w14:paraId="3E2DBF9D" w14:textId="77777777" w:rsidR="008E4D86" w:rsidRPr="00B53B95" w:rsidRDefault="008E4D86" w:rsidP="008E4D86">
      <w:pPr>
        <w:pStyle w:val="x"/>
        <w:ind w:firstLine="720"/>
        <w:jc w:val="center"/>
        <w:rPr>
          <w:rFonts w:ascii="Times New Roman" w:hAnsi="Times New Roman"/>
          <w:sz w:val="24"/>
          <w:szCs w:val="24"/>
        </w:rPr>
      </w:pPr>
    </w:p>
    <w:p w14:paraId="3E2DBF9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17. Komisijos posėdis turi įvykti ne vėliau kaip per 3 darbo dienas nuo paskutinės dalyvių registravimo dienos, nurodytos nuomos sąlygose.</w:t>
      </w:r>
    </w:p>
    <w:p w14:paraId="3E2DBF9F"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18. Dalyvauti komisijos posėdyje turi teisę turto nuomos konkurso dalyviai arba jų įgalioti atstovai, esamas turto nuomininkas, nuomojant 42–43 punktuose nurodytą turtą. Konkurso dalyviai arba jų įgalioti atstovai turi pateikti komisijai konkurso dalyvio registracijos pažymėjimą bei asmens tapatybės dokumentą.</w:t>
      </w:r>
    </w:p>
    <w:p w14:paraId="3E2DBFA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lastRenderedPageBreak/>
        <w:t>19. Nuomojant 42–43 punktuose nurodytą turtą, turto nuomotojas raštu (arba elektroniniu paštu) informuoja esamą turto nuomininką apie numatomą vykdyti viešą nuomos konkursą.</w:t>
      </w:r>
    </w:p>
    <w:p w14:paraId="3E2DBFA1"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20. Komisijos pirmininkas leidžia atvykusiems konkurso dalyviams arba jų atstovams įsitikinti, kad vokai, kuriuose įdėtos paraiškos dalyvauti konkurse, nepažeisti. Tik tada jis atplėšia vokus, nepažeisdamas užklijavimo juostos. Paskui jis skelbia konkurso dalyvių siūlomus nuompinigių dydžius. Paskelbti nuompinigių dydžiai ir juos pasiūlę konkurso dalyviai įrašomi protokole.</w:t>
      </w:r>
    </w:p>
    <w:p w14:paraId="3E2DBFA2" w14:textId="77777777" w:rsidR="008E4D86" w:rsidRPr="00B53B95" w:rsidRDefault="008E4D86" w:rsidP="008E4D86">
      <w:pPr>
        <w:ind w:firstLine="720"/>
        <w:jc w:val="both"/>
        <w:rPr>
          <w:lang w:bidi="he-IL"/>
        </w:rPr>
      </w:pPr>
      <w:r w:rsidRPr="00B53B95">
        <w:t xml:space="preserve">21. </w:t>
      </w:r>
      <w:r w:rsidRPr="00B53B95">
        <w:rPr>
          <w:lang w:bidi="he-IL"/>
        </w:rPr>
        <w:t>Fiziniai ir juridiniai asmenys, norintys dalyvauti turto nuomos konkurse, turi sumokėti pradinį konkurso dalyvio įnašą, nurodytą 14.4 papunktyje.</w:t>
      </w:r>
    </w:p>
    <w:p w14:paraId="3E2DBFA3" w14:textId="77777777" w:rsidR="008E4D86" w:rsidRPr="00B53B95" w:rsidRDefault="008E4D86" w:rsidP="008E4D86">
      <w:pPr>
        <w:pStyle w:val="x"/>
        <w:ind w:firstLine="720"/>
        <w:jc w:val="both"/>
        <w:rPr>
          <w:rFonts w:ascii="Times New Roman" w:hAnsi="Times New Roman"/>
          <w:b/>
          <w:sz w:val="24"/>
          <w:szCs w:val="24"/>
        </w:rPr>
      </w:pPr>
      <w:r w:rsidRPr="00B53B95">
        <w:rPr>
          <w:rFonts w:ascii="Times New Roman" w:hAnsi="Times New Roman"/>
          <w:sz w:val="24"/>
          <w:szCs w:val="24"/>
        </w:rPr>
        <w:t>22. Turto nuomos konkursą laimi asmuo, paraiškoje nurodęs didžiausią nuompinigių sumą. Jeigu tokią pat sumą pasiūlo keli dalyviai, laimėtoju pripažįstamas dalyvis, anksčiau įregistruotas turto nuomos konkurso duomenų registracijos knygoje.</w:t>
      </w:r>
    </w:p>
    <w:p w14:paraId="3E2DBFA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23. Jeigu dalyvauti turto nuomos konkurse nustatytąja tvarka užsiregistravo tik vienas konkurso dalyvis, pasiūlęs nuompinigių ne mažiau už nustatytą pradinį nuompinigių dydį, jis laikomas konkurso laimėtoju.</w:t>
      </w:r>
    </w:p>
    <w:p w14:paraId="3E2DBFA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24. Jeigu dalyvauti turto nuomos konkurse neužsiregistravo nė vienas dalyvis arba visi konkurso dalyviai pasiūlė nuompinigių mažiau už nustatytą pradinį nuompinigių dydį ir (ar) buvo pateikti ne visi Tvarkos apraše nurodyti dokumentai, konkursas skelbiamas neįvykusiu.</w:t>
      </w:r>
    </w:p>
    <w:p w14:paraId="3E2DBFA6" w14:textId="77777777" w:rsidR="008E4D86" w:rsidRPr="00B53B95" w:rsidRDefault="008E4D86" w:rsidP="008E4D86">
      <w:pPr>
        <w:ind w:firstLine="720"/>
        <w:jc w:val="both"/>
        <w:rPr>
          <w:lang w:bidi="he-IL"/>
        </w:rPr>
      </w:pPr>
      <w:r w:rsidRPr="00B53B95">
        <w:rPr>
          <w:lang w:bidi="he-IL"/>
        </w:rPr>
        <w:t>25. Įvykus turto nuomos konkursui ir nuomos konkurso laimėtojui pasiūlius didesnį nuompinigių dydį nei nustatytas pradinis nuompinigių dydis, nuomos konkurso laimėtojas ne vėliau kaip per 5 kalendorines dienas nuo nuomos konkurso posėdžio dienos sumoka nustatyto pradinio nuompinigių dydžio 3 mėnesių sumos ir nuomos konkurso laimėtojo pasiūlyto nuompinigių dydžio 3 mėnesių sumos skirtumą. Pradinis konkurso dalyvio įnašas bei pradinio nuompinigių dydžio 3 mėnesių sumos ir nuomos konkurso laimėtojo pasiūlyto nuompinigių dydžio 3 mėnesių sumos skirtumas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(įskaitant ir jos termino pratęsimą) grąžinama nuomininkui, jeigu nuomininkas tinkamai vykdė sutartinius įsipareigojimus pagal šią sutartį, nepadarė žalos turtui ir grąžino jį tvarkingą ir laiku.</w:t>
      </w:r>
    </w:p>
    <w:p w14:paraId="3E2DBFA7"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26. Nuomojant 42–43 punktuose nurodytą turtą, pirmumo teisę atnaujinti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atnaujinti nuomos sutartį turi pateikti raštu per 5 darbo dienas nuo pranešimo gavimo dienos. Jeigu per nurodytą terminą nuomininkas nepateikia atsakymo, laikoma, kad jis atsisako atnaujinti nuomos sutartį.</w:t>
      </w:r>
    </w:p>
    <w:p w14:paraId="3E2DBFA8"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27. Jeigu esamas nuomininkas atsisako atnaujinti nuomos sutartį 26 punkte nurodytomis sąlygomis, nuomos sutartis sudaroma su nuomos konkurse didžiausią nuompinigių sumą pasiūliusiu dalyviu, kuris apie tai informuojamas ne vėliau kaip per 3 darbo dienas nuo esamo turto nuomininko atsisakymo atnaujinti nuomos sutartį gavimo dienos. Turto valdytojas arba jo įgaliotas atstovas ir turto nuomos konkurso laimėtojas arba jo įgaliotas atstovas ne vėliau kaip per 15 kalendorinių dienų nuo pranešimo išsiuntimo dienos pasirašo nuomos sutartį. </w:t>
      </w:r>
    </w:p>
    <w:p w14:paraId="3E2DBFA9"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28. Nuomojant 42–43 punktuose nurodytą turtą ir esamam nuomininkui atsisakius atnaujinti nuomos sutartį 26 punkte nurodytomis sąlygomis, nuomos konkurso laimėtojas Tvarkos aprašo 25 punkte nurodytą užstatą turi sumokėti per 5 kalendorines dienas nuo 27 punkte nurodytos informacijos gavimo dienos.</w:t>
      </w:r>
    </w:p>
    <w:p w14:paraId="3E2DBFAA"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29. Esamam turto nuomininkui sutikus atnaujinti nuomos sutartį 26 punkte nurodytomis sąlygomis, esamas turto nuomininkas Tvarkos aprašo 25 punkte nurodytą užstatą turi sumokėti per 5 kalendorines dienas nuo sutikimo atnaujinti nuomos sutartį pateikimo dienos.</w:t>
      </w:r>
    </w:p>
    <w:p w14:paraId="3E2DBFAB" w14:textId="77777777" w:rsidR="008E4D86" w:rsidRPr="00B53B95" w:rsidRDefault="008E4D86" w:rsidP="008E4D86">
      <w:pPr>
        <w:pStyle w:val="Hyperlink1"/>
        <w:ind w:firstLine="720"/>
        <w:rPr>
          <w:rFonts w:ascii="Times New Roman" w:hAnsi="Times New Roman"/>
          <w:sz w:val="24"/>
          <w:szCs w:val="24"/>
          <w:lang w:bidi="he-IL"/>
        </w:rPr>
      </w:pPr>
      <w:r w:rsidRPr="00B53B95">
        <w:rPr>
          <w:rFonts w:ascii="Times New Roman" w:hAnsi="Times New Roman"/>
          <w:sz w:val="24"/>
          <w:szCs w:val="24"/>
        </w:rPr>
        <w:t xml:space="preserve">30. </w:t>
      </w:r>
      <w:r w:rsidRPr="00B53B95">
        <w:rPr>
          <w:rFonts w:ascii="Times New Roman" w:hAnsi="Times New Roman"/>
          <w:sz w:val="24"/>
          <w:szCs w:val="24"/>
          <w:lang w:bidi="he-IL"/>
        </w:rPr>
        <w:t xml:space="preserve">Jeigu per Tvarkos apraše nustatytą terminą nuomos sutartis nesudaroma dėl nuomos konkurso laimėtojo kaltės, nuomos sutartį siūloma sudaryti turto nuomos konkurse antroje vietoje likusiam dalyviui arba esamam turto nuomininkui, nuomojant </w:t>
      </w:r>
      <w:r w:rsidRPr="00B53B95">
        <w:rPr>
          <w:rFonts w:ascii="Times New Roman" w:hAnsi="Times New Roman"/>
          <w:sz w:val="24"/>
          <w:szCs w:val="24"/>
        </w:rPr>
        <w:t>42–43 punktuose</w:t>
      </w:r>
      <w:r w:rsidRPr="00B53B95">
        <w:rPr>
          <w:rFonts w:ascii="Times New Roman" w:hAnsi="Times New Roman"/>
          <w:sz w:val="24"/>
          <w:szCs w:val="24"/>
          <w:lang w:bidi="he-IL"/>
        </w:rPr>
        <w:t xml:space="preserve"> nurodytą turtą, už antroje vietoje likusio dalyvio pasiūlytą nuompinigių dydį. Tokiu atveju taikomos 26–29 punktų nuostatos ir Tvarkos aprašo 25 punkte nurodytas užstatas turi būti sumokėtas per 5 kalendorines dienas nuo nurodyto siūlymo gavimo dienos.</w:t>
      </w:r>
    </w:p>
    <w:p w14:paraId="3E2DBFAC"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31. Neįvykus 26–30 punktuose nurodytoms procedūroms nuomos konkursas laikomas neįvykusiu, konkurso laimėtojui pradinis įnašas negrąžinamas.</w:t>
      </w:r>
    </w:p>
    <w:p w14:paraId="3E2DBFAD"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32. Turto nuomos konkurso rezultatai įforminami protokolu, kurį pasirašo komisijos pirmininkas ir komisijos nariai bei posėdyje dalyvaujantis turto nuomos konkurso laimėtojas.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w:t>
      </w:r>
    </w:p>
    <w:p w14:paraId="3E2DBFA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33. Jeigu esamas turto nuomininkas, nuomojant 42–43 punktuose nurodytą turtą, sutinka atnaujinti nuomos sutartį 26 punkte nurodytomis sąlygomis, pradinis turto nuomos konkurso laimėtojo įnašas per 15 darbo dienų nuo komisijos posėdžio dienos grąžinamas į jo nurodytą sąskaitą kredito įstaigoje.</w:t>
      </w:r>
    </w:p>
    <w:p w14:paraId="3E2DBFAF"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 xml:space="preserve">34. Kitiems konkurso dalyviams pradinis įnašas per 7 kalendorines dienas nuo komisijos posėdžio dienos grąžinamas į jų nurodytą sąskaitą kredito įstaigoje. </w:t>
      </w:r>
    </w:p>
    <w:p w14:paraId="3E2DBFB0"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35. Turto nuomos konkurso laimėtojas arba jo atstovas, neatvykęs į komisijos posėdį, apie konkurso rezultatus informuojamas raštu (registruotu laišku) arba elektroniniu paštu per 3 darbo dienas nuo komisijos protokolo pasirašymo dienos. </w:t>
      </w:r>
    </w:p>
    <w:p w14:paraId="3E2DBFB1"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36. Turto nuomos konkurso laimėtojas, negavęs raštiško pranešimo apie konkurso rezultatus, ne vėliau kaip per 7 darbo dienas nuo įvykusio komisijos posėdžio dienos turi atvykti pasirašyti konkurso protokolą. Neįvykdžius šio reikalavimo, konkurso rezultatai komisijos sprendimu anuliuojami ir konkursas laikomas neįvykusiu, konkurso laimėtojui pradinis įnašas negrąžinamas.</w:t>
      </w:r>
    </w:p>
    <w:p w14:paraId="3E2DBFB2"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37. Turto valdytojas arba jo įgaliotas atstovas ir esamas turto nuomininkas, nuomojant 42–43 punktuose nurodytą turtą, ne vėliau kaip per 15 kalendorinių dienų nuo esamo turto nuomininko sutikimo atnaujinti nuomos sutartį gavimo dienos pasirašo susitarimą dėl nuomos sutarties atnaujinimo. Jeigu esamas turto nuomininkas per šiame punkte nustatytą terminą nepasirašo susitarimo dėl nuomos sutarties  atnaujinimo, nuomos sutartis baigiasi suėjus joje nustatytam terminui ir nebeatnaujinama. Sudaryti nuomos sutartį siūloma viešo nuomos konkurso laimėtojui. Jam atsisakius sudaryti sutartį arba jos nepasirašius per nustatytą terminą, skelbiamas naujas turto nuomos konkursas.</w:t>
      </w:r>
    </w:p>
    <w:p w14:paraId="3E2DBFB3" w14:textId="77777777" w:rsidR="008E4D86" w:rsidRPr="00B53B95" w:rsidRDefault="008E4D86" w:rsidP="008E4D86">
      <w:pPr>
        <w:pStyle w:val="x"/>
        <w:ind w:firstLine="720"/>
        <w:jc w:val="both"/>
        <w:rPr>
          <w:rFonts w:ascii="Times New Roman" w:hAnsi="Times New Roman"/>
          <w:color w:val="FF6600"/>
          <w:sz w:val="24"/>
          <w:szCs w:val="24"/>
        </w:rPr>
      </w:pPr>
      <w:r w:rsidRPr="00B53B95">
        <w:rPr>
          <w:rFonts w:ascii="Times New Roman" w:hAnsi="Times New Roman"/>
          <w:sz w:val="24"/>
          <w:szCs w:val="24"/>
        </w:rPr>
        <w:t>38. Turto valdytojas arba jo įgaliotas atstovas ir turto nuomos konkurso laimėtojas arba jo atstovas ne anksčiau kaip po 5 kalendorinių dienų ir ne vėliau kaip per 15 kalendorinių dienų nuo protokolo pasirašymo dienos pasirašo nuomos sutartį. Ji sudaroma laikantis Tvarkos apraše nurodytos Savivaldybės ilgalaikio materialiojo turto nuomos pavyzdinės sutarties formos.</w:t>
      </w:r>
      <w:r w:rsidRPr="00B53B95">
        <w:rPr>
          <w:rFonts w:ascii="Times New Roman" w:hAnsi="Times New Roman"/>
          <w:color w:val="FF6600"/>
          <w:sz w:val="24"/>
          <w:szCs w:val="24"/>
        </w:rPr>
        <w:t xml:space="preserve"> </w:t>
      </w:r>
    </w:p>
    <w:p w14:paraId="3E2DBFB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39.</w:t>
      </w:r>
      <w:r w:rsidRPr="00B53B95">
        <w:rPr>
          <w:rFonts w:ascii="Times New Roman" w:hAnsi="Times New Roman"/>
          <w:color w:val="FF6600"/>
          <w:sz w:val="24"/>
          <w:szCs w:val="24"/>
        </w:rPr>
        <w:t xml:space="preserve"> </w:t>
      </w:r>
      <w:r w:rsidRPr="00B53B95">
        <w:rPr>
          <w:rFonts w:ascii="Times New Roman" w:hAnsi="Times New Roman"/>
          <w:sz w:val="24"/>
          <w:szCs w:val="24"/>
        </w:rPr>
        <w:t>Jeigu per Tvarkos apraše nustatytus terminus nėra sumokamas 25 punkte nurodytas užstatas, nuomos sutartis negali būti sudaroma.</w:t>
      </w:r>
    </w:p>
    <w:p w14:paraId="3E2DBFB5"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40. Nuomojant 42–43 punktuose nurodytą turtą, nuomos sutarties, nurodytos 27 punkte, terminas skaičiuojamas nuo perdavimo ir priėmimo akto, kuriuo turto nuomotojas perduoda turtą nuomininkui, pasirašymo dienos.</w:t>
      </w:r>
    </w:p>
    <w:p w14:paraId="3E2DBFB6"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41. Nuomojant funkcijoms vykdyti nereikalingą turtą (išskyrus 42–43 punktuose nurodytą turtą), </w:t>
      </w:r>
      <w:r>
        <w:rPr>
          <w:rFonts w:ascii="Times New Roman" w:hAnsi="Times New Roman"/>
          <w:sz w:val="24"/>
          <w:szCs w:val="24"/>
        </w:rPr>
        <w:t>Turto valdyto</w:t>
      </w:r>
      <w:r w:rsidRPr="00B53B95">
        <w:rPr>
          <w:rFonts w:ascii="Times New Roman" w:hAnsi="Times New Roman"/>
          <w:sz w:val="24"/>
          <w:szCs w:val="24"/>
        </w:rPr>
        <w:t>jas arba jo įgaliotas atstovas, pasirašę nuomos sutartį, privalo ne vėliau kaip per 10 kalendorinių dienų perduoti viešo nuomos konkurso laimėtojui arba jo atstovui nuomojamą turtą pagal Savivaldybės materialiojo turto perdavimo ir priėmimo aktą.</w:t>
      </w:r>
    </w:p>
    <w:p w14:paraId="3E2DBFB7" w14:textId="77777777" w:rsidR="008E4D86" w:rsidRPr="00B53B95" w:rsidRDefault="008E4D86" w:rsidP="008E4D86">
      <w:pPr>
        <w:spacing w:after="200" w:line="276" w:lineRule="auto"/>
        <w:rPr>
          <w:b/>
          <w:bCs/>
        </w:rPr>
      </w:pPr>
      <w:r w:rsidRPr="00B53B95">
        <w:rPr>
          <w:b/>
          <w:bCs/>
        </w:rPr>
        <w:br w:type="page"/>
      </w:r>
    </w:p>
    <w:p w14:paraId="3E2DBFB8" w14:textId="77777777" w:rsidR="008E4D86" w:rsidRPr="00B53B95" w:rsidRDefault="008E4D86" w:rsidP="008E4D86">
      <w:pPr>
        <w:jc w:val="center"/>
        <w:rPr>
          <w:b/>
          <w:bCs/>
        </w:rPr>
      </w:pPr>
      <w:r w:rsidRPr="00B53B95">
        <w:rPr>
          <w:b/>
          <w:bCs/>
        </w:rPr>
        <w:t>V SKYRIUS</w:t>
      </w:r>
    </w:p>
    <w:p w14:paraId="3E2DBFB9" w14:textId="77777777" w:rsidR="008E4D86" w:rsidRPr="00B53B95" w:rsidRDefault="008E4D86" w:rsidP="008E4D86">
      <w:pPr>
        <w:jc w:val="center"/>
      </w:pPr>
      <w:r w:rsidRPr="00B53B95">
        <w:rPr>
          <w:b/>
          <w:bCs/>
        </w:rPr>
        <w:t>TURTO NUOMOS SĄLYGOS</w:t>
      </w:r>
    </w:p>
    <w:p w14:paraId="3E2DBFBA" w14:textId="77777777" w:rsidR="008E4D86" w:rsidRPr="00B53B95" w:rsidRDefault="008E4D86" w:rsidP="008E4D86">
      <w:pPr>
        <w:ind w:firstLine="720"/>
        <w:jc w:val="both"/>
      </w:pPr>
      <w:r w:rsidRPr="00B53B95">
        <w:t xml:space="preserve"> </w:t>
      </w:r>
    </w:p>
    <w:p w14:paraId="3E2DBFBB" w14:textId="77777777" w:rsidR="008E4D86" w:rsidRPr="00B53B95" w:rsidRDefault="008E4D86" w:rsidP="008E4D86">
      <w:pPr>
        <w:ind w:firstLine="720"/>
        <w:jc w:val="both"/>
      </w:pPr>
      <w:r w:rsidRPr="00B53B95">
        <w:t>42. Turtas išnuomojamas ne ilgesniam kaip 5 metų laikotarpiui. Jeigu nuomininkas tinkamai vykdo sutartinius įsipareigojimus, sutartis vieną kartą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3E2DBFBC" w14:textId="77777777" w:rsidR="008E4D86" w:rsidRPr="00B53B95" w:rsidRDefault="008E4D86" w:rsidP="008E4D86">
      <w:pPr>
        <w:ind w:firstLine="720"/>
        <w:jc w:val="both"/>
      </w:pPr>
      <w:r w:rsidRPr="00B53B95">
        <w:t>43.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Tvarkos aprašo 42 punkte nustatytomis sąlygomis.</w:t>
      </w:r>
    </w:p>
    <w:p w14:paraId="3E2DBFBD" w14:textId="77777777" w:rsidR="008E4D86" w:rsidRPr="00B53B95" w:rsidRDefault="008E4D86" w:rsidP="008E4D86">
      <w:pPr>
        <w:ind w:firstLine="720"/>
        <w:jc w:val="both"/>
      </w:pPr>
      <w:r w:rsidRPr="00B53B95">
        <w:t xml:space="preserve">44. Savivaldybės ilgalaikio materialiojo turto nuomos sutartį (toliau – nuomos sutartis) (1 priedas) bei perdavimo ir priėmimo aktą (2 priedas) pagal šią sutartį pasirašo </w:t>
      </w:r>
      <w:r>
        <w:t>Turto valdyto</w:t>
      </w:r>
      <w:r w:rsidRPr="00B53B95">
        <w:t>jo vadovas arba jo įgaliotas asmuo.</w:t>
      </w:r>
    </w:p>
    <w:p w14:paraId="3E2DBFBE" w14:textId="77777777" w:rsidR="008E4D86" w:rsidRPr="00B53B95" w:rsidRDefault="008E4D86" w:rsidP="008E4D86">
      <w:pPr>
        <w:ind w:firstLine="720"/>
        <w:jc w:val="both"/>
      </w:pPr>
      <w:r w:rsidRPr="00B53B95">
        <w:t xml:space="preserve">45. Turto valdytojas įsakymu atnaujina pasirašytą nuomos sutartį naujam terminui, papildomą susitarimą prie nuomos sutarties (3 priedas) pasirašo </w:t>
      </w:r>
      <w:r>
        <w:t>Turto valdyto</w:t>
      </w:r>
      <w:r w:rsidRPr="00B53B95">
        <w:t>jo vadovas arba jo įgaliotas asmuo.</w:t>
      </w:r>
    </w:p>
    <w:p w14:paraId="3E2DBFBF" w14:textId="77777777" w:rsidR="008E4D86" w:rsidRPr="00B53B95" w:rsidRDefault="008E4D86" w:rsidP="008E4D86">
      <w:pPr>
        <w:ind w:firstLine="720"/>
        <w:jc w:val="both"/>
      </w:pPr>
      <w:r w:rsidRPr="00B53B95">
        <w:t>46. Nuomininkams, išsinuomojusiems turtą, draudžiama:</w:t>
      </w:r>
    </w:p>
    <w:p w14:paraId="3E2DBFC0" w14:textId="77777777" w:rsidR="008E4D86" w:rsidRPr="00B53B95" w:rsidRDefault="008E4D86" w:rsidP="008E4D86">
      <w:pPr>
        <w:ind w:firstLine="720"/>
        <w:jc w:val="both"/>
      </w:pPr>
      <w:r w:rsidRPr="00B53B95">
        <w:t>46.1. turtą subnuomoti;</w:t>
      </w:r>
    </w:p>
    <w:p w14:paraId="3E2DBFC1" w14:textId="77777777" w:rsidR="008E4D86" w:rsidRPr="00B53B95" w:rsidRDefault="008E4D86" w:rsidP="008E4D86">
      <w:pPr>
        <w:ind w:firstLine="720"/>
        <w:jc w:val="both"/>
      </w:pPr>
      <w:r w:rsidRPr="00B53B95">
        <w:t>46.2. be išankstinio Savivaldybės administracijos direktoriaus leidimo (įsakymo) perleisti savo teises ir pareigas, atsiradusias iš nuomos sutarties, įkeisti nuomos teisę;</w:t>
      </w:r>
    </w:p>
    <w:p w14:paraId="3E2DBFC2" w14:textId="77777777" w:rsidR="008E4D86" w:rsidRPr="00B53B95" w:rsidRDefault="008E4D86" w:rsidP="008E4D86">
      <w:pPr>
        <w:ind w:firstLine="720"/>
        <w:jc w:val="both"/>
      </w:pPr>
      <w:r w:rsidRPr="00B53B95">
        <w:t>46.3. be išankstinio Savivaldybės administracijos direktoriaus leidimo (įsakymo) atlikti nuomojamo turto rekonstravimo darbus, kapitalinį remontą, patalpų perplanavimą, paskirties keitimą.</w:t>
      </w:r>
    </w:p>
    <w:p w14:paraId="3E2DBFC3" w14:textId="77777777" w:rsidR="008E4D86" w:rsidRPr="00B53B95" w:rsidRDefault="008E4D86" w:rsidP="008E4D86">
      <w:pPr>
        <w:ind w:firstLine="720"/>
        <w:jc w:val="both"/>
      </w:pPr>
      <w:r w:rsidRPr="00B53B95">
        <w:t>47. Nuomininkas gali atlikti nuomojamo turto rekonstravimo darbus, kapitalinį remontą, patalpų perplanavimą, paskirties keitimą tik savo lėšomis ir savo rizika Savivaldybei neatlyginant ir tik esant išankstiniam Savivaldybės administracijos direktoriaus leidimui (įsakymui). Nuomininkas, kreipdamasis dėl sutikimo gavimo, pateikia projektą, sąmatą bei kitą informaciją, pagrindžiančią nuomojamo turto rekonstravimo darbų, kapitalinio remonto, patalpų perplanavimo, paskirties keitimo poreikį ir jų atitiktį nuomos sutartyje nurodytai paskirčiai ir nurodytai veiklai plėtoti. Savivaldybės administracijos direktorius leidimą išduoda per 20 darbo dienų nuo prašymo gavimo dienos arba raštu pateikia motyvuotą atsisakymą jį išduoti. Nuomininkui, investavusiam lėšas į išsinuomoto turto kapitalinį remontą, rekonstrukciją ar kitaip pagerinusiam turtą, lėšos neatlyginamos.</w:t>
      </w:r>
    </w:p>
    <w:p w14:paraId="3E2DBFC4"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48. Nuomininkas savo lėšomis apdraudžia išsinuomotą turtą savininko (Savivaldybės) naudai nuomos sutarties galiojimo laikotarpiui nuo žalos, kuri gali būti padaryta dėl ugnies, vandens, gamtos jėgų, vagysčių, trečiųjų asmenų veiksmų ir kitų draudiminių įvykių.</w:t>
      </w:r>
    </w:p>
    <w:p w14:paraId="3E2DBFC5"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49. Nuomininkas, kuris išsinuomotu turtu (patalpomis) dėl rekonstrukcijos ar remonto darbų negali naudotis ir savo lėšomis atlieka jo remontą, </w:t>
      </w:r>
      <w:r>
        <w:rPr>
          <w:rStyle w:val="xDiagrama"/>
          <w:rFonts w:ascii="Times New Roman" w:hAnsi="Times New Roman"/>
          <w:sz w:val="24"/>
          <w:szCs w:val="24"/>
        </w:rPr>
        <w:t>Turto valdyto</w:t>
      </w:r>
      <w:r w:rsidRPr="00B53B95">
        <w:rPr>
          <w:rStyle w:val="xDiagrama"/>
          <w:rFonts w:ascii="Times New Roman" w:hAnsi="Times New Roman"/>
          <w:sz w:val="24"/>
          <w:szCs w:val="24"/>
        </w:rPr>
        <w:t>jo</w:t>
      </w:r>
      <w:r w:rsidRPr="00B53B95">
        <w:rPr>
          <w:rFonts w:ascii="Times New Roman" w:hAnsi="Times New Roman"/>
          <w:sz w:val="24"/>
          <w:szCs w:val="24"/>
        </w:rPr>
        <w:t xml:space="preserve"> įsakymu gali būti atleistas nuo nuomos mokesčio, bet ne ilgiau kaip tris mėnesius. Jeigu nuomininkas ne nuo jo priklausančių priežasčių negali naudotis išsinuomotu turtu, atleidimas gali būti pratęstas iki 9 mėnesių. Atleidimas nuo nuompinigių mokėjimo ir terminas įforminamas papildomu susitarimu (</w:t>
      </w:r>
      <w:r w:rsidRPr="00B53B95">
        <w:rPr>
          <w:rStyle w:val="xDiagrama"/>
          <w:rFonts w:ascii="Times New Roman" w:hAnsi="Times New Roman"/>
          <w:sz w:val="24"/>
          <w:szCs w:val="24"/>
        </w:rPr>
        <w:t>3 priedas</w:t>
      </w:r>
      <w:r w:rsidRPr="00B53B95">
        <w:rPr>
          <w:rFonts w:ascii="Times New Roman" w:hAnsi="Times New Roman"/>
          <w:sz w:val="24"/>
          <w:szCs w:val="24"/>
        </w:rPr>
        <w:t>), kuris yra neatsiejama pagrindinės nuomos sutarties dalis.</w:t>
      </w:r>
    </w:p>
    <w:p w14:paraId="3E2DBFC6"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50. Nuomininkas, atlikęs kapitalinio remonto, rekonstrukcijos darbus ar kitaip pagerinęs turtą, per 15 kalendorinių dienų nuo nurodytų darbų pabaigos patikėtiniui pateikia visus projektinius, statybos užbaigimo ir naujų kadastrinių matavimų dokumentus. Turto valdytojas nurodytus dokumentus per 15 kalendorinių dienų pateikia Savivaldybei.</w:t>
      </w:r>
    </w:p>
    <w:p w14:paraId="3E2DBFC7"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51. Jei nuomininkui atlikus kapitalinį remontą, rekonstravimo darbus ar kitaip pagerinus turtą, pasikeitė šio turto kadastro duomenys ir jie yra teisiškai įregistruoti Nekilnojamojo turto registre, </w:t>
      </w:r>
      <w:r>
        <w:rPr>
          <w:rFonts w:ascii="Times New Roman" w:hAnsi="Times New Roman"/>
          <w:sz w:val="24"/>
          <w:szCs w:val="24"/>
        </w:rPr>
        <w:t>Turto valdyto</w:t>
      </w:r>
      <w:r w:rsidRPr="00B53B95">
        <w:rPr>
          <w:rFonts w:ascii="Times New Roman" w:hAnsi="Times New Roman"/>
          <w:sz w:val="24"/>
          <w:szCs w:val="24"/>
        </w:rPr>
        <w:t xml:space="preserve">jas priima sprendimą patikslinti nuomos 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w:t>
      </w:r>
      <w:r>
        <w:rPr>
          <w:rFonts w:ascii="Times New Roman" w:hAnsi="Times New Roman"/>
          <w:sz w:val="24"/>
          <w:szCs w:val="24"/>
        </w:rPr>
        <w:t>Turto valdyto</w:t>
      </w:r>
      <w:r w:rsidRPr="00B53B95">
        <w:rPr>
          <w:rFonts w:ascii="Times New Roman" w:hAnsi="Times New Roman"/>
          <w:sz w:val="24"/>
          <w:szCs w:val="24"/>
        </w:rPr>
        <w:t>jo vadovas arba jo įgaliotas asmuo.</w:t>
      </w:r>
    </w:p>
    <w:p w14:paraId="3E2DBFC8"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52. Jei nuomininkui atlikus kapitalinį remontą, rekonstravimo darbus ar kitaip pagerinus turtą, padidėjo šio turto vertė, nuomininkas perdavimo ir priėmimo aktu perduoda </w:t>
      </w:r>
      <w:r>
        <w:rPr>
          <w:rFonts w:ascii="Times New Roman" w:hAnsi="Times New Roman"/>
          <w:sz w:val="24"/>
          <w:szCs w:val="24"/>
        </w:rPr>
        <w:t>Turto valdyto</w:t>
      </w:r>
      <w:r w:rsidRPr="00B53B95">
        <w:rPr>
          <w:rFonts w:ascii="Times New Roman" w:hAnsi="Times New Roman"/>
          <w:sz w:val="24"/>
          <w:szCs w:val="24"/>
        </w:rPr>
        <w:t xml:space="preserve">jui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w:t>
      </w:r>
      <w:r>
        <w:rPr>
          <w:rFonts w:ascii="Times New Roman" w:hAnsi="Times New Roman"/>
          <w:sz w:val="24"/>
          <w:szCs w:val="24"/>
        </w:rPr>
        <w:t>Turto valdyto</w:t>
      </w:r>
      <w:r w:rsidRPr="00B53B95">
        <w:rPr>
          <w:rFonts w:ascii="Times New Roman" w:hAnsi="Times New Roman"/>
          <w:sz w:val="24"/>
          <w:szCs w:val="24"/>
        </w:rPr>
        <w:t>jui nuomos mokestis neperskaičiuojamas.</w:t>
      </w:r>
    </w:p>
    <w:p w14:paraId="3E2DBFC9" w14:textId="77777777" w:rsidR="008E4D86" w:rsidRPr="00B53B95" w:rsidRDefault="008E4D86" w:rsidP="008E4D86">
      <w:pPr>
        <w:pStyle w:val="Hyperlink1"/>
        <w:ind w:firstLine="720"/>
        <w:rPr>
          <w:rFonts w:ascii="Times New Roman" w:hAnsi="Times New Roman"/>
          <w:sz w:val="24"/>
          <w:szCs w:val="24"/>
        </w:rPr>
      </w:pPr>
    </w:p>
    <w:p w14:paraId="3E2DBFCA" w14:textId="77777777" w:rsidR="008E4D86" w:rsidRPr="00B53B95" w:rsidRDefault="008E4D86" w:rsidP="008E4D86">
      <w:pPr>
        <w:jc w:val="center"/>
        <w:rPr>
          <w:b/>
          <w:bCs/>
        </w:rPr>
      </w:pPr>
      <w:r w:rsidRPr="00B53B95">
        <w:rPr>
          <w:b/>
          <w:bCs/>
        </w:rPr>
        <w:t>VI SKYRIUS</w:t>
      </w:r>
    </w:p>
    <w:p w14:paraId="3E2DBFCB" w14:textId="77777777" w:rsidR="008E4D86" w:rsidRPr="00B53B95" w:rsidRDefault="008E4D86" w:rsidP="008E4D86">
      <w:pPr>
        <w:jc w:val="center"/>
      </w:pPr>
      <w:r w:rsidRPr="00B53B95">
        <w:rPr>
          <w:b/>
          <w:bCs/>
        </w:rPr>
        <w:t xml:space="preserve">TURTO </w:t>
      </w:r>
      <w:r w:rsidRPr="00B53B95">
        <w:rPr>
          <w:b/>
        </w:rPr>
        <w:t>NUOMOS BE KONKURSO ORGANIZAVIMAS IR VYKDYMAS</w:t>
      </w:r>
    </w:p>
    <w:p w14:paraId="3E2DBFCC" w14:textId="77777777" w:rsidR="008E4D86" w:rsidRPr="00B53B95" w:rsidRDefault="008E4D86" w:rsidP="008E4D86">
      <w:pPr>
        <w:jc w:val="center"/>
      </w:pPr>
      <w:r w:rsidRPr="00B53B95">
        <w:rPr>
          <w:b/>
          <w:bCs/>
          <w:i/>
          <w:iCs/>
        </w:rPr>
        <w:t xml:space="preserve"> </w:t>
      </w:r>
    </w:p>
    <w:p w14:paraId="3E2DBFCD" w14:textId="77777777" w:rsidR="008E4D86" w:rsidRPr="00B53B95" w:rsidRDefault="008E4D86" w:rsidP="008E4D86">
      <w:pPr>
        <w:pStyle w:val="Betarp"/>
        <w:ind w:firstLine="720"/>
        <w:jc w:val="both"/>
        <w:rPr>
          <w:szCs w:val="24"/>
        </w:rPr>
      </w:pPr>
      <w:r w:rsidRPr="00B53B95">
        <w:rPr>
          <w:szCs w:val="24"/>
        </w:rPr>
        <w:t>53. Turtas be konkurso gali būti išnuomotas Įstatymo 15 straipsnio 2 dalies 2–7 punktuose nurodytais atvejais.</w:t>
      </w:r>
    </w:p>
    <w:p w14:paraId="3E2DBFCE" w14:textId="77777777" w:rsidR="008E4D86" w:rsidRPr="00B53B95" w:rsidRDefault="008E4D86" w:rsidP="008E4D86">
      <w:pPr>
        <w:pStyle w:val="Betarp"/>
        <w:ind w:firstLine="720"/>
        <w:jc w:val="both"/>
        <w:rPr>
          <w:szCs w:val="24"/>
        </w:rPr>
      </w:pPr>
      <w:r w:rsidRPr="00B53B95">
        <w:rPr>
          <w:szCs w:val="24"/>
        </w:rPr>
        <w:t xml:space="preserve">54. Aprašo 53 punkto reikalavimus atitinkantys subjektai, norintys išsinuomoti turtą be konkurso, </w:t>
      </w:r>
      <w:r>
        <w:rPr>
          <w:szCs w:val="24"/>
        </w:rPr>
        <w:t>Turto valdyto</w:t>
      </w:r>
      <w:r w:rsidRPr="00B53B95">
        <w:rPr>
          <w:szCs w:val="24"/>
        </w:rPr>
        <w:t xml:space="preserve">jui pateikia prašymą dėl galimybės išsinuomoti </w:t>
      </w:r>
      <w:r>
        <w:rPr>
          <w:szCs w:val="24"/>
        </w:rPr>
        <w:t>Turto valdyto</w:t>
      </w:r>
      <w:r w:rsidRPr="00B53B95">
        <w:rPr>
          <w:szCs w:val="24"/>
        </w:rPr>
        <w:t xml:space="preserve">jo valdomą turtą, kuriame nurodo, kokiam tikslui naudos turtą, nuomos terminą, prašomo išsinuomoti turto adresą. </w:t>
      </w:r>
    </w:p>
    <w:p w14:paraId="3E2DBFCF" w14:textId="77777777" w:rsidR="008E4D86" w:rsidRPr="00B53B95" w:rsidRDefault="008E4D86" w:rsidP="008E4D86">
      <w:pPr>
        <w:pStyle w:val="Betarp"/>
        <w:ind w:firstLine="720"/>
        <w:jc w:val="both"/>
        <w:rPr>
          <w:szCs w:val="24"/>
        </w:rPr>
      </w:pPr>
      <w:r w:rsidRPr="00B53B95">
        <w:rPr>
          <w:szCs w:val="24"/>
        </w:rPr>
        <w:t xml:space="preserve">55. Turto valdytojas, gavęs du ar daugiau prašymų išsinuomoti tą patį turtą, organizuoja viešąjį nuomos konkursą. </w:t>
      </w:r>
    </w:p>
    <w:p w14:paraId="3E2DBFD0" w14:textId="77777777" w:rsidR="008E4D86" w:rsidRPr="00B53B95" w:rsidRDefault="008E4D86" w:rsidP="008E4D86">
      <w:pPr>
        <w:pStyle w:val="Betarp"/>
        <w:ind w:firstLine="720"/>
        <w:jc w:val="both"/>
        <w:rPr>
          <w:szCs w:val="24"/>
        </w:rPr>
      </w:pPr>
      <w:r w:rsidRPr="00B53B95">
        <w:rPr>
          <w:szCs w:val="24"/>
        </w:rPr>
        <w:t xml:space="preserve">56. Jeigu gautas vienas prašymas išsinuomoti turtą, </w:t>
      </w:r>
      <w:r>
        <w:rPr>
          <w:szCs w:val="24"/>
        </w:rPr>
        <w:t>Turto valdyto</w:t>
      </w:r>
      <w:r w:rsidRPr="00B53B95">
        <w:rPr>
          <w:szCs w:val="24"/>
        </w:rPr>
        <w:t>jas ne vėliau kaip per 3 darbo dienas nuo prašymo gavimo dienos prašymą pateikusiam asmeniui nurodo:</w:t>
      </w:r>
    </w:p>
    <w:p w14:paraId="3E2DBFD1" w14:textId="77777777" w:rsidR="008E4D86" w:rsidRPr="00B53B95" w:rsidRDefault="008E4D86" w:rsidP="008E4D86">
      <w:pPr>
        <w:pStyle w:val="Betarp"/>
        <w:ind w:firstLine="720"/>
        <w:jc w:val="both"/>
        <w:rPr>
          <w:szCs w:val="24"/>
        </w:rPr>
      </w:pPr>
      <w:r w:rsidRPr="00B53B95">
        <w:rPr>
          <w:szCs w:val="24"/>
        </w:rPr>
        <w:t xml:space="preserve">56.1. jeigu </w:t>
      </w:r>
      <w:r>
        <w:rPr>
          <w:szCs w:val="24"/>
        </w:rPr>
        <w:t>Turto valdyto</w:t>
      </w:r>
      <w:r w:rsidRPr="00B53B95">
        <w:rPr>
          <w:szCs w:val="24"/>
        </w:rPr>
        <w:t>jas gali išnuomoti prašyme nurodytą turtą:</w:t>
      </w:r>
    </w:p>
    <w:p w14:paraId="3E2DBFD2" w14:textId="77777777" w:rsidR="008E4D86" w:rsidRPr="00B53B95" w:rsidRDefault="008E4D86" w:rsidP="008E4D86">
      <w:pPr>
        <w:pStyle w:val="Betarp"/>
        <w:ind w:firstLine="720"/>
        <w:jc w:val="both"/>
        <w:rPr>
          <w:szCs w:val="24"/>
        </w:rPr>
      </w:pPr>
      <w:r w:rsidRPr="00B53B95">
        <w:rPr>
          <w:szCs w:val="24"/>
        </w:rPr>
        <w:t xml:space="preserve">56.1.1. informaciją apie nuompinigių dydį, kuris apskaičiuojamas pagal Nuompinigių skaičiavimo tvarką (jeigu turtas išnuomojamas be konkurso, nes viešasis nuomos konkursas neįvyksta bent 3 kartus, </w:t>
      </w:r>
      <w:r>
        <w:rPr>
          <w:szCs w:val="24"/>
        </w:rPr>
        <w:t>Turto valdyto</w:t>
      </w:r>
      <w:r w:rsidRPr="00B53B95">
        <w:rPr>
          <w:szCs w:val="24"/>
        </w:rPr>
        <w:t xml:space="preserve">jas nurodo paskutinį </w:t>
      </w:r>
      <w:r>
        <w:rPr>
          <w:szCs w:val="24"/>
        </w:rPr>
        <w:t>Turto valdyto</w:t>
      </w:r>
      <w:r w:rsidRPr="00B53B95">
        <w:rPr>
          <w:szCs w:val="24"/>
        </w:rPr>
        <w:t>jo patvirtintą nuompinigių dydį);</w:t>
      </w:r>
    </w:p>
    <w:p w14:paraId="3E2DBFD3" w14:textId="77777777" w:rsidR="008E4D86" w:rsidRPr="00B53B95" w:rsidRDefault="008E4D86" w:rsidP="008E4D86">
      <w:pPr>
        <w:pStyle w:val="Betarp"/>
        <w:ind w:firstLine="720"/>
        <w:jc w:val="both"/>
        <w:rPr>
          <w:szCs w:val="24"/>
        </w:rPr>
      </w:pPr>
      <w:r w:rsidRPr="00B53B95">
        <w:rPr>
          <w:szCs w:val="24"/>
        </w:rPr>
        <w:t xml:space="preserve">56.1.2. prireikus kitą su turtu susijusią informaciją, kurią </w:t>
      </w:r>
      <w:r>
        <w:rPr>
          <w:szCs w:val="24"/>
        </w:rPr>
        <w:t>Turto valdyto</w:t>
      </w:r>
      <w:r w:rsidRPr="00B53B95">
        <w:rPr>
          <w:szCs w:val="24"/>
        </w:rPr>
        <w:t>jas laiko svarbia;</w:t>
      </w:r>
    </w:p>
    <w:p w14:paraId="3E2DBFD4" w14:textId="77777777" w:rsidR="008E4D86" w:rsidRPr="00B53B95" w:rsidRDefault="008E4D86" w:rsidP="008E4D86">
      <w:pPr>
        <w:pStyle w:val="Betarp"/>
        <w:ind w:firstLine="720"/>
        <w:jc w:val="both"/>
        <w:rPr>
          <w:szCs w:val="24"/>
        </w:rPr>
      </w:pPr>
      <w:r w:rsidRPr="00B53B95">
        <w:rPr>
          <w:szCs w:val="24"/>
        </w:rPr>
        <w:t xml:space="preserve">56.2. jeigu </w:t>
      </w:r>
      <w:r>
        <w:rPr>
          <w:szCs w:val="24"/>
        </w:rPr>
        <w:t>Turto valdyto</w:t>
      </w:r>
      <w:r w:rsidRPr="00B53B95">
        <w:rPr>
          <w:szCs w:val="24"/>
        </w:rPr>
        <w:t>jas negali išnuomoti prašyme nurodyto turto, – argumentus, kodėl prašomas išsinuomoti turtas negali būti išnuomotas.</w:t>
      </w:r>
    </w:p>
    <w:p w14:paraId="3E2DBFD5" w14:textId="77777777" w:rsidR="008E4D86" w:rsidRPr="00B53B95" w:rsidRDefault="008E4D86" w:rsidP="008E4D86">
      <w:pPr>
        <w:pStyle w:val="Betarp"/>
        <w:ind w:firstLine="720"/>
        <w:jc w:val="both"/>
        <w:rPr>
          <w:szCs w:val="24"/>
        </w:rPr>
      </w:pPr>
      <w:r w:rsidRPr="00B53B95">
        <w:rPr>
          <w:szCs w:val="24"/>
        </w:rPr>
        <w:t xml:space="preserve">57. Aprašo 54 punkte nurodytą prašymą pateikęs asmuo, gavęs Aprašo 56.1 papunktyje nurodytą informaciją, </w:t>
      </w:r>
      <w:r>
        <w:rPr>
          <w:szCs w:val="24"/>
        </w:rPr>
        <w:t>Turto valdyto</w:t>
      </w:r>
      <w:r w:rsidRPr="00B53B95">
        <w:rPr>
          <w:szCs w:val="24"/>
        </w:rPr>
        <w:t>jui pateikia:</w:t>
      </w:r>
    </w:p>
    <w:p w14:paraId="3E2DBFD6" w14:textId="77777777" w:rsidR="008E4D86" w:rsidRPr="00B53B95" w:rsidRDefault="008E4D86" w:rsidP="008E4D86">
      <w:pPr>
        <w:pStyle w:val="Betarp"/>
        <w:ind w:firstLine="720"/>
        <w:jc w:val="both"/>
        <w:rPr>
          <w:szCs w:val="24"/>
        </w:rPr>
      </w:pPr>
      <w:r w:rsidRPr="00B53B95">
        <w:rPr>
          <w:szCs w:val="24"/>
        </w:rPr>
        <w:t>57.1. laisvos formos paraišką, kurioje turi būti nurodyta:</w:t>
      </w:r>
    </w:p>
    <w:p w14:paraId="3E2DBFD7" w14:textId="77777777" w:rsidR="008E4D86" w:rsidRPr="00B53B95" w:rsidRDefault="008E4D86" w:rsidP="008E4D86">
      <w:pPr>
        <w:pStyle w:val="Betarp"/>
        <w:ind w:firstLine="720"/>
        <w:jc w:val="both"/>
        <w:rPr>
          <w:szCs w:val="24"/>
        </w:rPr>
      </w:pPr>
      <w:r w:rsidRPr="00B53B95">
        <w:rPr>
          <w:szCs w:val="24"/>
        </w:rPr>
        <w:t>57.1.1. asmens ar jo įgalioto asmens vardas, pavardė,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3E2DBFD8" w14:textId="77777777" w:rsidR="008E4D86" w:rsidRPr="00B53B95" w:rsidRDefault="008E4D86" w:rsidP="008E4D86">
      <w:pPr>
        <w:pStyle w:val="Betarp"/>
        <w:ind w:firstLine="720"/>
        <w:jc w:val="both"/>
        <w:rPr>
          <w:szCs w:val="24"/>
        </w:rPr>
      </w:pPr>
      <w:r w:rsidRPr="00B53B95">
        <w:rPr>
          <w:szCs w:val="24"/>
        </w:rPr>
        <w:t>57.1.2. kokiam tikslui asmuo naudos nuomojamą turtą.</w:t>
      </w:r>
    </w:p>
    <w:p w14:paraId="3E2DBFD9" w14:textId="77777777" w:rsidR="008E4D86" w:rsidRPr="00B53B95" w:rsidRDefault="008E4D86" w:rsidP="008E4D86">
      <w:pPr>
        <w:pStyle w:val="Betarp"/>
        <w:ind w:firstLine="720"/>
        <w:jc w:val="both"/>
        <w:rPr>
          <w:szCs w:val="24"/>
        </w:rPr>
      </w:pPr>
      <w:r w:rsidRPr="00B53B95">
        <w:rPr>
          <w:szCs w:val="24"/>
        </w:rPr>
        <w:t>57.2. Nekilnojamojo turto registro centrinio duomenų banko išrašo kopiją, kai bendrosios nuosavybės teise valdomas Savivaldybės nekilnojamasis turtas išnuomojamas šio turto bendraturčiams;</w:t>
      </w:r>
    </w:p>
    <w:p w14:paraId="3E2DBFDA" w14:textId="77777777" w:rsidR="008E4D86" w:rsidRPr="00B53B95" w:rsidRDefault="008E4D86" w:rsidP="008E4D86">
      <w:pPr>
        <w:pStyle w:val="Betarp"/>
        <w:ind w:firstLine="720"/>
        <w:jc w:val="both"/>
        <w:rPr>
          <w:szCs w:val="24"/>
        </w:rPr>
      </w:pPr>
      <w:r w:rsidRPr="00B53B95">
        <w:rPr>
          <w:szCs w:val="24"/>
        </w:rPr>
        <w:t>57.3. Nekilnojamojo turto registro centrinio duomenų banko išrašo ir (arba) nuomos sutarties kopiją, kai Savivaldybės nekilnojamąjį turtą nori išsinuomoti greta šio turto esančių statinių arba patalpų nuomininkas ar savininkas;</w:t>
      </w:r>
    </w:p>
    <w:p w14:paraId="3E2DBFDB" w14:textId="77777777" w:rsidR="008E4D86" w:rsidRPr="00B53B95" w:rsidRDefault="008E4D86" w:rsidP="008E4D86">
      <w:pPr>
        <w:pStyle w:val="Betarp"/>
        <w:ind w:firstLine="720"/>
        <w:jc w:val="both"/>
        <w:rPr>
          <w:szCs w:val="24"/>
        </w:rPr>
      </w:pPr>
      <w:r w:rsidRPr="00B53B95">
        <w:rPr>
          <w:szCs w:val="24"/>
        </w:rPr>
        <w:t>57.4. dokumentus, kuriais patvirtinama, kad pelno nesiekiančių subjektų pagrindinis veiklos tikslas atitinka bent vieną iš Įstatymo 14 straipsnio 2 dalyje nustatytų tikslų (tokie dokumentai yra įstatai, laisvos formos veiklos ataskaita, kurioje pateikia informacija apie suorganizuotus renginius, jų datas, dalyvių skaičių, ir panašaus pobūdžio dokumentai);</w:t>
      </w:r>
    </w:p>
    <w:p w14:paraId="3E2DBFDC" w14:textId="77777777" w:rsidR="008E4D86" w:rsidRPr="00B53B95" w:rsidRDefault="008E4D86" w:rsidP="008E4D86">
      <w:pPr>
        <w:pStyle w:val="Betarp"/>
        <w:ind w:firstLine="720"/>
        <w:jc w:val="both"/>
        <w:rPr>
          <w:szCs w:val="24"/>
        </w:rPr>
      </w:pPr>
      <w:r w:rsidRPr="00B53B95">
        <w:rPr>
          <w:szCs w:val="24"/>
        </w:rPr>
        <w:t>57.5. dokumentus, kuriais patvirtinama, kad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3E2DBFDD" w14:textId="77777777" w:rsidR="008E4D86" w:rsidRPr="00B53B95" w:rsidRDefault="008E4D86" w:rsidP="008E4D86">
      <w:pPr>
        <w:pStyle w:val="Betarp"/>
        <w:ind w:firstLine="720"/>
        <w:jc w:val="both"/>
        <w:rPr>
          <w:szCs w:val="24"/>
        </w:rPr>
      </w:pPr>
      <w:r w:rsidRPr="00B53B95">
        <w:rPr>
          <w:szCs w:val="24"/>
        </w:rPr>
        <w:t xml:space="preserve">57.6. kitus </w:t>
      </w:r>
      <w:r>
        <w:rPr>
          <w:szCs w:val="24"/>
        </w:rPr>
        <w:t>Turto valdyto</w:t>
      </w:r>
      <w:r w:rsidRPr="00B53B95">
        <w:rPr>
          <w:szCs w:val="24"/>
        </w:rPr>
        <w:t>jo prašomus pateikti dokumentus ir (ar) informaciją.</w:t>
      </w:r>
    </w:p>
    <w:p w14:paraId="3E2DBFDE" w14:textId="77777777" w:rsidR="008E4D86" w:rsidRPr="00B53B95" w:rsidRDefault="008E4D86" w:rsidP="008E4D86">
      <w:pPr>
        <w:pStyle w:val="Betarp"/>
        <w:ind w:firstLine="720"/>
        <w:jc w:val="both"/>
        <w:rPr>
          <w:szCs w:val="24"/>
        </w:rPr>
      </w:pPr>
      <w:r w:rsidRPr="00B53B95">
        <w:rPr>
          <w:szCs w:val="24"/>
        </w:rPr>
        <w:t xml:space="preserve">58. Turto valdytojas ne vėliau kaip per 5 darbo dienas nuo Aprašo 57 punkte nurodytų paraiškos, kitų dokumentų ir informacijos gavimo dienos, įvertinęs, kad pateikta paraiška ir dokumentai atitinka Aprašo 57 punkte nustatytus reikalavimus, priima sprendimą (įsakymą) dėl turto nuomos. </w:t>
      </w:r>
    </w:p>
    <w:p w14:paraId="3E2DBFDF" w14:textId="77777777" w:rsidR="008E4D86" w:rsidRPr="00B53B95" w:rsidRDefault="008E4D86" w:rsidP="008E4D86">
      <w:pPr>
        <w:pStyle w:val="Betarp"/>
        <w:ind w:firstLine="720"/>
        <w:jc w:val="both"/>
        <w:rPr>
          <w:szCs w:val="24"/>
        </w:rPr>
      </w:pPr>
      <w:r w:rsidRPr="00B53B95">
        <w:rPr>
          <w:szCs w:val="24"/>
        </w:rPr>
        <w:t>59. Turto valdytojo sprendime (įsakyme) dėl turto nuomos turi būti nurodyta:</w:t>
      </w:r>
    </w:p>
    <w:p w14:paraId="3E2DBFE0" w14:textId="77777777" w:rsidR="008E4D86" w:rsidRPr="00B53B95" w:rsidRDefault="008E4D86" w:rsidP="008E4D86">
      <w:pPr>
        <w:pStyle w:val="Betarp"/>
        <w:ind w:firstLine="720"/>
        <w:jc w:val="both"/>
        <w:rPr>
          <w:szCs w:val="24"/>
        </w:rPr>
      </w:pPr>
      <w:r w:rsidRPr="00B53B95">
        <w:rPr>
          <w:szCs w:val="24"/>
        </w:rPr>
        <w:t>59.1. informacija apie nuomojamą turtą (turto pavadinimas, unikalus numeris, adresas, kiti turto identifikavimo duomenys);</w:t>
      </w:r>
    </w:p>
    <w:p w14:paraId="3E2DBFE1" w14:textId="77777777" w:rsidR="008E4D86" w:rsidRPr="00B53B95" w:rsidRDefault="008E4D86" w:rsidP="008E4D86">
      <w:pPr>
        <w:pStyle w:val="Betarp"/>
        <w:ind w:firstLine="720"/>
        <w:jc w:val="both"/>
        <w:rPr>
          <w:szCs w:val="24"/>
        </w:rPr>
      </w:pPr>
      <w:r w:rsidRPr="00B53B95">
        <w:rPr>
          <w:szCs w:val="24"/>
        </w:rPr>
        <w:t>59.2. turto naudojimo paskirtis ir ypatumai (specialiosios turto charakteristikos, veiklos, kuriai vykdyti galės ar turės būti naudojamas išnuomojamas turtas, pobūdis);</w:t>
      </w:r>
    </w:p>
    <w:p w14:paraId="3E2DBFE2" w14:textId="77777777" w:rsidR="008E4D86" w:rsidRPr="00B53B95" w:rsidRDefault="008E4D86" w:rsidP="008E4D86">
      <w:pPr>
        <w:pStyle w:val="Betarp"/>
        <w:ind w:firstLine="720"/>
        <w:jc w:val="both"/>
        <w:rPr>
          <w:szCs w:val="24"/>
        </w:rPr>
      </w:pPr>
      <w:r w:rsidRPr="00B53B95">
        <w:rPr>
          <w:szCs w:val="24"/>
        </w:rPr>
        <w:t>59.3. nuompinigių dydis.</w:t>
      </w:r>
    </w:p>
    <w:p w14:paraId="3E2DBFE3" w14:textId="77777777" w:rsidR="008E4D86" w:rsidRPr="00B53B95" w:rsidRDefault="008E4D86" w:rsidP="008E4D86">
      <w:pPr>
        <w:ind w:firstLine="720"/>
        <w:jc w:val="both"/>
      </w:pPr>
      <w:r w:rsidRPr="00B53B95">
        <w:t xml:space="preserve">60. Turto valdytojas paraišką išsinuomoti turtą pateikusiam asmeniui ne vėliau kaip per 3 darbo dienas nuo sprendimo priėmimo išsiunčia informacinį pranešimą apie priimtą sprendimą dėl turto nuomos, kuriame nurodo nuomos sutarties sudarymo datą ir laiką. </w:t>
      </w:r>
      <w:r w:rsidRPr="00B53B95">
        <w:rPr>
          <w:color w:val="000000"/>
        </w:rPr>
        <w:t xml:space="preserve">Jeigu asmuo negali nurodytu laiku atvykti pasirašyti nuomos sutarties, suderinama kita nuomos sutarties pasirašymo data. </w:t>
      </w:r>
      <w:r w:rsidRPr="00B53B95">
        <w:t xml:space="preserve">Jeigu </w:t>
      </w:r>
      <w:r>
        <w:t>Turto valdyto</w:t>
      </w:r>
      <w:r w:rsidRPr="00B53B95">
        <w:t>jas atsisako išnuomoti turtą, jis asmeniui privalo nurodyti tokio sprendimo priežastis.</w:t>
      </w:r>
    </w:p>
    <w:p w14:paraId="3E2DBFE4"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61. </w:t>
      </w:r>
      <w:r w:rsidRPr="00B53B95">
        <w:rPr>
          <w:rFonts w:ascii="Times New Roman" w:hAnsi="Times New Roman"/>
          <w:sz w:val="24"/>
          <w:szCs w:val="24"/>
          <w:lang w:bidi="km-KH"/>
        </w:rPr>
        <w:t>Nuomojant turtą be konkurso nuompinigių dydis nustatomas vadovaujantis Nuompinigių skaičiavimo tvarka. Sprendimą (įsakymą) nuomoti turtą be konkurso priima</w:t>
      </w:r>
      <w:r w:rsidRPr="00B53B95">
        <w:rPr>
          <w:rFonts w:ascii="Times New Roman" w:hAnsi="Times New Roman"/>
          <w:sz w:val="24"/>
          <w:szCs w:val="24"/>
        </w:rPr>
        <w:t xml:space="preserve"> ir nuomos sutartį pasirašo</w:t>
      </w:r>
      <w:r w:rsidRPr="00B53B95">
        <w:rPr>
          <w:rFonts w:ascii="Times New Roman" w:hAnsi="Times New Roman"/>
          <w:sz w:val="24"/>
          <w:szCs w:val="24"/>
          <w:lang w:bidi="km-KH"/>
        </w:rPr>
        <w:t xml:space="preserve"> </w:t>
      </w:r>
      <w:r>
        <w:rPr>
          <w:rFonts w:ascii="Times New Roman" w:hAnsi="Times New Roman"/>
          <w:sz w:val="24"/>
          <w:szCs w:val="24"/>
          <w:lang w:bidi="km-KH"/>
        </w:rPr>
        <w:t>Turto valdyto</w:t>
      </w:r>
      <w:r w:rsidRPr="00B53B95">
        <w:rPr>
          <w:rFonts w:ascii="Times New Roman" w:hAnsi="Times New Roman"/>
          <w:sz w:val="24"/>
          <w:szCs w:val="24"/>
          <w:lang w:bidi="km-KH"/>
        </w:rPr>
        <w:t xml:space="preserve">jo vadovas. </w:t>
      </w:r>
      <w:r w:rsidRPr="00B53B95">
        <w:rPr>
          <w:rFonts w:ascii="Times New Roman" w:hAnsi="Times New Roman"/>
          <w:sz w:val="24"/>
          <w:szCs w:val="24"/>
        </w:rPr>
        <w:t>Nuomojant turtą be konkurso nuomos sutartis sudaroma ne ilgesniam kaip 5 metų laikotarpiui, išskyrus šiuos nuomos be konkurso atvejus:</w:t>
      </w:r>
    </w:p>
    <w:p w14:paraId="3E2DBFE5"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sz w:val="24"/>
          <w:szCs w:val="24"/>
        </w:rPr>
        <w:t>61.1. kai turtas</w:t>
      </w:r>
      <w:r w:rsidRPr="00B53B95">
        <w:rPr>
          <w:rFonts w:ascii="Times New Roman" w:hAnsi="Times New Roman"/>
          <w:color w:val="000000"/>
          <w:sz w:val="24"/>
          <w:szCs w:val="24"/>
        </w:rPr>
        <w:t xml:space="preserve"> išnuomojamas neatidėliotinam darbui atlikti (avarijoms, stichinėms nelaimėms likviduoti ir panašiai) ar trumpalaikiam renginiui (parodoms, sporto varžyboms, pasitarimams, seminarams, šventėms, kultūros renginiams), kurio trukmė yra ne ilgesnė kaip 30 kalendorinių dienų, organizuoti;</w:t>
      </w:r>
    </w:p>
    <w:p w14:paraId="3E2DBFE6" w14:textId="77777777" w:rsidR="008E4D86" w:rsidRPr="00B53B95" w:rsidRDefault="008E4D86" w:rsidP="008E4D86">
      <w:pPr>
        <w:pStyle w:val="Hyperlink1"/>
        <w:ind w:firstLine="720"/>
        <w:rPr>
          <w:rFonts w:ascii="Times New Roman" w:hAnsi="Times New Roman"/>
          <w:color w:val="000000"/>
          <w:sz w:val="24"/>
          <w:szCs w:val="24"/>
        </w:rPr>
      </w:pPr>
      <w:r w:rsidRPr="00B53B95">
        <w:rPr>
          <w:rFonts w:ascii="Times New Roman" w:hAnsi="Times New Roman"/>
          <w:color w:val="000000"/>
          <w:sz w:val="24"/>
          <w:szCs w:val="24"/>
        </w:rPr>
        <w:t>61.2. kai perkamos paslaugos, kurioms teikti bus naudojamas turtas, ir šis turtas išnuomojamas Lietuvos Respublikos viešųjų pirkimų įstatymo nustatyta tvarka vykdomo viešojo paslaugų pirkimo metu;</w:t>
      </w:r>
    </w:p>
    <w:p w14:paraId="3E2DBFE7"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color w:val="000000"/>
          <w:sz w:val="24"/>
          <w:szCs w:val="24"/>
        </w:rPr>
        <w:t xml:space="preserve">61.3. </w:t>
      </w:r>
      <w:r w:rsidRPr="00B53B95">
        <w:rPr>
          <w:rFonts w:ascii="Times New Roman" w:hAnsi="Times New Roman"/>
          <w:sz w:val="24"/>
          <w:szCs w:val="24"/>
        </w:rPr>
        <w:t>kai, vadovaujantis Lietuvos Respublikos koncesijų ar Lietuvos Respublikos investicijų įstatymais, valdžios ir privataus sektorių partnerystės, kuri suteikiama atviro viešo konkurso būdu, projektui įgyvendinti reikalingas turtas</w:t>
      </w:r>
      <w:r w:rsidRPr="00B53B95">
        <w:rPr>
          <w:rFonts w:ascii="Times New Roman" w:hAnsi="Times New Roman"/>
          <w:b/>
          <w:bCs/>
          <w:sz w:val="24"/>
          <w:szCs w:val="24"/>
        </w:rPr>
        <w:t xml:space="preserve"> </w:t>
      </w:r>
      <w:r w:rsidRPr="00B53B95">
        <w:rPr>
          <w:rFonts w:ascii="Times New Roman" w:hAnsi="Times New Roman"/>
          <w:sz w:val="24"/>
          <w:szCs w:val="24"/>
        </w:rPr>
        <w:t>ir tai numato konkurso sąlygos,</w:t>
      </w:r>
      <w:r w:rsidRPr="00B53B95">
        <w:rPr>
          <w:rFonts w:ascii="Times New Roman" w:hAnsi="Times New Roman"/>
          <w:b/>
          <w:bCs/>
          <w:sz w:val="24"/>
          <w:szCs w:val="24"/>
        </w:rPr>
        <w:t xml:space="preserve"> </w:t>
      </w:r>
      <w:r w:rsidRPr="00B53B95">
        <w:rPr>
          <w:rFonts w:ascii="Times New Roman" w:hAnsi="Times New Roman"/>
          <w:sz w:val="24"/>
          <w:szCs w:val="24"/>
        </w:rPr>
        <w:t>partnerystės projekto laikotarpiu teisės į šį turtą privačiam partneriui gali būti suteikiamos be konkurso, sudarant su juo nuomos sutartį.</w:t>
      </w:r>
    </w:p>
    <w:p w14:paraId="3E2DBFE8" w14:textId="77777777" w:rsidR="008E4D86" w:rsidRPr="00B53B95" w:rsidRDefault="008E4D86" w:rsidP="008E4D86">
      <w:pPr>
        <w:ind w:firstLine="720"/>
        <w:jc w:val="both"/>
      </w:pPr>
      <w:r w:rsidRPr="00B53B95">
        <w:t>62. Jeigu, vadovaujantis Lietuvos Respublikos koncesijų įstatymu, koncesijos konkurso sąlygose numatoma, kad Savivaldybei bus mokamas koncesijos mokestis, tokiu atveju nuomos mokestis nustatomas 1 Eur ir įskaitomas į koncesijos mokestį.</w:t>
      </w:r>
    </w:p>
    <w:p w14:paraId="3E2DBFE9"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Pradinis nuompinigių dydis nustatomas, vadovaujantis Nuompinigių skaičiavimo tvarka. Turto nuomos sąlygos nurodomos maitinimo organizavimo konkurso sąlygose. Nuomojant turtą maitinimo paslaugai teikti taikomos Tvarkos aprašo 6–10, 44–52 punktų nuostatos.</w:t>
      </w:r>
    </w:p>
    <w:p w14:paraId="3E2DBFEA" w14:textId="77777777" w:rsidR="008E4D86" w:rsidRPr="00B53B95" w:rsidRDefault="008E4D86" w:rsidP="008E4D86">
      <w:pPr>
        <w:pStyle w:val="Hyperlink1"/>
        <w:ind w:firstLine="720"/>
        <w:rPr>
          <w:rFonts w:ascii="Times New Roman" w:hAnsi="Times New Roman"/>
          <w:sz w:val="24"/>
          <w:szCs w:val="24"/>
          <w:lang w:eastAsia="en-US"/>
        </w:rPr>
      </w:pPr>
      <w:r w:rsidRPr="00B53B95">
        <w:rPr>
          <w:rFonts w:ascii="Times New Roman" w:hAnsi="Times New Roman"/>
          <w:sz w:val="24"/>
          <w:szCs w:val="24"/>
        </w:rPr>
        <w:t xml:space="preserve">64. </w:t>
      </w:r>
      <w:r w:rsidRPr="00B53B95">
        <w:rPr>
          <w:rFonts w:ascii="Times New Roman" w:hAnsi="Times New Roman"/>
          <w:sz w:val="24"/>
          <w:szCs w:val="24"/>
          <w:lang w:eastAsia="en-US"/>
        </w:rPr>
        <w:t>Nuomininkas, teikiantis maitinimo organizavimo paslaugas b</w:t>
      </w:r>
      <w:r w:rsidRPr="00B53B95">
        <w:rPr>
          <w:rFonts w:ascii="Times New Roman" w:hAnsi="Times New Roman"/>
          <w:color w:val="000000"/>
          <w:sz w:val="24"/>
          <w:szCs w:val="24"/>
          <w:shd w:val="clear" w:color="auto" w:fill="FFFFFF"/>
          <w:lang w:eastAsia="en-US"/>
        </w:rPr>
        <w:t>endrojo ugdymo mokyklose ir ikimokyklinio ugdymo įstaigose</w:t>
      </w:r>
      <w:r w:rsidRPr="00B53B95">
        <w:rPr>
          <w:rFonts w:ascii="Times New Roman" w:hAnsi="Times New Roman"/>
          <w:sz w:val="24"/>
          <w:szCs w:val="24"/>
          <w:lang w:eastAsia="en-US"/>
        </w:rPr>
        <w:t>, kuris nesinaudoja išsinuomotu turtu moksleivių vasaros atostogų metu, nuomotojo sprendimu (įsakymu) atleidžiamas nuo nuomos mokesčio mokėjimo nuo liepos 1 d. iki rugpjūčio 31 d. Nuomininkas b</w:t>
      </w:r>
      <w:r w:rsidRPr="00B53B95">
        <w:rPr>
          <w:rFonts w:ascii="Times New Roman" w:hAnsi="Times New Roman"/>
          <w:color w:val="000000"/>
          <w:sz w:val="24"/>
          <w:szCs w:val="24"/>
          <w:shd w:val="clear" w:color="auto" w:fill="FFFFFF"/>
          <w:lang w:eastAsia="en-US"/>
        </w:rPr>
        <w:t xml:space="preserve">endrojo ugdymo mokyklos ar ikimokyklinio ugdymo įstaigos vadovui turi pateikti prašymą dėl atleidimo nuo nuomos mokesčio mokėjimo, nurodydamas atleidimo laikotarpį, kuris negali būti ilgesnis nei nuo liepos 1 d. iki rugpjūčio 31 d. </w:t>
      </w:r>
      <w:r w:rsidRPr="00B53B95">
        <w:rPr>
          <w:rFonts w:ascii="Times New Roman" w:hAnsi="Times New Roman"/>
          <w:sz w:val="24"/>
          <w:szCs w:val="24"/>
          <w:lang w:eastAsia="en-US"/>
        </w:rPr>
        <w:t>Sprendimą (įsakymą) atleisti nuomininką nuo nuomos mokesčio mokėjimo priima bendrojo ugdymo mokyklų ir ikimokyklinio ugdymo įstaigų vadovai. Tarpusavio susitarimą ir aktą su nuomininku pasirašo Savivaldybės bendrojo ugdymo mokyklų ir ikimokyklinio ugdymo įstaigų vadovai ar jų įgalioti asmenys. Akte turi būti nurodytas atleidimo nuo nuomos mokesčio mokėjimo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p>
    <w:p w14:paraId="3E2DBFEB" w14:textId="77777777" w:rsidR="008E4D86" w:rsidRPr="00B53B95" w:rsidRDefault="008E4D86" w:rsidP="008E4D86">
      <w:pPr>
        <w:ind w:firstLine="720"/>
        <w:jc w:val="both"/>
        <w:rPr>
          <w:lang w:bidi="he-IL"/>
        </w:rPr>
      </w:pPr>
      <w:r w:rsidRPr="00B53B95">
        <w:t xml:space="preserve">65. Nuomojant turtą be konkurso ilgesniam kaip 6 mėnesių terminui, nuomos sutartis gali būti sudaroma, jeigu nuomininkas sumoka užstatą, kuris yra lygus apskaičiuoto nuompinigių dydžio 3 mėnesių sumai, bet ne mažesnis nei 200 Eur (be PVM). </w:t>
      </w:r>
      <w:r w:rsidRPr="00B53B95">
        <w:rPr>
          <w:lang w:bidi="he-IL"/>
        </w:rPr>
        <w:t>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3E2DBFEC" w14:textId="77777777" w:rsidR="008E4D86" w:rsidRPr="00B53B95" w:rsidRDefault="008E4D86" w:rsidP="008E4D86">
      <w:pPr>
        <w:pStyle w:val="Hyperlink1"/>
        <w:ind w:firstLine="720"/>
        <w:rPr>
          <w:rFonts w:ascii="Times New Roman" w:hAnsi="Times New Roman"/>
          <w:sz w:val="24"/>
          <w:szCs w:val="24"/>
        </w:rPr>
      </w:pPr>
    </w:p>
    <w:p w14:paraId="3E2DBFED" w14:textId="77777777" w:rsidR="008E4D86" w:rsidRPr="00B53B95" w:rsidRDefault="008E4D86" w:rsidP="008E4D86">
      <w:pPr>
        <w:jc w:val="center"/>
        <w:rPr>
          <w:b/>
          <w:bCs/>
        </w:rPr>
      </w:pPr>
      <w:r w:rsidRPr="00B53B95">
        <w:rPr>
          <w:b/>
          <w:bCs/>
        </w:rPr>
        <w:t>VII SKYRIUS</w:t>
      </w:r>
    </w:p>
    <w:p w14:paraId="3E2DBFEE"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b/>
          <w:bCs/>
          <w:sz w:val="24"/>
          <w:szCs w:val="24"/>
        </w:rPr>
        <w:t>BAIGIAMOSIOS NUOSTATOS</w:t>
      </w:r>
    </w:p>
    <w:p w14:paraId="3E2DBFEF" w14:textId="77777777" w:rsidR="008E4D86" w:rsidRPr="00B53B95" w:rsidRDefault="008E4D86" w:rsidP="008E4D86">
      <w:pPr>
        <w:pStyle w:val="Hyperlink1"/>
        <w:ind w:firstLine="0"/>
        <w:jc w:val="center"/>
        <w:rPr>
          <w:rFonts w:ascii="Times New Roman" w:hAnsi="Times New Roman"/>
          <w:sz w:val="24"/>
          <w:szCs w:val="24"/>
        </w:rPr>
      </w:pPr>
      <w:r w:rsidRPr="00B53B95">
        <w:rPr>
          <w:rFonts w:ascii="Times New Roman" w:hAnsi="Times New Roman"/>
          <w:sz w:val="24"/>
          <w:szCs w:val="24"/>
        </w:rPr>
        <w:t xml:space="preserve"> </w:t>
      </w:r>
    </w:p>
    <w:p w14:paraId="3E2DBFF0"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 xml:space="preserve">66. Nuomininkas, sudaręs turto nuomos sutartį ilgesniam kaip 30 kalendorinių dienų laikotarpiui, per 15 kalendorinių dienų privalo raštu kreiptis į </w:t>
      </w:r>
      <w:r w:rsidRPr="00B53B95">
        <w:rPr>
          <w:rFonts w:ascii="Times New Roman" w:hAnsi="Times New Roman"/>
          <w:sz w:val="24"/>
          <w:szCs w:val="24"/>
          <w:lang w:bidi="km-KH"/>
        </w:rPr>
        <w:t>Nacionalinę žemės tarnybą prie Žemės ūkio ministerijos</w:t>
      </w:r>
      <w:r w:rsidRPr="00B53B95">
        <w:rPr>
          <w:rFonts w:ascii="Times New Roman" w:hAnsi="Times New Roman"/>
          <w:sz w:val="24"/>
          <w:szCs w:val="24"/>
        </w:rPr>
        <w:t xml:space="preserve"> 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B53B95">
        <w:rPr>
          <w:rFonts w:ascii="Times New Roman" w:hAnsi="Times New Roman"/>
          <w:sz w:val="24"/>
          <w:szCs w:val="24"/>
          <w:lang w:bidi="km-KH"/>
        </w:rPr>
        <w:t>Nacionalinė žemės tarnyba prie Žemės ūkio ministerijos</w:t>
      </w:r>
      <w:r w:rsidRPr="00B53B95">
        <w:rPr>
          <w:rFonts w:ascii="Times New Roman" w:hAnsi="Times New Roman"/>
          <w:sz w:val="24"/>
          <w:szCs w:val="24"/>
        </w:rPr>
        <w:t xml:space="preserve"> priima sprendimą</w:t>
      </w:r>
      <w:bookmarkStart w:id="15" w:name="pn_29"/>
      <w:bookmarkEnd w:id="15"/>
      <w:r w:rsidRPr="00B53B95">
        <w:rPr>
          <w:rFonts w:ascii="Times New Roman" w:hAnsi="Times New Roman"/>
          <w:sz w:val="24"/>
          <w:szCs w:val="24"/>
        </w:rPr>
        <w:t xml:space="preserve"> arba nurodo, kad žemės sklypo nuomos sutarties sudaryti nereikia.</w:t>
      </w:r>
    </w:p>
    <w:p w14:paraId="3E2DBFF1" w14:textId="77777777" w:rsidR="008E4D86" w:rsidRPr="00B53B95" w:rsidRDefault="008E4D86" w:rsidP="008E4D86">
      <w:pPr>
        <w:pStyle w:val="Hyperlink1"/>
        <w:ind w:firstLine="720"/>
        <w:rPr>
          <w:rFonts w:ascii="Times New Roman" w:hAnsi="Times New Roman"/>
          <w:sz w:val="24"/>
          <w:szCs w:val="24"/>
        </w:rPr>
      </w:pPr>
      <w:r w:rsidRPr="00B53B95">
        <w:rPr>
          <w:rFonts w:ascii="Times New Roman" w:hAnsi="Times New Roman"/>
          <w:sz w:val="24"/>
          <w:szCs w:val="24"/>
        </w:rPr>
        <w:t>67. Pasibaigus sutarties terminui arba ją nutraukus prieš terminą, nuomininkas per 10 kalendorinių dienų pagal aktą perduoda tvarkingą turtą su visais atliktais pertvarkymais, neatskiriamais nuo turto. Jeigu nuomininkas, raštu jį įspėjus, per 30 kalendorinių dienų nuo nuomos sutarties termino pabaigos arba jos nutraukimo prieš terminą pagal aktą neperduoda turto nuomotojui, moka 10 procentų (nuo nuomos sutartyje nurodytos nuompinigių sumos per mėnesį už visą nuomojamą plotą) baudą ir nuomos mokestį pagal išrašytas sąskaitas faktūras už visą laiką, kurį buvo pavėluota grąžinti turtą.</w:t>
      </w:r>
    </w:p>
    <w:p w14:paraId="3E2DBFF2" w14:textId="77777777" w:rsidR="008E4D86" w:rsidRPr="00B53B95" w:rsidRDefault="008E4D86" w:rsidP="008E4D86">
      <w:pPr>
        <w:ind w:firstLine="709"/>
        <w:jc w:val="both"/>
        <w:rPr>
          <w:color w:val="000000"/>
        </w:rPr>
      </w:pPr>
      <w:r w:rsidRPr="00B53B95">
        <w:rPr>
          <w:bCs/>
        </w:rPr>
        <w:t>68. S</w:t>
      </w:r>
      <w:r w:rsidRPr="00B53B95">
        <w:t xml:space="preserve">avivaldybės administracijos </w:t>
      </w:r>
      <w:r w:rsidRPr="00B53B95">
        <w:rPr>
          <w:bCs/>
          <w:iCs/>
        </w:rPr>
        <w:t>lėšos</w:t>
      </w:r>
      <w:r w:rsidRPr="00B53B95">
        <w:t xml:space="preserve">, </w:t>
      </w:r>
      <w:r w:rsidRPr="00B53B95">
        <w:rPr>
          <w:bCs/>
          <w:iCs/>
        </w:rPr>
        <w:t>gautos už Savivaldybei nuosavybės teise priklausančių ir Savivaldybės administracijos patikėjimo teise valdomų negyvenamųjų pastatų (patalpų) ir inžinerinių statinių nuomą,</w:t>
      </w:r>
      <w:r w:rsidRPr="00B53B95">
        <w:rPr>
          <w:color w:val="000000"/>
        </w:rPr>
        <w:t xml:space="preserve"> </w:t>
      </w:r>
      <w:r w:rsidRPr="00B53B95">
        <w:rPr>
          <w:bCs/>
          <w:iCs/>
          <w:color w:val="000000"/>
        </w:rPr>
        <w:t>naudojamos</w:t>
      </w:r>
      <w:r w:rsidRPr="00B53B95">
        <w:rPr>
          <w:color w:val="000000"/>
        </w:rPr>
        <w:t xml:space="preserve">: </w:t>
      </w:r>
    </w:p>
    <w:p w14:paraId="3E2DBFF3" w14:textId="77777777" w:rsidR="008E4D86" w:rsidRPr="00B53B95" w:rsidRDefault="008E4D86" w:rsidP="008E4D86">
      <w:pPr>
        <w:ind w:firstLine="709"/>
        <w:jc w:val="both"/>
      </w:pPr>
      <w:r w:rsidRPr="00B53B95">
        <w:t xml:space="preserve">68.1. bendrojo naudojimo patalpų administravimo išlaidoms, namo bendrųjų konstrukcijų, bendrojo naudojimo patalpų ir bendrosios inžinerinės įrangos atnaujinimo išlaidoms, tenkančių </w:t>
      </w:r>
      <w:r w:rsidRPr="00B53B95">
        <w:rPr>
          <w:bCs/>
          <w:iCs/>
        </w:rPr>
        <w:t>Savivaldybei nuosavybės teise priklausančių</w:t>
      </w:r>
      <w:r w:rsidRPr="00B53B95">
        <w:t xml:space="preserve"> negyvenamųjų patalpų daliai, ir avarinių situacijų negyvenamosiose patalpose likvidavimo darbų išlaidoms apmokėti;</w:t>
      </w:r>
    </w:p>
    <w:p w14:paraId="3E2DBFF4" w14:textId="77777777" w:rsidR="008E4D86" w:rsidRPr="00B53B95" w:rsidRDefault="008E4D86" w:rsidP="008E4D86">
      <w:pPr>
        <w:ind w:firstLine="709"/>
        <w:jc w:val="both"/>
      </w:pPr>
      <w:r w:rsidRPr="00B53B95">
        <w:t>68.2. Savivaldybei nuosavybės teise priklausančių negyvenamųjų pastatų ir patalpų</w:t>
      </w:r>
      <w:r w:rsidRPr="00B53B95">
        <w:rPr>
          <w:bCs/>
          <w:iCs/>
          <w:color w:val="1F497D"/>
        </w:rPr>
        <w:t xml:space="preserve"> </w:t>
      </w:r>
      <w:r w:rsidRPr="00B53B95">
        <w:t>remonto ar rekonstrukcijos darbų ir su šiais darbais susijusioms projektavimo išlaidoms apmokėti;</w:t>
      </w:r>
    </w:p>
    <w:p w14:paraId="3E2DBFF5" w14:textId="77777777" w:rsidR="008E4D86" w:rsidRPr="00B53B95" w:rsidRDefault="008E4D86" w:rsidP="008E4D86">
      <w:pPr>
        <w:ind w:firstLine="709"/>
        <w:jc w:val="both"/>
        <w:rPr>
          <w:lang w:val="es-ES"/>
        </w:rPr>
      </w:pPr>
      <w:r w:rsidRPr="00B53B95">
        <w:rPr>
          <w:lang w:val="es-ES"/>
        </w:rPr>
        <w:t xml:space="preserve">68.3. išlaidoms už laikinai nenaudojamų </w:t>
      </w:r>
      <w:r w:rsidRPr="00B53B95">
        <w:rPr>
          <w:bCs/>
          <w:iCs/>
        </w:rPr>
        <w:t>Savivaldybei nuosavybės teise priklausančių ir Savivaldybės administracijos patikėjimo teise valdomų</w:t>
      </w:r>
      <w:r w:rsidRPr="00B53B95">
        <w:rPr>
          <w:lang w:val="es-ES"/>
        </w:rPr>
        <w:t xml:space="preserve"> negyvenamųjų pastatų ir patalpų, </w:t>
      </w:r>
      <w:r w:rsidRPr="00B53B95">
        <w:rPr>
          <w:bCs/>
          <w:iCs/>
        </w:rPr>
        <w:t xml:space="preserve">išskyrus nebaigtus statyti negyvenamuosius pastatus ir patalpas, kuriems nėra gauti statybos užbaigimo dokumentai, </w:t>
      </w:r>
      <w:r w:rsidRPr="00B53B95">
        <w:rPr>
          <w:lang w:val="es-ES"/>
        </w:rPr>
        <w:t xml:space="preserve">eksploatacines ir kitas paslaugas apmokėti; </w:t>
      </w:r>
    </w:p>
    <w:p w14:paraId="3E2DBFF6" w14:textId="77777777" w:rsidR="008E4D86" w:rsidRPr="00B53B95" w:rsidRDefault="008E4D86" w:rsidP="008E4D86">
      <w:pPr>
        <w:pStyle w:val="Hyperlink1"/>
        <w:ind w:firstLine="720"/>
        <w:rPr>
          <w:rFonts w:ascii="Times New Roman" w:hAnsi="Times New Roman"/>
          <w:bCs/>
          <w:iCs/>
          <w:sz w:val="24"/>
          <w:szCs w:val="24"/>
          <w:lang w:eastAsia="en-US"/>
        </w:rPr>
      </w:pPr>
      <w:r w:rsidRPr="00B53B95">
        <w:rPr>
          <w:rFonts w:ascii="Times New Roman" w:hAnsi="Times New Roman"/>
          <w:sz w:val="24"/>
          <w:szCs w:val="24"/>
          <w:lang w:val="es-ES" w:eastAsia="en-US"/>
        </w:rPr>
        <w:t xml:space="preserve">68.4. </w:t>
      </w:r>
      <w:r w:rsidRPr="00B53B95">
        <w:rPr>
          <w:rFonts w:ascii="Times New Roman" w:hAnsi="Times New Roman"/>
          <w:bCs/>
          <w:iCs/>
          <w:sz w:val="24"/>
          <w:szCs w:val="24"/>
          <w:lang w:eastAsia="en-US"/>
        </w:rPr>
        <w:t>Savivaldybei nuosavybės teise priklausančių negyvenamųjų pastatų nugriovimo darbų ir su šiais darbais susijusioms projektavimo, negyvenamųjų pastatų (patalpų) techninės būklės palaikymo išlaidoms apmokėti;</w:t>
      </w:r>
    </w:p>
    <w:p w14:paraId="3E2DBFF7" w14:textId="77777777" w:rsidR="008E4D86" w:rsidRDefault="008E4D86" w:rsidP="008E4D86">
      <w:pPr>
        <w:pStyle w:val="Hyperlink1"/>
        <w:ind w:firstLine="720"/>
        <w:rPr>
          <w:rFonts w:ascii="Times New Roman" w:hAnsi="Times New Roman"/>
          <w:bCs/>
          <w:iCs/>
          <w:sz w:val="24"/>
          <w:szCs w:val="24"/>
        </w:rPr>
      </w:pPr>
      <w:r w:rsidRPr="00B53B95">
        <w:rPr>
          <w:rFonts w:ascii="Times New Roman" w:hAnsi="Times New Roman"/>
          <w:bCs/>
          <w:iCs/>
          <w:sz w:val="24"/>
          <w:szCs w:val="24"/>
          <w:lang w:eastAsia="en-US"/>
        </w:rPr>
        <w:t xml:space="preserve">68.5. </w:t>
      </w:r>
      <w:r w:rsidRPr="00982FE5">
        <w:rPr>
          <w:rFonts w:ascii="Times New Roman" w:hAnsi="Times New Roman"/>
          <w:bCs/>
          <w:iCs/>
          <w:sz w:val="24"/>
          <w:szCs w:val="24"/>
        </w:rPr>
        <w:t>apmokėti už Savivaldybės administracijos Savivaldybės funkcijoms vykdyti įsigyjamą nekilnojamąjį, kitą ilgalaikį ar trumpalaikį materialųjį turtą;</w:t>
      </w:r>
    </w:p>
    <w:p w14:paraId="3E2DBFF8" w14:textId="77777777" w:rsidR="008E4D86" w:rsidRPr="00982FE5" w:rsidRDefault="008E4D86" w:rsidP="008E4D86">
      <w:pPr>
        <w:pStyle w:val="Hyperlink1"/>
        <w:ind w:firstLine="720"/>
        <w:rPr>
          <w:rFonts w:ascii="Times New Roman" w:hAnsi="Times New Roman"/>
          <w:bCs/>
          <w:iCs/>
          <w:sz w:val="24"/>
          <w:szCs w:val="24"/>
          <w:lang w:eastAsia="en-US"/>
        </w:rPr>
      </w:pPr>
      <w:r w:rsidRPr="00982FE5">
        <w:rPr>
          <w:rFonts w:ascii="Times New Roman" w:hAnsi="Times New Roman"/>
          <w:bCs/>
          <w:iCs/>
          <w:sz w:val="24"/>
          <w:szCs w:val="24"/>
        </w:rPr>
        <w:t>68.6. apmokėti už Savivaldybės administracijos patikėjimo teise, nuomos ar panaudos pagrindais valdomo nekilnojamojo turto eksploatacines ir kitas paslaugas. Apmokėti už Savivaldybės administracijos funkcijoms vykdyti išsinuomoto nekilnojamojo ar kito ilgalaikio bei trumpalaikio turto nuomą.</w:t>
      </w:r>
    </w:p>
    <w:p w14:paraId="3E2DBFF9" w14:textId="77777777" w:rsidR="008E4D86" w:rsidRPr="00B53B95" w:rsidRDefault="008E4D86" w:rsidP="008E4D86">
      <w:pPr>
        <w:ind w:firstLine="720"/>
        <w:jc w:val="both"/>
      </w:pPr>
      <w:r w:rsidRPr="00B53B95">
        <w:t>69. Nuomininkas, sutartyje nustatytu laiku nesumokėjęs nuompinigių, moka delspinigius (procentais nuo nesumokėtos nuompinigių sumos, nustatytos sutartyje už kiekvieną pavėluotą dieną). Sutartyje turi būti numatyti ne mažesni kaip 0,05 procento delspinigiai už kiekvieną pavėluotą dieną.</w:t>
      </w:r>
    </w:p>
    <w:p w14:paraId="3E2DBFFA" w14:textId="77777777" w:rsidR="008E4D86" w:rsidRPr="00B53B95" w:rsidRDefault="008E4D86" w:rsidP="008E4D86">
      <w:pPr>
        <w:ind w:firstLine="720"/>
        <w:jc w:val="both"/>
      </w:pPr>
      <w:r w:rsidRPr="00B53B95">
        <w:t>70. Terminuota nuomos sutartis baigiasi, kai sueina jos terminas, jeigu šalys sutarties neatnaujina sudarydamos naują susitarimą Tvarkos aprašo nustatyta tvarka. Turto valdytojas, raštu įspėjęs nuomininką ne vėliau kaip prieš šešis mėnesius, gali nutraukti nuomos sutartį anksčiau sutartyje numatyto termino.</w:t>
      </w:r>
    </w:p>
    <w:p w14:paraId="3E2DBFFB" w14:textId="77777777" w:rsidR="008E4D86" w:rsidRPr="00B53B95" w:rsidRDefault="008E4D86" w:rsidP="008E4D86">
      <w:pPr>
        <w:ind w:firstLine="720"/>
        <w:jc w:val="both"/>
      </w:pPr>
      <w:r w:rsidRPr="00B53B95">
        <w:t xml:space="preserve">71. Nuomotojui paprašius nuomininkai per 5 darbo dienas privalo pateikti pagal nuomos sutartį valdomo ir naudojamo turto inventorizavimo aprašus. </w:t>
      </w:r>
    </w:p>
    <w:p w14:paraId="3E2DBFFC" w14:textId="77777777" w:rsidR="008E4D86" w:rsidRPr="00B53B95" w:rsidRDefault="008E4D86" w:rsidP="008E4D86">
      <w:pPr>
        <w:ind w:firstLine="720"/>
        <w:jc w:val="both"/>
      </w:pPr>
      <w:r w:rsidRPr="00B53B95">
        <w:t>72. Nuomojant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14:paraId="3E2DBFFD"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73. Nuomininkui draudžiama išpirkti nuomojamą turtą. Jis gali dalyvauti privatizuojant šį turtą Lietuvos Respublikos valstybės ir savivaldybių turto privatizavimo įstatymo nustatyta tvarka.</w:t>
      </w:r>
    </w:p>
    <w:p w14:paraId="3E2DBFFE" w14:textId="77777777" w:rsidR="008E4D86" w:rsidRPr="00B53B95" w:rsidRDefault="008E4D86" w:rsidP="008E4D86">
      <w:pPr>
        <w:pStyle w:val="x"/>
        <w:ind w:firstLine="720"/>
        <w:jc w:val="both"/>
        <w:rPr>
          <w:rFonts w:ascii="Times New Roman" w:hAnsi="Times New Roman"/>
          <w:sz w:val="24"/>
          <w:szCs w:val="24"/>
        </w:rPr>
      </w:pPr>
      <w:r w:rsidRPr="00B53B95">
        <w:rPr>
          <w:rFonts w:ascii="Times New Roman" w:hAnsi="Times New Roman"/>
          <w:sz w:val="24"/>
          <w:szCs w:val="24"/>
        </w:rPr>
        <w:t xml:space="preserve">74. Nuomojant Savivaldybės administracijos valdomą turtą </w:t>
      </w:r>
      <w:r w:rsidRPr="00B53B95">
        <w:rPr>
          <w:rFonts w:ascii="Times New Roman" w:hAnsi="Times New Roman"/>
          <w:color w:val="000000"/>
          <w:sz w:val="24"/>
          <w:szCs w:val="24"/>
        </w:rPr>
        <w:t xml:space="preserve">Savivaldybės administracijos skyrius, atsakingas už </w:t>
      </w:r>
      <w:r>
        <w:rPr>
          <w:rFonts w:ascii="Times New Roman" w:hAnsi="Times New Roman"/>
          <w:color w:val="000000"/>
          <w:sz w:val="24"/>
          <w:szCs w:val="24"/>
        </w:rPr>
        <w:t>S</w:t>
      </w:r>
      <w:r w:rsidRPr="00B53B95">
        <w:rPr>
          <w:rFonts w:ascii="Times New Roman" w:hAnsi="Times New Roman"/>
          <w:color w:val="000000"/>
          <w:sz w:val="24"/>
          <w:szCs w:val="24"/>
        </w:rPr>
        <w:t>avivaldybei nuosavybės teise priklausančio turto valdymą, naudojimą ir disponavimą juo,</w:t>
      </w:r>
      <w:r w:rsidRPr="00B53B95">
        <w:rPr>
          <w:rFonts w:ascii="Times New Roman" w:hAnsi="Times New Roman"/>
          <w:sz w:val="24"/>
          <w:szCs w:val="24"/>
        </w:rPr>
        <w:t xml:space="preserve"> privalo kontroliuoti, ar nuomininkas naudoja gautą turtą pagal paskirtį, ar vykdo veiklą, kuriai buvo išnuomotas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 xml:space="preserve">avivaldybės materialiojo turto nuomos konkursai būtų organizuojami ir vykdomi teisės aktuose nustatytomis sąlygomis ir terminais. Kiti Turto valdytojai privalo kontroliuoti, ar nuomininkas naudoja gautą turtą pagal paskirtį, ar vykdo veiklą, kuriai buvo išnuomotas </w:t>
      </w:r>
      <w:r>
        <w:rPr>
          <w:rFonts w:ascii="Times New Roman" w:hAnsi="Times New Roman"/>
          <w:sz w:val="24"/>
          <w:szCs w:val="24"/>
        </w:rPr>
        <w:t>S</w:t>
      </w:r>
      <w:r w:rsidRPr="00B53B95">
        <w:rPr>
          <w:rFonts w:ascii="Times New Roman" w:hAnsi="Times New Roman"/>
          <w:sz w:val="24"/>
          <w:szCs w:val="24"/>
        </w:rPr>
        <w:t>avivaldybės turtas, ar vykdo visas nuomos sutartyje ir Tvarkos apraše numatytas sąlygas</w:t>
      </w:r>
      <w:r>
        <w:rPr>
          <w:rFonts w:ascii="Times New Roman" w:hAnsi="Times New Roman"/>
          <w:sz w:val="24"/>
          <w:szCs w:val="24"/>
        </w:rPr>
        <w:t>,</w:t>
      </w:r>
      <w:r w:rsidRPr="00B53B95">
        <w:rPr>
          <w:rFonts w:ascii="Times New Roman" w:hAnsi="Times New Roman"/>
          <w:sz w:val="24"/>
          <w:szCs w:val="24"/>
        </w:rPr>
        <w:t xml:space="preserve"> bei užtikrinti, kad </w:t>
      </w:r>
      <w:r>
        <w:rPr>
          <w:rFonts w:ascii="Times New Roman" w:hAnsi="Times New Roman"/>
          <w:sz w:val="24"/>
          <w:szCs w:val="24"/>
        </w:rPr>
        <w:t>S</w:t>
      </w:r>
      <w:r w:rsidRPr="00B53B95">
        <w:rPr>
          <w:rFonts w:ascii="Times New Roman" w:hAnsi="Times New Roman"/>
          <w:sz w:val="24"/>
          <w:szCs w:val="24"/>
        </w:rPr>
        <w:t>avivaldybės materialiojo turto nuomos konkursai būtų organizuojami ir vykdomi teisės aktuose nustatytomis sąlygomis ir terminais.</w:t>
      </w:r>
    </w:p>
    <w:p w14:paraId="3E2DBFFF" w14:textId="77777777" w:rsidR="008E4D86" w:rsidRPr="00A17C72" w:rsidRDefault="008E4D86" w:rsidP="008E4D86">
      <w:pPr>
        <w:pStyle w:val="x"/>
        <w:ind w:firstLine="720"/>
        <w:jc w:val="both"/>
        <w:rPr>
          <w:rFonts w:ascii="Times New Roman" w:hAnsi="Times New Roman"/>
          <w:sz w:val="24"/>
          <w:szCs w:val="24"/>
        </w:rPr>
      </w:pPr>
      <w:r w:rsidRPr="00A17C72">
        <w:rPr>
          <w:rFonts w:ascii="Times New Roman" w:hAnsi="Times New Roman"/>
          <w:sz w:val="24"/>
          <w:szCs w:val="24"/>
        </w:rPr>
        <w:t xml:space="preserve">75. </w:t>
      </w:r>
      <w:r w:rsidRPr="00A17C72">
        <w:rPr>
          <w:rFonts w:ascii="Times New Roman" w:hAnsi="Times New Roman"/>
          <w:color w:val="000000"/>
          <w:sz w:val="24"/>
          <w:szCs w:val="24"/>
        </w:rPr>
        <w:t>Turto valdytojo įsakymu nuomos mokesčio mokėjimas gali būti atidėtas,</w:t>
      </w:r>
      <w:r w:rsidRPr="00A17C72">
        <w:rPr>
          <w:rFonts w:ascii="Times New Roman" w:hAnsi="Times New Roman"/>
          <w:sz w:val="24"/>
          <w:szCs w:val="24"/>
        </w:rPr>
        <w:t xml:space="preserve"> jeigu nuomininkas negali naudotis išsinuomotomis patalpomis paskelbus šalyje karantino režimą</w:t>
      </w:r>
      <w:r w:rsidRPr="00A17C72">
        <w:rPr>
          <w:rFonts w:ascii="Times New Roman" w:hAnsi="Times New Roman"/>
          <w:color w:val="000000"/>
          <w:sz w:val="24"/>
          <w:szCs w:val="24"/>
        </w:rPr>
        <w:t>.</w:t>
      </w:r>
      <w:r w:rsidRPr="00A17C72">
        <w:rPr>
          <w:rFonts w:ascii="Times New Roman" w:hAnsi="Times New Roman"/>
          <w:b/>
          <w:color w:val="000000"/>
          <w:sz w:val="24"/>
          <w:szCs w:val="24"/>
        </w:rPr>
        <w:t xml:space="preserve"> </w:t>
      </w:r>
      <w:r w:rsidRPr="00A17C72">
        <w:rPr>
          <w:rFonts w:ascii="Times New Roman" w:hAnsi="Times New Roman"/>
          <w:color w:val="000000"/>
          <w:sz w:val="24"/>
          <w:szCs w:val="24"/>
        </w:rPr>
        <w:t xml:space="preserve">Nuomos mokesčio mokėjimas gali būti atidedamas  nuomininkams, kurių vykdoma veikla pateka į karantino režimo laikotarpiu draudžiamų veiklų sąrašą arba nuomininkams, kurie sustabdo savo veiklos vykdymą išsinuomotose patalpose ir nesinaudoja patalpomis paskelbus karantino režimą. Nuomos mokesčio mokėjimas atidedamas iki karantino režimo pabaigos ir vienam mėnesiui po karantino režimo pabaigos. Nuomininkas per 10 darbo dienų nuo šiame punkte nurodytų aplinkybių atsiradimo privalo Turto valdytojui pranešti apie nurodytų aplinkybių atsiradimą bei jų įtaką nuomos sutarties vykdymui. Atidėjus nuomos mokesčio mokėjimą dėl karantino režimo paskelbimo delspinigiai nėra skaičiuojami. Atidėta nuomos mokesčio suma gali būti išmokėta per ne ilgesnį kaip 6 mėnesių laikotarpį, kuris pradedamas skaičiuoti praėjus vienam mėnesiui nuo karantino režimo atšaukimo. Atidėto nuomos mokesčio išmokėjimo grafikas nustatomas pasirašant </w:t>
      </w:r>
      <w:r w:rsidRPr="00A17C72">
        <w:rPr>
          <w:rFonts w:ascii="Times New Roman" w:hAnsi="Times New Roman"/>
          <w:sz w:val="24"/>
          <w:szCs w:val="24"/>
        </w:rPr>
        <w:t>papildomą susitarimą prie nuomos sutarties (3 priedas). Šis Tvarkos aprašo punktas taikomas ir nuomos mokesčio atidėjimui dėl šiame punkte nurodytų aplinkybių, kurios įvyko iki Tvarkos aprašo įsigaliojimo.</w:t>
      </w:r>
    </w:p>
    <w:p w14:paraId="3E2DC000" w14:textId="77777777" w:rsidR="008E4D86" w:rsidRPr="00573514" w:rsidRDefault="008E4D86" w:rsidP="008E4D86">
      <w:pPr>
        <w:pStyle w:val="x"/>
        <w:jc w:val="center"/>
        <w:rPr>
          <w:rFonts w:ascii="Times New Roman" w:hAnsi="Times New Roman"/>
          <w:sz w:val="24"/>
          <w:szCs w:val="24"/>
        </w:rPr>
      </w:pPr>
    </w:p>
    <w:p w14:paraId="3E2DC001" w14:textId="77777777" w:rsidR="008E4D86" w:rsidRPr="00832CC9" w:rsidRDefault="008E4D86" w:rsidP="008E4D86">
      <w:pPr>
        <w:pStyle w:val="x"/>
        <w:jc w:val="center"/>
      </w:pPr>
      <w:r w:rsidRPr="00573514">
        <w:rPr>
          <w:rFonts w:ascii="Times New Roman" w:hAnsi="Times New Roman"/>
          <w:sz w:val="24"/>
          <w:szCs w:val="24"/>
        </w:rPr>
        <w:t>________________________</w:t>
      </w:r>
    </w:p>
    <w:p w14:paraId="3E2DC002" w14:textId="77777777" w:rsidR="00D57F27" w:rsidRPr="00832CC9" w:rsidRDefault="00D57F27" w:rsidP="005A200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DC005" w14:textId="77777777" w:rsidR="00996C61" w:rsidRDefault="00996C61" w:rsidP="00D57F27">
      <w:r>
        <w:separator/>
      </w:r>
    </w:p>
  </w:endnote>
  <w:endnote w:type="continuationSeparator" w:id="0">
    <w:p w14:paraId="3E2DC006"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C003" w14:textId="77777777" w:rsidR="00996C61" w:rsidRDefault="00996C61" w:rsidP="00D57F27">
      <w:r>
        <w:separator/>
      </w:r>
    </w:p>
  </w:footnote>
  <w:footnote w:type="continuationSeparator" w:id="0">
    <w:p w14:paraId="3E2DC004"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E2DC007" w14:textId="77777777" w:rsidR="00D57F27" w:rsidRDefault="00D57F27">
        <w:pPr>
          <w:pStyle w:val="Antrats"/>
          <w:jc w:val="center"/>
        </w:pPr>
        <w:r>
          <w:fldChar w:fldCharType="begin"/>
        </w:r>
        <w:r>
          <w:instrText>PAGE   \* MERGEFORMAT</w:instrText>
        </w:r>
        <w:r>
          <w:fldChar w:fldCharType="separate"/>
        </w:r>
        <w:r w:rsidR="005242D3">
          <w:rPr>
            <w:noProof/>
          </w:rPr>
          <w:t>10</w:t>
        </w:r>
        <w:r>
          <w:fldChar w:fldCharType="end"/>
        </w:r>
      </w:p>
    </w:sdtContent>
  </w:sdt>
  <w:p w14:paraId="3E2DC00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7416"/>
    <w:rsid w:val="00144666"/>
    <w:rsid w:val="004476DD"/>
    <w:rsid w:val="004832C8"/>
    <w:rsid w:val="005242D3"/>
    <w:rsid w:val="005723B6"/>
    <w:rsid w:val="00582525"/>
    <w:rsid w:val="00597EE8"/>
    <w:rsid w:val="005A200E"/>
    <w:rsid w:val="005F495C"/>
    <w:rsid w:val="00650036"/>
    <w:rsid w:val="00663BFA"/>
    <w:rsid w:val="00670C30"/>
    <w:rsid w:val="006D0317"/>
    <w:rsid w:val="00832CC9"/>
    <w:rsid w:val="008354D5"/>
    <w:rsid w:val="008E4D86"/>
    <w:rsid w:val="008E6E82"/>
    <w:rsid w:val="008F3BE0"/>
    <w:rsid w:val="00996C61"/>
    <w:rsid w:val="00A909DF"/>
    <w:rsid w:val="00AF7D08"/>
    <w:rsid w:val="00B750B6"/>
    <w:rsid w:val="00C672F5"/>
    <w:rsid w:val="00CA4D3B"/>
    <w:rsid w:val="00D42B72"/>
    <w:rsid w:val="00D57F27"/>
    <w:rsid w:val="00E33871"/>
    <w:rsid w:val="00E407CC"/>
    <w:rsid w:val="00E56A73"/>
    <w:rsid w:val="00EC21AD"/>
    <w:rsid w:val="00F72A1E"/>
    <w:rsid w:val="00FA1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BF50"/>
  <w15:docId w15:val="{99044C54-0C4D-420C-B795-58CD1281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A200E"/>
    <w:pPr>
      <w:keepNext/>
      <w:jc w:val="center"/>
      <w:outlineLvl w:val="0"/>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A200E"/>
    <w:rPr>
      <w:rFonts w:ascii="Times New Roman" w:eastAsia="Times New Roman" w:hAnsi="Times New Roman" w:cs="Times New Roman"/>
      <w:b/>
      <w:caps/>
      <w:sz w:val="24"/>
      <w:szCs w:val="20"/>
    </w:rPr>
  </w:style>
  <w:style w:type="paragraph" w:styleId="Pagrindinistekstas">
    <w:name w:val="Body Text"/>
    <w:basedOn w:val="prastasis"/>
    <w:link w:val="PagrindinistekstasDiagrama"/>
    <w:rsid w:val="005A200E"/>
    <w:pPr>
      <w:jc w:val="center"/>
    </w:pPr>
    <w:rPr>
      <w:b/>
      <w:caps/>
      <w:szCs w:val="20"/>
    </w:rPr>
  </w:style>
  <w:style w:type="character" w:customStyle="1" w:styleId="PagrindinistekstasDiagrama">
    <w:name w:val="Pagrindinis tekstas Diagrama"/>
    <w:basedOn w:val="Numatytasispastraiposriftas"/>
    <w:link w:val="Pagrindinistekstas"/>
    <w:rsid w:val="005A200E"/>
    <w:rPr>
      <w:rFonts w:ascii="Times New Roman" w:eastAsia="Times New Roman" w:hAnsi="Times New Roman" w:cs="Times New Roman"/>
      <w:b/>
      <w:caps/>
      <w:sz w:val="24"/>
      <w:szCs w:val="20"/>
    </w:rPr>
  </w:style>
  <w:style w:type="paragraph" w:customStyle="1" w:styleId="x">
    <w:name w:val="x"/>
    <w:link w:val="xDiagrama"/>
    <w:rsid w:val="005A200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5A200E"/>
    <w:rPr>
      <w:rFonts w:ascii="Arial" w:eastAsia="Times New Roman" w:hAnsi="Arial" w:cs="Times New Roman"/>
      <w:sz w:val="20"/>
      <w:szCs w:val="20"/>
      <w:lang w:eastAsia="lt-LT"/>
    </w:rPr>
  </w:style>
  <w:style w:type="paragraph" w:customStyle="1" w:styleId="Hyperlink1">
    <w:name w:val="Hyperlink1"/>
    <w:basedOn w:val="prastasis"/>
    <w:rsid w:val="005A200E"/>
    <w:pPr>
      <w:autoSpaceDE w:val="0"/>
      <w:autoSpaceDN w:val="0"/>
      <w:ind w:firstLine="312"/>
      <w:jc w:val="both"/>
    </w:pPr>
    <w:rPr>
      <w:rFonts w:ascii="TimesLT" w:hAnsi="TimesLT"/>
      <w:sz w:val="20"/>
      <w:szCs w:val="20"/>
      <w:lang w:eastAsia="lt-LT"/>
    </w:rPr>
  </w:style>
  <w:style w:type="paragraph" w:styleId="Betarp">
    <w:name w:val="No Spacing"/>
    <w:uiPriority w:val="1"/>
    <w:qFormat/>
    <w:rsid w:val="005A200E"/>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E407C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40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92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24821</Words>
  <Characters>14149</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2020-04-14T11:58:00Z</dcterms:created>
  <dcterms:modified xsi:type="dcterms:W3CDTF">2020-04-14T11:58:00Z</dcterms:modified>
</cp:coreProperties>
</file>