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CBA" w:rsidRDefault="00000CBA" w:rsidP="00000CBA">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000CBA" w:rsidRPr="00000CBA" w:rsidRDefault="00000CBA" w:rsidP="00000CBA">
      <w:pPr>
        <w:spacing w:after="0" w:line="240" w:lineRule="auto"/>
        <w:jc w:val="center"/>
        <w:rPr>
          <w:rFonts w:ascii="Times New Roman" w:eastAsia="Times New Roman" w:hAnsi="Times New Roman" w:cs="Times New Roman"/>
          <w:b/>
          <w:sz w:val="28"/>
          <w:szCs w:val="28"/>
          <w:lang w:eastAsia="lt-LT"/>
        </w:rPr>
      </w:pPr>
      <w:r w:rsidRPr="00000CBA">
        <w:rPr>
          <w:rFonts w:ascii="Times New Roman" w:eastAsia="Times New Roman" w:hAnsi="Times New Roman" w:cs="Times New Roman"/>
          <w:b/>
          <w:sz w:val="28"/>
          <w:szCs w:val="28"/>
          <w:lang w:eastAsia="lt-LT"/>
        </w:rPr>
        <w:t>KLAIPĖDOS MIESTO SAVIVALDYBĖS TARYBA</w:t>
      </w:r>
    </w:p>
    <w:p w:rsidR="00000CBA" w:rsidRPr="00000CBA" w:rsidRDefault="00000CBA" w:rsidP="00000CBA">
      <w:pPr>
        <w:spacing w:after="0" w:line="240" w:lineRule="auto"/>
        <w:jc w:val="center"/>
        <w:rPr>
          <w:rFonts w:ascii="Times New Roman" w:eastAsia="Times New Roman" w:hAnsi="Times New Roman" w:cs="Times New Roman"/>
          <w:b/>
          <w:bCs/>
          <w:caps/>
          <w:sz w:val="24"/>
          <w:szCs w:val="24"/>
          <w:lang w:eastAsia="lt-LT"/>
        </w:rPr>
      </w:pPr>
    </w:p>
    <w:p w:rsidR="00000CBA" w:rsidRPr="00000CBA" w:rsidRDefault="00000CBA" w:rsidP="00000CBA">
      <w:pPr>
        <w:spacing w:after="0" w:line="240" w:lineRule="auto"/>
        <w:jc w:val="center"/>
        <w:rPr>
          <w:rFonts w:ascii="Times New Roman" w:eastAsia="Times New Roman" w:hAnsi="Times New Roman" w:cs="Times New Roman"/>
          <w:b/>
          <w:sz w:val="24"/>
          <w:szCs w:val="24"/>
          <w:lang w:eastAsia="lt-LT"/>
        </w:rPr>
      </w:pPr>
      <w:r w:rsidRPr="00000CBA">
        <w:rPr>
          <w:rFonts w:ascii="Times New Roman" w:eastAsia="Times New Roman" w:hAnsi="Times New Roman" w:cs="Times New Roman"/>
          <w:b/>
          <w:sz w:val="24"/>
          <w:szCs w:val="24"/>
          <w:lang w:eastAsia="lt-LT"/>
        </w:rPr>
        <w:t>FINANSŲ IR EKONOMIKOS KOMITETAS</w:t>
      </w:r>
    </w:p>
    <w:p w:rsidR="00000CBA" w:rsidRPr="00000CBA" w:rsidRDefault="00000CBA" w:rsidP="00000CBA">
      <w:pPr>
        <w:spacing w:after="0" w:line="240" w:lineRule="auto"/>
        <w:jc w:val="center"/>
        <w:rPr>
          <w:rFonts w:ascii="Times New Roman" w:eastAsia="Times New Roman" w:hAnsi="Times New Roman" w:cs="Times New Roman"/>
          <w:b/>
          <w:sz w:val="24"/>
          <w:szCs w:val="24"/>
          <w:lang w:eastAsia="lt-LT"/>
        </w:rPr>
      </w:pPr>
      <w:r w:rsidRPr="00000CBA">
        <w:rPr>
          <w:rFonts w:ascii="Times New Roman" w:eastAsia="Times New Roman" w:hAnsi="Times New Roman" w:cs="Times New Roman"/>
          <w:b/>
          <w:sz w:val="24"/>
          <w:szCs w:val="24"/>
          <w:lang w:eastAsia="lt-LT"/>
        </w:rPr>
        <w:t xml:space="preserve"> POSĖDŽIO PROTOKOLAS</w:t>
      </w:r>
    </w:p>
    <w:p w:rsidR="00000CBA" w:rsidRPr="00000CBA" w:rsidRDefault="00000CBA" w:rsidP="00000CBA">
      <w:pPr>
        <w:spacing w:after="0" w:line="240" w:lineRule="auto"/>
        <w:rPr>
          <w:rFonts w:ascii="Times New Roman" w:eastAsia="Times New Roman" w:hAnsi="Times New Roman" w:cs="Times New Roman"/>
          <w:sz w:val="24"/>
          <w:szCs w:val="24"/>
          <w:lang w:eastAsia="lt-LT"/>
        </w:rPr>
      </w:pPr>
    </w:p>
    <w:bookmarkStart w:id="1" w:name="registravimoData"/>
    <w:p w:rsidR="00000CBA" w:rsidRPr="00000CBA" w:rsidRDefault="00000CBA" w:rsidP="00000CBA">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000CBA">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000CBA">
        <w:rPr>
          <w:rFonts w:ascii="Times New Roman" w:eastAsia="Times New Roman" w:hAnsi="Times New Roman" w:cs="Times New Roman"/>
          <w:noProof/>
          <w:sz w:val="24"/>
          <w:szCs w:val="24"/>
          <w:lang w:eastAsia="lt-LT"/>
        </w:rPr>
        <w:instrText xml:space="preserve"> FORMTEXT </w:instrText>
      </w:r>
      <w:r w:rsidRPr="00000CBA">
        <w:rPr>
          <w:rFonts w:ascii="Times New Roman" w:eastAsia="Times New Roman" w:hAnsi="Times New Roman" w:cs="Times New Roman"/>
          <w:sz w:val="24"/>
          <w:szCs w:val="24"/>
          <w:lang w:eastAsia="lt-LT"/>
        </w:rPr>
      </w:r>
      <w:r w:rsidRPr="00000CBA">
        <w:rPr>
          <w:rFonts w:ascii="Times New Roman" w:eastAsia="Times New Roman" w:hAnsi="Times New Roman" w:cs="Times New Roman"/>
          <w:sz w:val="24"/>
          <w:szCs w:val="24"/>
          <w:lang w:eastAsia="lt-LT"/>
        </w:rPr>
        <w:fldChar w:fldCharType="separate"/>
      </w:r>
      <w:r w:rsidRPr="00000CBA">
        <w:rPr>
          <w:rFonts w:ascii="Times New Roman" w:eastAsia="Times New Roman" w:hAnsi="Times New Roman" w:cs="Times New Roman"/>
          <w:noProof/>
          <w:sz w:val="24"/>
          <w:szCs w:val="24"/>
          <w:lang w:eastAsia="lt-LT"/>
        </w:rPr>
        <w:t>2020-05-18</w:t>
      </w:r>
      <w:r w:rsidRPr="00000CBA">
        <w:rPr>
          <w:rFonts w:ascii="Times New Roman" w:eastAsia="Times New Roman" w:hAnsi="Times New Roman" w:cs="Times New Roman"/>
          <w:sz w:val="24"/>
          <w:szCs w:val="24"/>
          <w:lang w:eastAsia="lt-LT"/>
        </w:rPr>
        <w:fldChar w:fldCharType="end"/>
      </w:r>
      <w:bookmarkEnd w:id="1"/>
      <w:r w:rsidRPr="00000CBA">
        <w:rPr>
          <w:rFonts w:ascii="Times New Roman" w:eastAsia="Times New Roman" w:hAnsi="Times New Roman" w:cs="Times New Roman"/>
          <w:noProof/>
          <w:sz w:val="24"/>
          <w:szCs w:val="24"/>
          <w:lang w:eastAsia="lt-LT"/>
        </w:rPr>
        <w:t xml:space="preserve"> </w:t>
      </w:r>
      <w:r w:rsidRPr="00000CBA">
        <w:rPr>
          <w:rFonts w:ascii="Times New Roman" w:eastAsia="Times New Roman" w:hAnsi="Times New Roman" w:cs="Times New Roman"/>
          <w:sz w:val="24"/>
          <w:szCs w:val="24"/>
          <w:lang w:eastAsia="lt-LT"/>
        </w:rPr>
        <w:t xml:space="preserve">Nr. </w:t>
      </w:r>
      <w:bookmarkStart w:id="2" w:name="registravimoNr"/>
      <w:r w:rsidRPr="00000CBA">
        <w:rPr>
          <w:rFonts w:ascii="Times New Roman" w:eastAsia="Times New Roman" w:hAnsi="Times New Roman" w:cs="Times New Roman"/>
          <w:sz w:val="24"/>
          <w:szCs w:val="24"/>
          <w:lang w:eastAsia="lt-LT"/>
        </w:rPr>
        <w:t>TAR-37</w:t>
      </w:r>
      <w:bookmarkEnd w:id="2"/>
    </w:p>
    <w:p w:rsidR="00000CBA" w:rsidRPr="00000CBA" w:rsidRDefault="00000CBA" w:rsidP="00000CBA">
      <w:pPr>
        <w:spacing w:after="0" w:line="240" w:lineRule="auto"/>
        <w:jc w:val="both"/>
        <w:rPr>
          <w:rFonts w:ascii="Times New Roman" w:eastAsia="Times New Roman" w:hAnsi="Times New Roman" w:cs="Times New Roman"/>
          <w:sz w:val="24"/>
          <w:szCs w:val="24"/>
          <w:lang w:eastAsia="lt-LT"/>
        </w:rPr>
      </w:pPr>
    </w:p>
    <w:p w:rsidR="00000CBA" w:rsidRPr="00000CBA" w:rsidRDefault="00000CBA" w:rsidP="00000CBA">
      <w:pPr>
        <w:spacing w:after="0" w:line="240" w:lineRule="auto"/>
        <w:jc w:val="both"/>
        <w:rPr>
          <w:rFonts w:ascii="Times New Roman" w:eastAsia="Times New Roman" w:hAnsi="Times New Roman" w:cs="Times New Roman"/>
          <w:sz w:val="24"/>
          <w:szCs w:val="24"/>
          <w:lang w:eastAsia="lt-LT"/>
        </w:rPr>
      </w:pPr>
    </w:p>
    <w:p w:rsidR="00000CBA" w:rsidRPr="00000CBA" w:rsidRDefault="00000CBA" w:rsidP="00000CBA">
      <w:pPr>
        <w:tabs>
          <w:tab w:val="left" w:pos="567"/>
        </w:tabs>
        <w:spacing w:after="0" w:line="240" w:lineRule="auto"/>
        <w:ind w:firstLine="567"/>
        <w:jc w:val="both"/>
        <w:rPr>
          <w:rFonts w:ascii="Times New Roman" w:eastAsia="Times New Roman" w:hAnsi="Times New Roman" w:cs="Times New Roman"/>
          <w:sz w:val="24"/>
          <w:szCs w:val="24"/>
        </w:rPr>
      </w:pPr>
      <w:r w:rsidRPr="00000CBA">
        <w:rPr>
          <w:rFonts w:ascii="Times New Roman" w:eastAsia="Times New Roman" w:hAnsi="Times New Roman" w:cs="Times New Roman"/>
          <w:sz w:val="24"/>
          <w:szCs w:val="24"/>
        </w:rPr>
        <w:t xml:space="preserve">    Posėdžio data 2020-05-13. Pradžia 14.00 val.(nuotoliniu būdu).</w:t>
      </w:r>
    </w:p>
    <w:p w:rsidR="00000CBA" w:rsidRPr="00000CBA" w:rsidRDefault="00000CBA" w:rsidP="00000CBA">
      <w:pPr>
        <w:tabs>
          <w:tab w:val="left" w:pos="567"/>
        </w:tabs>
        <w:spacing w:after="0" w:line="240" w:lineRule="auto"/>
        <w:ind w:firstLine="567"/>
        <w:jc w:val="both"/>
        <w:rPr>
          <w:rFonts w:ascii="Times New Roman" w:eastAsia="Times New Roman" w:hAnsi="Times New Roman" w:cs="Times New Roman"/>
          <w:sz w:val="24"/>
          <w:szCs w:val="24"/>
        </w:rPr>
      </w:pPr>
      <w:r w:rsidRPr="00000CBA">
        <w:rPr>
          <w:rFonts w:ascii="Times New Roman" w:eastAsia="Times New Roman" w:hAnsi="Times New Roman" w:cs="Times New Roman"/>
          <w:sz w:val="24"/>
          <w:szCs w:val="24"/>
        </w:rPr>
        <w:t xml:space="preserve">    Posėdžio pirmininkai –  </w:t>
      </w:r>
      <w:r w:rsidRPr="00000CBA">
        <w:rPr>
          <w:rFonts w:ascii="Times New Roman" w:eastAsia="Calibri" w:hAnsi="Times New Roman" w:cs="Times New Roman"/>
          <w:sz w:val="24"/>
          <w:szCs w:val="24"/>
          <w:lang w:eastAsia="lt-LT"/>
        </w:rPr>
        <w:t>Aidas Kaveckis</w:t>
      </w:r>
      <w:r w:rsidRPr="00000CBA">
        <w:rPr>
          <w:rFonts w:ascii="Times New Roman" w:eastAsia="Times New Roman" w:hAnsi="Times New Roman" w:cs="Times New Roman"/>
          <w:sz w:val="24"/>
          <w:szCs w:val="24"/>
        </w:rPr>
        <w:t>, Vytis Radvila.</w:t>
      </w:r>
    </w:p>
    <w:p w:rsidR="00000CBA" w:rsidRPr="00000CBA" w:rsidRDefault="00000CBA" w:rsidP="00000CBA">
      <w:pPr>
        <w:spacing w:after="0" w:line="240" w:lineRule="auto"/>
        <w:jc w:val="both"/>
        <w:rPr>
          <w:rFonts w:ascii="Times New Roman" w:eastAsia="Times New Roman" w:hAnsi="Times New Roman" w:cs="Times New Roman"/>
          <w:sz w:val="24"/>
          <w:szCs w:val="24"/>
        </w:rPr>
      </w:pPr>
      <w:r w:rsidRPr="00000CBA">
        <w:rPr>
          <w:rFonts w:ascii="Times New Roman" w:eastAsia="Times New Roman" w:hAnsi="Times New Roman" w:cs="Times New Roman"/>
          <w:sz w:val="24"/>
          <w:szCs w:val="24"/>
        </w:rPr>
        <w:t xml:space="preserve">             Posėdžio sekretorė  – Lietutė Demidova.</w:t>
      </w:r>
    </w:p>
    <w:p w:rsidR="00000CBA" w:rsidRPr="00000CBA" w:rsidRDefault="00000CBA" w:rsidP="00000CBA">
      <w:pPr>
        <w:spacing w:after="0" w:line="240" w:lineRule="auto"/>
        <w:jc w:val="both"/>
        <w:rPr>
          <w:rFonts w:ascii="Times New Roman" w:eastAsia="Times New Roman" w:hAnsi="Times New Roman" w:cs="Times New Roman"/>
          <w:sz w:val="24"/>
          <w:szCs w:val="24"/>
          <w:lang w:eastAsia="lt-LT"/>
        </w:rPr>
      </w:pPr>
      <w:r w:rsidRPr="00000CBA">
        <w:rPr>
          <w:rFonts w:ascii="Times New Roman" w:eastAsia="Times New Roman" w:hAnsi="Times New Roman" w:cs="Times New Roman"/>
          <w:sz w:val="24"/>
          <w:szCs w:val="24"/>
          <w:lang w:eastAsia="lt-LT"/>
        </w:rPr>
        <w:t xml:space="preserve">             1. SVARSTYTA. Saugaus elgesio Klaipėdos miesto savivaldybės paviršinių vandens telkinių vandenyje ir ant paviršinių vandens telkinių ledo taisyklių patvirtinimas. </w:t>
      </w:r>
    </w:p>
    <w:p w:rsidR="00000CBA" w:rsidRPr="00000CBA" w:rsidRDefault="00000CBA" w:rsidP="00000CBA">
      <w:pPr>
        <w:tabs>
          <w:tab w:val="left" w:pos="993"/>
        </w:tabs>
        <w:spacing w:after="0" w:line="240" w:lineRule="auto"/>
        <w:ind w:firstLine="709"/>
        <w:jc w:val="both"/>
        <w:rPr>
          <w:rFonts w:ascii="Times New Roman" w:eastAsia="Times New Roman" w:hAnsi="Times New Roman" w:cs="Times New Roman"/>
          <w:sz w:val="24"/>
          <w:szCs w:val="24"/>
          <w:lang w:eastAsia="lt-LT"/>
        </w:rPr>
      </w:pPr>
      <w:r w:rsidRPr="00000CBA">
        <w:rPr>
          <w:rFonts w:ascii="Times New Roman" w:eastAsia="Times New Roman" w:hAnsi="Times New Roman" w:cs="Times New Roman"/>
          <w:sz w:val="24"/>
          <w:szCs w:val="24"/>
          <w:lang w:eastAsia="lt-LT"/>
        </w:rPr>
        <w:t xml:space="preserve">  Pranešėjas – M. Poimanskis.</w:t>
      </w:r>
      <w:r w:rsidRPr="00000CBA">
        <w:rPr>
          <w:rFonts w:ascii="Times New Roman" w:eastAsia="Times New Roman" w:hAnsi="Times New Roman" w:cs="Times New Roman"/>
          <w:sz w:val="24"/>
          <w:szCs w:val="24"/>
        </w:rPr>
        <w:t xml:space="preserve"> Sako, kad projektu siekiama įgyvendinti </w:t>
      </w:r>
      <w:r w:rsidRPr="00000CBA">
        <w:rPr>
          <w:rFonts w:ascii="Times New Roman" w:eastAsia="Times New Roman" w:hAnsi="Times New Roman" w:cs="Times New Roman"/>
          <w:sz w:val="24"/>
          <w:szCs w:val="24"/>
          <w:lang w:eastAsia="lt-LT"/>
        </w:rPr>
        <w:t>Vandens įstatymo 10 straipsnio 4 dalyje ir Pavyzdinių taisyklių 2 punkte nustatytą reikalavimą bei, atsižvelgus į Klaipėdos miesto savivaldybės teritorijos ir joje esančių vandens telkinių ypatybes, nustatyti bendruosius žmonių saugaus elgesio paviršinių vandens telkinių vandenyje ir ant vandens telkinių ledo reikalavimus ir gelbėjimo darbų paplūdimiuose organizavimo principus.</w:t>
      </w:r>
    </w:p>
    <w:p w:rsidR="00000CBA" w:rsidRPr="00000CBA" w:rsidRDefault="00000CBA" w:rsidP="00000CBA">
      <w:pPr>
        <w:spacing w:after="0" w:line="240" w:lineRule="auto"/>
        <w:jc w:val="both"/>
        <w:rPr>
          <w:rFonts w:ascii="Times New Roman" w:eastAsia="Times New Roman" w:hAnsi="Times New Roman" w:cs="Times New Roman"/>
          <w:sz w:val="24"/>
          <w:szCs w:val="24"/>
          <w:lang w:eastAsia="lt-LT"/>
        </w:rPr>
      </w:pPr>
      <w:r w:rsidRPr="00000CBA">
        <w:rPr>
          <w:rFonts w:ascii="Times New Roman" w:eastAsia="Times New Roman" w:hAnsi="Times New Roman" w:cs="Times New Roman"/>
          <w:sz w:val="24"/>
          <w:szCs w:val="24"/>
        </w:rPr>
        <w:t xml:space="preserve">              M. Poimanskis pažymi, kad senosios taisyklės naikinamos, todėl siūloma pritarti naujoms </w:t>
      </w:r>
      <w:r w:rsidRPr="00000CBA">
        <w:rPr>
          <w:rFonts w:ascii="Times New Roman" w:eastAsia="Times New Roman" w:hAnsi="Times New Roman" w:cs="Times New Roman"/>
          <w:sz w:val="24"/>
          <w:szCs w:val="24"/>
          <w:lang w:eastAsia="lt-LT"/>
        </w:rPr>
        <w:t>Saugaus elgesio Klaipėdos miesto savivaldybės paviršinių vandens telkinių vandenyje ir ant paviršinių vandens telkinių ledo taisyklėms</w:t>
      </w:r>
      <w:r w:rsidRPr="00000CBA">
        <w:rPr>
          <w:rFonts w:ascii="Times New Roman" w:eastAsia="Times New Roman" w:hAnsi="Times New Roman" w:cs="Times New Roman"/>
          <w:color w:val="000000"/>
          <w:sz w:val="24"/>
          <w:szCs w:val="24"/>
          <w:lang w:eastAsia="lt-LT"/>
        </w:rPr>
        <w:t xml:space="preserve"> (toliau – </w:t>
      </w:r>
      <w:r w:rsidRPr="00000CBA">
        <w:rPr>
          <w:rFonts w:ascii="Times New Roman" w:eastAsia="Times New Roman" w:hAnsi="Times New Roman" w:cs="Times New Roman"/>
          <w:sz w:val="24"/>
          <w:szCs w:val="24"/>
        </w:rPr>
        <w:t xml:space="preserve">Taisyklės), parengtoms pagal patvirtintas įsakymu pavyzdines LR vidaus reikalų ministro </w:t>
      </w:r>
      <w:r w:rsidRPr="00000CBA">
        <w:rPr>
          <w:rFonts w:ascii="Times New Roman" w:eastAsia="Times New Roman" w:hAnsi="Times New Roman" w:cs="Times New Roman"/>
          <w:bCs/>
          <w:sz w:val="24"/>
          <w:szCs w:val="24"/>
          <w:lang w:eastAsia="lt-LT"/>
        </w:rPr>
        <w:t>Pavyzdines saugaus elgesio paviršinių vandens telkinių vandenyje ir ant paviršinių vandens telkinių ledo taisykles</w:t>
      </w:r>
      <w:r w:rsidRPr="00000CBA">
        <w:rPr>
          <w:rFonts w:ascii="Times New Roman" w:eastAsia="Times New Roman" w:hAnsi="Times New Roman" w:cs="Times New Roman"/>
          <w:sz w:val="24"/>
          <w:szCs w:val="24"/>
          <w:lang w:eastAsia="lt-LT"/>
        </w:rPr>
        <w:t>.</w:t>
      </w:r>
    </w:p>
    <w:p w:rsidR="00000CBA" w:rsidRPr="00000CBA" w:rsidRDefault="00000CBA" w:rsidP="00000CBA">
      <w:pPr>
        <w:tabs>
          <w:tab w:val="left" w:pos="851"/>
        </w:tabs>
        <w:spacing w:after="0" w:line="240" w:lineRule="auto"/>
        <w:contextualSpacing/>
        <w:jc w:val="both"/>
        <w:rPr>
          <w:rFonts w:ascii="Times New Roman" w:eastAsia="Times New Roman" w:hAnsi="Times New Roman" w:cs="Times New Roman"/>
          <w:sz w:val="24"/>
          <w:szCs w:val="20"/>
        </w:rPr>
      </w:pPr>
      <w:r w:rsidRPr="00000CBA">
        <w:rPr>
          <w:rFonts w:ascii="Times New Roman" w:eastAsia="Times New Roman" w:hAnsi="Times New Roman" w:cs="Times New Roman"/>
          <w:sz w:val="24"/>
          <w:szCs w:val="20"/>
        </w:rPr>
        <w:t xml:space="preserve">              A. Vaitkus teiraujasi, kodėl taip vėlai pateiktas sprendimo projektas, prašo paaiškinti tam tikras sąvokas ir Taisyklių punktus. Mano, jei prie sprendimo projekto būtų pridėtos Vidaus reikalų ministro įsakymu patvirtintos pavyzdinės taisyklės – kiltų mažiau klausimų.</w:t>
      </w:r>
    </w:p>
    <w:p w:rsidR="00000CBA" w:rsidRPr="00000CBA" w:rsidRDefault="00000CBA" w:rsidP="00000CBA">
      <w:pPr>
        <w:tabs>
          <w:tab w:val="left" w:pos="851"/>
        </w:tabs>
        <w:spacing w:after="0" w:line="240" w:lineRule="auto"/>
        <w:contextualSpacing/>
        <w:jc w:val="both"/>
        <w:rPr>
          <w:rFonts w:ascii="Times New Roman" w:eastAsia="Times New Roman" w:hAnsi="Times New Roman" w:cs="Times New Roman"/>
          <w:sz w:val="24"/>
          <w:szCs w:val="20"/>
        </w:rPr>
      </w:pPr>
      <w:r w:rsidRPr="00000CBA">
        <w:rPr>
          <w:rFonts w:ascii="Times New Roman" w:eastAsia="Times New Roman" w:hAnsi="Times New Roman" w:cs="Times New Roman"/>
          <w:sz w:val="24"/>
          <w:szCs w:val="20"/>
        </w:rPr>
        <w:t xml:space="preserve">              M. Poimanskis atsako į A. Vaitkaus klausimus dėl Taisyklių 9.5, 9.6, 9.7, 13.1 punktų.</w:t>
      </w:r>
    </w:p>
    <w:p w:rsidR="00000CBA" w:rsidRPr="00000CBA" w:rsidRDefault="00000CBA" w:rsidP="00000CBA">
      <w:pPr>
        <w:tabs>
          <w:tab w:val="left" w:pos="851"/>
        </w:tabs>
        <w:spacing w:after="0" w:line="240" w:lineRule="auto"/>
        <w:contextualSpacing/>
        <w:jc w:val="both"/>
        <w:rPr>
          <w:rFonts w:ascii="Times New Roman" w:eastAsia="Times New Roman" w:hAnsi="Times New Roman" w:cs="Times New Roman"/>
          <w:sz w:val="24"/>
          <w:szCs w:val="20"/>
        </w:rPr>
      </w:pPr>
      <w:r w:rsidRPr="00000CBA">
        <w:rPr>
          <w:rFonts w:ascii="Times New Roman" w:eastAsia="Times New Roman" w:hAnsi="Times New Roman" w:cs="Times New Roman"/>
          <w:sz w:val="24"/>
          <w:szCs w:val="20"/>
        </w:rPr>
        <w:t xml:space="preserve">              M. Pankevičius pažymi, kad pateiktos Taisyklių sąvokos apibrėžtos tam tikrais aukštesnės galios teisės aktai, paaiškina, dėl kokių aplinkybių sprendimo projektas pateiktas tik dabar.</w:t>
      </w:r>
    </w:p>
    <w:p w:rsidR="00000CBA" w:rsidRPr="00000CBA" w:rsidRDefault="00000CBA" w:rsidP="00000CBA">
      <w:pPr>
        <w:tabs>
          <w:tab w:val="left" w:pos="851"/>
        </w:tabs>
        <w:spacing w:after="0" w:line="240" w:lineRule="auto"/>
        <w:contextualSpacing/>
        <w:jc w:val="both"/>
        <w:rPr>
          <w:rFonts w:ascii="Times New Roman" w:eastAsia="Times New Roman" w:hAnsi="Times New Roman" w:cs="Times New Roman"/>
          <w:sz w:val="24"/>
          <w:szCs w:val="20"/>
        </w:rPr>
      </w:pPr>
      <w:r w:rsidRPr="00000CBA">
        <w:rPr>
          <w:rFonts w:ascii="Times New Roman" w:eastAsia="Times New Roman" w:hAnsi="Times New Roman" w:cs="Times New Roman"/>
          <w:sz w:val="24"/>
          <w:szCs w:val="20"/>
        </w:rPr>
        <w:t xml:space="preserve">              A. Kaveckis teigia, kad gal daug neaiškumų kyla dėl to, kad painiai parašytos ministro įsakymu patvirtintos pavyzdinės taisyklės, kurios perkeltos į pateiktą sprendimo projektą.</w:t>
      </w:r>
    </w:p>
    <w:p w:rsidR="00000CBA" w:rsidRPr="00000CBA" w:rsidRDefault="00000CBA" w:rsidP="00000CBA">
      <w:pPr>
        <w:tabs>
          <w:tab w:val="left" w:pos="851"/>
        </w:tabs>
        <w:spacing w:after="0" w:line="240" w:lineRule="auto"/>
        <w:contextualSpacing/>
        <w:jc w:val="both"/>
        <w:rPr>
          <w:rFonts w:ascii="Times New Roman" w:eastAsia="Times New Roman" w:hAnsi="Times New Roman" w:cs="Times New Roman"/>
          <w:sz w:val="24"/>
          <w:szCs w:val="20"/>
        </w:rPr>
      </w:pPr>
      <w:r w:rsidRPr="00000CBA">
        <w:rPr>
          <w:rFonts w:ascii="Times New Roman" w:eastAsia="Times New Roman" w:hAnsi="Times New Roman" w:cs="Times New Roman"/>
          <w:sz w:val="24"/>
          <w:szCs w:val="20"/>
        </w:rPr>
        <w:t xml:space="preserve">              A. Vaitkus pažymi, kad turime teisę ir galimybę pagal pavyzdines nuostatas išplėsti pateiktų Taisyklių aiškinamąją dalį ir padaryti ją aiškesnę.</w:t>
      </w:r>
    </w:p>
    <w:p w:rsidR="00000CBA" w:rsidRPr="00000CBA" w:rsidRDefault="00000CBA" w:rsidP="00000CBA">
      <w:pPr>
        <w:tabs>
          <w:tab w:val="left" w:pos="851"/>
        </w:tabs>
        <w:spacing w:after="0" w:line="240" w:lineRule="auto"/>
        <w:contextualSpacing/>
        <w:jc w:val="both"/>
        <w:rPr>
          <w:rFonts w:ascii="Times New Roman" w:eastAsia="Times New Roman" w:hAnsi="Times New Roman" w:cs="Times New Roman"/>
          <w:sz w:val="24"/>
          <w:szCs w:val="20"/>
        </w:rPr>
      </w:pPr>
      <w:r w:rsidRPr="00000CBA">
        <w:rPr>
          <w:rFonts w:ascii="Times New Roman" w:eastAsia="Times New Roman" w:hAnsi="Times New Roman" w:cs="Times New Roman"/>
          <w:sz w:val="24"/>
          <w:szCs w:val="20"/>
        </w:rPr>
        <w:t xml:space="preserve">              R. Taraškevičius siūlo pritarti pateiktoms Taisyklėms ir į Tarybos posėdį pakviesti atsakingą Vidaus reikalų ministerijos darbuotoją, kuris atsakytų į iškilusius klausimus.</w:t>
      </w:r>
    </w:p>
    <w:p w:rsidR="00000CBA" w:rsidRPr="00000CBA" w:rsidRDefault="00000CBA" w:rsidP="00000CBA">
      <w:pPr>
        <w:tabs>
          <w:tab w:val="left" w:pos="851"/>
        </w:tabs>
        <w:spacing w:after="0" w:line="240" w:lineRule="auto"/>
        <w:contextualSpacing/>
        <w:jc w:val="both"/>
        <w:rPr>
          <w:rFonts w:ascii="Times New Roman" w:eastAsia="Times New Roman" w:hAnsi="Times New Roman" w:cs="Times New Roman"/>
          <w:sz w:val="24"/>
          <w:szCs w:val="20"/>
        </w:rPr>
      </w:pPr>
      <w:r w:rsidRPr="00000CBA">
        <w:rPr>
          <w:rFonts w:ascii="Times New Roman" w:eastAsia="Times New Roman" w:hAnsi="Times New Roman" w:cs="Times New Roman"/>
          <w:sz w:val="24"/>
          <w:szCs w:val="20"/>
        </w:rPr>
        <w:t xml:space="preserve">              S. Budinas siūlo prie Tarybos posėdžio medžiagos pridėti pavyzdines Vidaus reikalų ministro įsakymu patvirtintas </w:t>
      </w:r>
      <w:r w:rsidRPr="00000CBA">
        <w:rPr>
          <w:rFonts w:ascii="Times New Roman" w:eastAsia="Times New Roman" w:hAnsi="Times New Roman" w:cs="Times New Roman"/>
          <w:bCs/>
          <w:sz w:val="24"/>
          <w:szCs w:val="20"/>
          <w:lang w:eastAsia="lt-LT"/>
        </w:rPr>
        <w:t>Pavyzdines saugaus elgesio paviršinių vandens telkinių vandenyje ir ant paviršinių vandens telkinių ledo taisykles</w:t>
      </w:r>
      <w:r w:rsidRPr="00000CBA">
        <w:rPr>
          <w:rFonts w:ascii="Times New Roman" w:eastAsia="Times New Roman" w:hAnsi="Times New Roman" w:cs="Times New Roman"/>
          <w:sz w:val="24"/>
          <w:szCs w:val="20"/>
        </w:rPr>
        <w:t>.</w:t>
      </w:r>
    </w:p>
    <w:p w:rsidR="00000CBA" w:rsidRPr="00000CBA" w:rsidRDefault="00000CBA" w:rsidP="00000CBA">
      <w:pPr>
        <w:tabs>
          <w:tab w:val="left" w:pos="851"/>
        </w:tabs>
        <w:spacing w:after="0" w:line="240" w:lineRule="auto"/>
        <w:contextualSpacing/>
        <w:jc w:val="both"/>
        <w:rPr>
          <w:rFonts w:ascii="Times New Roman" w:eastAsia="Times New Roman" w:hAnsi="Times New Roman" w:cs="Times New Roman"/>
          <w:sz w:val="24"/>
          <w:szCs w:val="20"/>
        </w:rPr>
      </w:pPr>
      <w:r w:rsidRPr="00000CBA">
        <w:rPr>
          <w:rFonts w:ascii="Times New Roman" w:eastAsia="Times New Roman" w:hAnsi="Times New Roman" w:cs="Times New Roman"/>
          <w:sz w:val="24"/>
          <w:szCs w:val="20"/>
        </w:rPr>
        <w:t xml:space="preserve">              A. Vaitkus siūlo, iki Tarybos posėdžio, dar kartą peržiūrėti Taisykles ir jas papildyti.</w:t>
      </w:r>
    </w:p>
    <w:p w:rsidR="00000CBA" w:rsidRPr="00000CBA" w:rsidRDefault="00000CBA" w:rsidP="00000CBA">
      <w:pPr>
        <w:spacing w:after="0" w:line="240" w:lineRule="auto"/>
        <w:rPr>
          <w:rFonts w:ascii="Times New Roman" w:eastAsia="Times New Roman" w:hAnsi="Times New Roman" w:cs="Times New Roman"/>
          <w:color w:val="000000"/>
          <w:sz w:val="24"/>
          <w:szCs w:val="24"/>
          <w:lang w:eastAsia="lt-LT"/>
        </w:rPr>
      </w:pPr>
      <w:r w:rsidRPr="00000CBA">
        <w:rPr>
          <w:rFonts w:ascii="Times New Roman" w:eastAsia="Times New Roman" w:hAnsi="Times New Roman" w:cs="Times New Roman"/>
          <w:color w:val="000000"/>
          <w:sz w:val="24"/>
          <w:szCs w:val="24"/>
          <w:lang w:eastAsia="lt-LT"/>
        </w:rPr>
        <w:t xml:space="preserve">              NUTARTA: </w:t>
      </w:r>
    </w:p>
    <w:p w:rsidR="00000CBA" w:rsidRPr="00000CBA" w:rsidRDefault="00000CBA" w:rsidP="00000CBA">
      <w:pPr>
        <w:spacing w:after="0" w:line="240" w:lineRule="auto"/>
        <w:jc w:val="both"/>
        <w:rPr>
          <w:rFonts w:ascii="Times New Roman" w:eastAsia="Times New Roman" w:hAnsi="Times New Roman" w:cs="Times New Roman"/>
          <w:color w:val="000000"/>
          <w:sz w:val="24"/>
          <w:szCs w:val="24"/>
          <w:lang w:eastAsia="lt-LT"/>
        </w:rPr>
      </w:pPr>
      <w:r w:rsidRPr="00000CBA">
        <w:rPr>
          <w:rFonts w:ascii="Times New Roman" w:eastAsia="Times New Roman" w:hAnsi="Times New Roman" w:cs="Times New Roman"/>
          <w:color w:val="000000"/>
          <w:sz w:val="24"/>
          <w:szCs w:val="24"/>
          <w:lang w:eastAsia="lt-LT"/>
        </w:rPr>
        <w:t xml:space="preserve">              1.1. Pritarti pateiktam sprendimo projektui: už – 6 (A. Kaveckis, V. Radvila, S. Budinas, R. Taraškevičius, E. Andrejeva, A. Barbšys), susilaiko – 1 (A. Vaitkus).</w:t>
      </w:r>
    </w:p>
    <w:p w:rsidR="00000CBA" w:rsidRPr="00000CBA" w:rsidRDefault="00000CBA" w:rsidP="00000CBA">
      <w:pPr>
        <w:spacing w:after="0" w:line="240" w:lineRule="auto"/>
        <w:ind w:left="840"/>
        <w:rPr>
          <w:rFonts w:ascii="Times New Roman" w:eastAsia="Times New Roman" w:hAnsi="Times New Roman" w:cs="Times New Roman"/>
          <w:color w:val="000000"/>
          <w:sz w:val="24"/>
          <w:szCs w:val="24"/>
          <w:lang w:eastAsia="lt-LT"/>
        </w:rPr>
      </w:pPr>
      <w:r w:rsidRPr="00000CBA">
        <w:rPr>
          <w:rFonts w:ascii="Times New Roman" w:eastAsia="Times New Roman" w:hAnsi="Times New Roman" w:cs="Times New Roman"/>
          <w:color w:val="000000"/>
          <w:sz w:val="24"/>
          <w:szCs w:val="24"/>
          <w:lang w:eastAsia="lt-LT"/>
        </w:rPr>
        <w:t>1.2. Pakviesti į Tarybos posėdį Vidaus reikalų ministerijos atstovą.</w:t>
      </w:r>
    </w:p>
    <w:p w:rsidR="00000CBA" w:rsidRPr="00000CBA" w:rsidRDefault="00000CBA" w:rsidP="00000CBA">
      <w:pPr>
        <w:spacing w:after="0" w:line="240" w:lineRule="auto"/>
        <w:jc w:val="both"/>
        <w:rPr>
          <w:rFonts w:ascii="Times New Roman" w:eastAsia="Times New Roman" w:hAnsi="Times New Roman" w:cs="Times New Roman"/>
          <w:color w:val="000000"/>
          <w:sz w:val="24"/>
          <w:szCs w:val="24"/>
          <w:lang w:eastAsia="lt-LT"/>
        </w:rPr>
      </w:pPr>
      <w:r w:rsidRPr="00000CBA">
        <w:rPr>
          <w:rFonts w:ascii="Times New Roman" w:eastAsia="Times New Roman" w:hAnsi="Times New Roman" w:cs="Times New Roman"/>
          <w:color w:val="000000"/>
          <w:sz w:val="24"/>
          <w:szCs w:val="24"/>
          <w:lang w:eastAsia="lt-LT"/>
        </w:rPr>
        <w:t xml:space="preserve">              1.3. Pridėti prie Tarybos posėdžio medžiagos pavyzdines Vidaus reikalų ministro įsakymu patvirtintas </w:t>
      </w:r>
      <w:r w:rsidRPr="00000CBA">
        <w:rPr>
          <w:rFonts w:ascii="Times New Roman" w:eastAsia="Times New Roman" w:hAnsi="Times New Roman" w:cs="Times New Roman"/>
          <w:bCs/>
          <w:sz w:val="24"/>
          <w:szCs w:val="24"/>
          <w:lang w:eastAsia="lt-LT"/>
        </w:rPr>
        <w:t>Pavyzdines saugaus elgesio paviršinių vandens telkinių vandenyje ir ant paviršinių vandens telkinių ledo taisykles</w:t>
      </w:r>
      <w:r w:rsidRPr="00000CBA">
        <w:rPr>
          <w:rFonts w:ascii="Times New Roman" w:eastAsia="Times New Roman" w:hAnsi="Times New Roman" w:cs="Times New Roman"/>
          <w:color w:val="000000"/>
          <w:sz w:val="24"/>
          <w:szCs w:val="24"/>
          <w:lang w:eastAsia="lt-LT"/>
        </w:rPr>
        <w:t>.</w:t>
      </w:r>
    </w:p>
    <w:p w:rsidR="00000CBA" w:rsidRPr="00000CBA" w:rsidRDefault="00000CBA" w:rsidP="00000CBA">
      <w:pPr>
        <w:spacing w:after="0" w:line="240" w:lineRule="auto"/>
        <w:jc w:val="both"/>
        <w:rPr>
          <w:rFonts w:ascii="Times New Roman" w:eastAsia="Times New Roman" w:hAnsi="Times New Roman" w:cs="Times New Roman"/>
          <w:sz w:val="24"/>
          <w:szCs w:val="24"/>
          <w:lang w:eastAsia="lt-LT"/>
        </w:rPr>
      </w:pPr>
    </w:p>
    <w:p w:rsidR="00614414" w:rsidRPr="00000CBA" w:rsidRDefault="00000CBA">
      <w:pPr>
        <w:rPr>
          <w:rFonts w:ascii="Times New Roman" w:hAnsi="Times New Roman" w:cs="Times New Roman"/>
          <w:sz w:val="24"/>
          <w:szCs w:val="24"/>
        </w:rPr>
      </w:pPr>
      <w:r w:rsidRPr="00000CBA">
        <w:rPr>
          <w:rFonts w:ascii="Times New Roman" w:hAnsi="Times New Roman" w:cs="Times New Roman"/>
          <w:sz w:val="24"/>
          <w:szCs w:val="24"/>
        </w:rPr>
        <w:t>Posėdžio pirmininkas</w:t>
      </w:r>
      <w:r w:rsidRPr="00000CBA">
        <w:rPr>
          <w:rFonts w:ascii="Times New Roman" w:hAnsi="Times New Roman" w:cs="Times New Roman"/>
          <w:sz w:val="24"/>
          <w:szCs w:val="24"/>
        </w:rPr>
        <w:tab/>
      </w:r>
      <w:r w:rsidRPr="00000CBA">
        <w:rPr>
          <w:rFonts w:ascii="Times New Roman" w:hAnsi="Times New Roman" w:cs="Times New Roman"/>
          <w:sz w:val="24"/>
          <w:szCs w:val="24"/>
        </w:rPr>
        <w:tab/>
      </w:r>
      <w:r w:rsidRPr="00000CBA">
        <w:rPr>
          <w:rFonts w:ascii="Times New Roman" w:hAnsi="Times New Roman" w:cs="Times New Roman"/>
          <w:sz w:val="24"/>
          <w:szCs w:val="24"/>
        </w:rPr>
        <w:tab/>
      </w:r>
      <w:r w:rsidRPr="00000CBA">
        <w:rPr>
          <w:rFonts w:ascii="Times New Roman" w:hAnsi="Times New Roman" w:cs="Times New Roman"/>
          <w:sz w:val="24"/>
          <w:szCs w:val="24"/>
        </w:rPr>
        <w:tab/>
      </w:r>
      <w:r w:rsidRPr="00000CBA">
        <w:rPr>
          <w:rFonts w:ascii="Times New Roman" w:hAnsi="Times New Roman" w:cs="Times New Roman"/>
          <w:sz w:val="24"/>
          <w:szCs w:val="24"/>
        </w:rPr>
        <w:tab/>
        <w:t>Aidas Kaveckis</w:t>
      </w:r>
    </w:p>
    <w:p w:rsidR="00000CBA" w:rsidRPr="00000CBA" w:rsidRDefault="00000CBA">
      <w:pPr>
        <w:rPr>
          <w:rFonts w:ascii="Times New Roman" w:hAnsi="Times New Roman" w:cs="Times New Roman"/>
          <w:sz w:val="24"/>
          <w:szCs w:val="24"/>
        </w:rPr>
      </w:pPr>
      <w:r w:rsidRPr="00000CBA">
        <w:rPr>
          <w:rFonts w:ascii="Times New Roman" w:hAnsi="Times New Roman" w:cs="Times New Roman"/>
          <w:sz w:val="24"/>
          <w:szCs w:val="24"/>
        </w:rPr>
        <w:t>Posėdžio pirmininkas</w:t>
      </w:r>
      <w:r w:rsidRPr="00000CBA">
        <w:rPr>
          <w:rFonts w:ascii="Times New Roman" w:hAnsi="Times New Roman" w:cs="Times New Roman"/>
          <w:sz w:val="24"/>
          <w:szCs w:val="24"/>
        </w:rPr>
        <w:tab/>
      </w:r>
      <w:r w:rsidRPr="00000CBA">
        <w:rPr>
          <w:rFonts w:ascii="Times New Roman" w:hAnsi="Times New Roman" w:cs="Times New Roman"/>
          <w:sz w:val="24"/>
          <w:szCs w:val="24"/>
        </w:rPr>
        <w:tab/>
      </w:r>
      <w:r w:rsidRPr="00000CBA">
        <w:rPr>
          <w:rFonts w:ascii="Times New Roman" w:hAnsi="Times New Roman" w:cs="Times New Roman"/>
          <w:sz w:val="24"/>
          <w:szCs w:val="24"/>
        </w:rPr>
        <w:tab/>
      </w:r>
      <w:r w:rsidRPr="00000CBA">
        <w:rPr>
          <w:rFonts w:ascii="Times New Roman" w:hAnsi="Times New Roman" w:cs="Times New Roman"/>
          <w:sz w:val="24"/>
          <w:szCs w:val="24"/>
        </w:rPr>
        <w:tab/>
      </w:r>
      <w:r w:rsidRPr="00000CBA">
        <w:rPr>
          <w:rFonts w:ascii="Times New Roman" w:hAnsi="Times New Roman" w:cs="Times New Roman"/>
          <w:sz w:val="24"/>
          <w:szCs w:val="24"/>
        </w:rPr>
        <w:tab/>
        <w:t>Vytis Radvila</w:t>
      </w:r>
    </w:p>
    <w:p w:rsidR="00000CBA" w:rsidRPr="00000CBA" w:rsidRDefault="00000CBA">
      <w:pPr>
        <w:rPr>
          <w:rFonts w:ascii="Times New Roman" w:hAnsi="Times New Roman" w:cs="Times New Roman"/>
          <w:sz w:val="24"/>
          <w:szCs w:val="24"/>
        </w:rPr>
      </w:pPr>
      <w:r w:rsidRPr="00000CBA">
        <w:rPr>
          <w:rFonts w:ascii="Times New Roman" w:hAnsi="Times New Roman" w:cs="Times New Roman"/>
          <w:sz w:val="24"/>
          <w:szCs w:val="24"/>
        </w:rPr>
        <w:t>Posėdžio sekretorė</w:t>
      </w:r>
      <w:r w:rsidRPr="00000CBA">
        <w:rPr>
          <w:rFonts w:ascii="Times New Roman" w:hAnsi="Times New Roman" w:cs="Times New Roman"/>
          <w:sz w:val="24"/>
          <w:szCs w:val="24"/>
        </w:rPr>
        <w:tab/>
      </w:r>
      <w:r w:rsidRPr="00000CBA">
        <w:rPr>
          <w:rFonts w:ascii="Times New Roman" w:hAnsi="Times New Roman" w:cs="Times New Roman"/>
          <w:sz w:val="24"/>
          <w:szCs w:val="24"/>
        </w:rPr>
        <w:tab/>
      </w:r>
      <w:r w:rsidRPr="00000CBA">
        <w:rPr>
          <w:rFonts w:ascii="Times New Roman" w:hAnsi="Times New Roman" w:cs="Times New Roman"/>
          <w:sz w:val="24"/>
          <w:szCs w:val="24"/>
        </w:rPr>
        <w:tab/>
      </w:r>
      <w:r w:rsidRPr="00000CBA">
        <w:rPr>
          <w:rFonts w:ascii="Times New Roman" w:hAnsi="Times New Roman" w:cs="Times New Roman"/>
          <w:sz w:val="24"/>
          <w:szCs w:val="24"/>
        </w:rPr>
        <w:tab/>
      </w:r>
      <w:r w:rsidRPr="00000CBA">
        <w:rPr>
          <w:rFonts w:ascii="Times New Roman" w:hAnsi="Times New Roman" w:cs="Times New Roman"/>
          <w:sz w:val="24"/>
          <w:szCs w:val="24"/>
        </w:rPr>
        <w:tab/>
        <w:t>Lietutė Demidova</w:t>
      </w:r>
    </w:p>
    <w:sectPr w:rsidR="00000CBA" w:rsidRPr="00000CBA" w:rsidSect="00000CBA">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CBA"/>
    <w:rsid w:val="00000CBA"/>
    <w:rsid w:val="00614414"/>
    <w:rsid w:val="00803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4CBA8-92BA-4015-B2D9-8C2794BA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2221</Words>
  <Characters>1266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2020-05-18T11:02:00Z</dcterms:created>
  <dcterms:modified xsi:type="dcterms:W3CDTF">2020-05-18T11:02:00Z</dcterms:modified>
</cp:coreProperties>
</file>