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CB91C" w14:textId="77777777" w:rsidR="00B02642" w:rsidRPr="00694D01" w:rsidRDefault="00B02642" w:rsidP="00B02642">
      <w:pPr>
        <w:jc w:val="center"/>
        <w:rPr>
          <w:b/>
          <w:sz w:val="24"/>
          <w:szCs w:val="24"/>
        </w:rPr>
      </w:pPr>
      <w:bookmarkStart w:id="0" w:name="_GoBack"/>
      <w:bookmarkEnd w:id="0"/>
      <w:r w:rsidRPr="00694D01">
        <w:rPr>
          <w:b/>
          <w:sz w:val="24"/>
          <w:szCs w:val="24"/>
        </w:rPr>
        <w:t>AIŠKINAMASIS RAŠTAS</w:t>
      </w:r>
    </w:p>
    <w:p w14:paraId="495CB91D" w14:textId="77777777" w:rsidR="00B02642" w:rsidRPr="00694D01" w:rsidRDefault="00B02642" w:rsidP="00B02642">
      <w:pPr>
        <w:jc w:val="center"/>
        <w:rPr>
          <w:b/>
          <w:sz w:val="24"/>
          <w:szCs w:val="24"/>
        </w:rPr>
      </w:pPr>
      <w:r w:rsidRPr="00694D01">
        <w:rPr>
          <w:b/>
          <w:sz w:val="24"/>
          <w:szCs w:val="24"/>
        </w:rPr>
        <w:t>PRIE SAVIVALDYBĖS TARYBOS SPRENDIMO „</w:t>
      </w:r>
      <w:r w:rsidR="009B639D" w:rsidRPr="009B639D">
        <w:rPr>
          <w:b/>
          <w:caps/>
          <w:sz w:val="24"/>
          <w:szCs w:val="24"/>
          <w:lang w:eastAsia="en-US"/>
        </w:rPr>
        <w:t>DĖL SUTIKIMO PERIMTI VALSTYBĖS TURTĄ</w:t>
      </w:r>
      <w:r w:rsidRPr="00694D01">
        <w:rPr>
          <w:b/>
          <w:sz w:val="24"/>
          <w:szCs w:val="24"/>
        </w:rPr>
        <w:t>“ PROJEKTO</w:t>
      </w:r>
    </w:p>
    <w:p w14:paraId="495CB91E" w14:textId="77777777" w:rsidR="00B02642" w:rsidRPr="00694D01" w:rsidRDefault="00B02642" w:rsidP="00B02642">
      <w:pPr>
        <w:jc w:val="both"/>
        <w:rPr>
          <w:b/>
          <w:sz w:val="24"/>
          <w:szCs w:val="24"/>
        </w:rPr>
      </w:pPr>
    </w:p>
    <w:p w14:paraId="495CB91F" w14:textId="77777777" w:rsidR="00B02642" w:rsidRPr="00694D01" w:rsidRDefault="00B02642" w:rsidP="00B02642">
      <w:pPr>
        <w:jc w:val="both"/>
        <w:rPr>
          <w:b/>
          <w:sz w:val="24"/>
          <w:szCs w:val="24"/>
        </w:rPr>
      </w:pPr>
    </w:p>
    <w:p w14:paraId="495CB920" w14:textId="77777777" w:rsidR="00B02642" w:rsidRPr="00694D01" w:rsidRDefault="00B02642" w:rsidP="00B02642">
      <w:pPr>
        <w:ind w:firstLine="720"/>
        <w:jc w:val="both"/>
        <w:rPr>
          <w:b/>
          <w:sz w:val="24"/>
          <w:szCs w:val="24"/>
        </w:rPr>
      </w:pPr>
      <w:r w:rsidRPr="00694D01">
        <w:rPr>
          <w:b/>
          <w:sz w:val="24"/>
          <w:szCs w:val="24"/>
        </w:rPr>
        <w:t>1. Sprendimo projekto esmė, tikslai ir uždaviniai.</w:t>
      </w:r>
    </w:p>
    <w:p w14:paraId="495CB921" w14:textId="77777777" w:rsidR="0089760D" w:rsidRDefault="00B02642" w:rsidP="008952EB">
      <w:pPr>
        <w:ind w:firstLine="720"/>
        <w:jc w:val="both"/>
        <w:rPr>
          <w:sz w:val="24"/>
          <w:szCs w:val="24"/>
        </w:rPr>
      </w:pPr>
      <w:r w:rsidRPr="00694D01">
        <w:rPr>
          <w:sz w:val="24"/>
          <w:szCs w:val="24"/>
        </w:rPr>
        <w:t>Šis Klaipėdos miesto savivaldybės tarybos sprendimo projektas teikiamas, siekiant perimti savivaldybės nuosavybėn valstybei nuosavy</w:t>
      </w:r>
      <w:r w:rsidR="003662FA">
        <w:rPr>
          <w:sz w:val="24"/>
          <w:szCs w:val="24"/>
        </w:rPr>
        <w:t>bės teise priklausantį</w:t>
      </w:r>
      <w:r w:rsidRPr="00694D01">
        <w:rPr>
          <w:sz w:val="24"/>
          <w:szCs w:val="24"/>
        </w:rPr>
        <w:t xml:space="preserve"> </w:t>
      </w:r>
      <w:r w:rsidR="008B1742">
        <w:rPr>
          <w:sz w:val="24"/>
          <w:szCs w:val="24"/>
        </w:rPr>
        <w:t>nekilnojamąjį turtą –</w:t>
      </w:r>
      <w:r w:rsidR="0089760D">
        <w:rPr>
          <w:sz w:val="24"/>
          <w:szCs w:val="24"/>
        </w:rPr>
        <w:t xml:space="preserve"> kran</w:t>
      </w:r>
      <w:r w:rsidR="008B1742">
        <w:rPr>
          <w:sz w:val="24"/>
          <w:szCs w:val="24"/>
        </w:rPr>
        <w:t>tines su joms priklausančiais inžineriniais statiniais ir inžineriniais tinklais</w:t>
      </w:r>
      <w:r w:rsidR="0089760D">
        <w:rPr>
          <w:sz w:val="24"/>
          <w:szCs w:val="24"/>
        </w:rPr>
        <w:t>. Šiuo metu minimą turtą patikėjimo teise valdo Valstybės įmonė</w:t>
      </w:r>
      <w:r w:rsidR="0089760D" w:rsidRPr="0089760D">
        <w:rPr>
          <w:sz w:val="24"/>
          <w:szCs w:val="24"/>
        </w:rPr>
        <w:t xml:space="preserve"> Klaipėdos valstybinio jūrų uosto direkcij</w:t>
      </w:r>
      <w:r w:rsidR="0089760D">
        <w:rPr>
          <w:sz w:val="24"/>
          <w:szCs w:val="24"/>
        </w:rPr>
        <w:t>a</w:t>
      </w:r>
      <w:r w:rsidR="0012342B">
        <w:rPr>
          <w:sz w:val="24"/>
          <w:szCs w:val="24"/>
        </w:rPr>
        <w:t xml:space="preserve"> </w:t>
      </w:r>
      <w:r w:rsidR="0012342B" w:rsidRPr="0012342B">
        <w:rPr>
          <w:sz w:val="24"/>
          <w:szCs w:val="24"/>
        </w:rPr>
        <w:t>(toliau – Uosto direkcija)</w:t>
      </w:r>
      <w:r w:rsidR="0089760D">
        <w:rPr>
          <w:sz w:val="24"/>
          <w:szCs w:val="24"/>
        </w:rPr>
        <w:t>.</w:t>
      </w:r>
      <w:r w:rsidR="0012342B">
        <w:rPr>
          <w:sz w:val="24"/>
          <w:szCs w:val="24"/>
        </w:rPr>
        <w:t xml:space="preserve"> </w:t>
      </w:r>
    </w:p>
    <w:p w14:paraId="495CB922" w14:textId="77777777" w:rsidR="00B02642" w:rsidRPr="00694D01" w:rsidRDefault="00B02642" w:rsidP="00B02642">
      <w:pPr>
        <w:ind w:firstLine="720"/>
        <w:jc w:val="both"/>
        <w:rPr>
          <w:b/>
          <w:sz w:val="24"/>
          <w:szCs w:val="24"/>
        </w:rPr>
      </w:pPr>
      <w:r w:rsidRPr="00694D01">
        <w:rPr>
          <w:b/>
          <w:sz w:val="24"/>
          <w:szCs w:val="24"/>
        </w:rPr>
        <w:t>2. Projekto rengimo priežastys ir kuo remiantis parengtas sprendimo projektas.</w:t>
      </w:r>
    </w:p>
    <w:p w14:paraId="495CB923" w14:textId="77777777" w:rsidR="0089760D" w:rsidRDefault="0089760D" w:rsidP="00B02642">
      <w:pPr>
        <w:ind w:firstLine="709"/>
        <w:jc w:val="both"/>
        <w:rPr>
          <w:sz w:val="24"/>
          <w:szCs w:val="24"/>
        </w:rPr>
      </w:pPr>
      <w:r w:rsidRPr="0089760D">
        <w:rPr>
          <w:sz w:val="24"/>
          <w:szCs w:val="24"/>
        </w:rPr>
        <w:t xml:space="preserve">2020-03-20 </w:t>
      </w:r>
      <w:r w:rsidR="0012342B" w:rsidRPr="0012342B">
        <w:rPr>
          <w:sz w:val="24"/>
          <w:szCs w:val="24"/>
        </w:rPr>
        <w:t>Uosto direkcija</w:t>
      </w:r>
      <w:r w:rsidR="0012342B">
        <w:rPr>
          <w:sz w:val="24"/>
          <w:szCs w:val="24"/>
        </w:rPr>
        <w:t xml:space="preserve"> </w:t>
      </w:r>
      <w:r>
        <w:rPr>
          <w:sz w:val="24"/>
          <w:szCs w:val="24"/>
        </w:rPr>
        <w:t xml:space="preserve">raštu Nr. </w:t>
      </w:r>
      <w:r w:rsidRPr="0089760D">
        <w:rPr>
          <w:sz w:val="24"/>
          <w:szCs w:val="24"/>
        </w:rPr>
        <w:t>UD-9.1.4E-606 „Dėl sprendimo perimti turtą“</w:t>
      </w:r>
      <w:r>
        <w:rPr>
          <w:sz w:val="24"/>
          <w:szCs w:val="24"/>
        </w:rPr>
        <w:t xml:space="preserve"> kreipėsi į Klaipėdos miesto savivaldybės administraciją, siūlydama perimti Danės upės krantines ir</w:t>
      </w:r>
      <w:r w:rsidR="008B1742">
        <w:rPr>
          <w:sz w:val="24"/>
          <w:szCs w:val="24"/>
        </w:rPr>
        <w:t xml:space="preserve"> dalį  uosto krantinių su joms priklausančiais inžineriniais statiniais (aikštelės, keliai) ir inžineriniais tinklais (lietaus nuotekų, vandentiekio)</w:t>
      </w:r>
      <w:r w:rsidR="002E0131">
        <w:rPr>
          <w:sz w:val="24"/>
          <w:szCs w:val="24"/>
        </w:rPr>
        <w:t xml:space="preserve"> Klaipėdos miesto savivaldybės nuosavybėn</w:t>
      </w:r>
      <w:r>
        <w:rPr>
          <w:sz w:val="24"/>
          <w:szCs w:val="24"/>
        </w:rPr>
        <w:t xml:space="preserve">. </w:t>
      </w:r>
    </w:p>
    <w:p w14:paraId="495CB924" w14:textId="77777777" w:rsidR="0012342B" w:rsidRDefault="0012342B" w:rsidP="0012342B">
      <w:pPr>
        <w:ind w:firstLine="709"/>
        <w:jc w:val="both"/>
        <w:rPr>
          <w:sz w:val="24"/>
          <w:szCs w:val="24"/>
        </w:rPr>
      </w:pPr>
      <w:r w:rsidRPr="0012342B">
        <w:rPr>
          <w:sz w:val="24"/>
          <w:szCs w:val="24"/>
        </w:rPr>
        <w:t>Šiuo metu rengiamas Teritorijos tarp Danės upės, Naujosio</w:t>
      </w:r>
      <w:r>
        <w:rPr>
          <w:sz w:val="24"/>
          <w:szCs w:val="24"/>
        </w:rPr>
        <w:t xml:space="preserve">s Uosto g., Naujojo Sodo gatvės </w:t>
      </w:r>
      <w:r w:rsidRPr="0012342B">
        <w:rPr>
          <w:sz w:val="24"/>
          <w:szCs w:val="24"/>
        </w:rPr>
        <w:t>tęsinio ir Kuršių marių detalusis planas, kuriame ant Uosto direkci</w:t>
      </w:r>
      <w:r w:rsidR="00525A82">
        <w:rPr>
          <w:sz w:val="24"/>
          <w:szCs w:val="24"/>
        </w:rPr>
        <w:t>ja</w:t>
      </w:r>
      <w:r w:rsidRPr="0012342B">
        <w:rPr>
          <w:sz w:val="24"/>
          <w:szCs w:val="24"/>
        </w:rPr>
        <w:t xml:space="preserve"> priklausančio turto ir žemės planuo</w:t>
      </w:r>
      <w:r>
        <w:rPr>
          <w:sz w:val="24"/>
          <w:szCs w:val="24"/>
        </w:rPr>
        <w:t xml:space="preserve">jami įvairūs sprendiniai. Uosto </w:t>
      </w:r>
      <w:r w:rsidRPr="0012342B">
        <w:rPr>
          <w:sz w:val="24"/>
          <w:szCs w:val="24"/>
        </w:rPr>
        <w:t>direkcija mano, kad, siekiant sudaryti galimybę įgyvendi</w:t>
      </w:r>
      <w:r>
        <w:rPr>
          <w:sz w:val="24"/>
          <w:szCs w:val="24"/>
        </w:rPr>
        <w:t xml:space="preserve">nti detaliajame plane numatytus </w:t>
      </w:r>
      <w:r w:rsidRPr="0012342B">
        <w:rPr>
          <w:sz w:val="24"/>
          <w:szCs w:val="24"/>
        </w:rPr>
        <w:t>sprendinius bei matant, kad šalia piliavietės esantis jos turtas labiau priskirtinas miesto funkcijoms</w:t>
      </w:r>
      <w:r>
        <w:rPr>
          <w:sz w:val="24"/>
          <w:szCs w:val="24"/>
        </w:rPr>
        <w:t xml:space="preserve"> </w:t>
      </w:r>
      <w:r w:rsidRPr="0012342B">
        <w:rPr>
          <w:sz w:val="24"/>
          <w:szCs w:val="24"/>
        </w:rPr>
        <w:t>užtikrinti ir visuomenės poreikiams tenkinti</w:t>
      </w:r>
      <w:r>
        <w:rPr>
          <w:sz w:val="24"/>
          <w:szCs w:val="24"/>
        </w:rPr>
        <w:t>.</w:t>
      </w:r>
      <w:r w:rsidR="00483A2E">
        <w:rPr>
          <w:sz w:val="24"/>
          <w:szCs w:val="24"/>
        </w:rPr>
        <w:t xml:space="preserve"> Pagal rengiamą detalųjį planą numatyta, kad prie krantinių Nr. 24 ir 25 esanti teritorija bus viešojo naudojimo skirta miesto gyventojų poreikiams tenkinti bei patekimui prie Kuršių marių užtikrinti. </w:t>
      </w:r>
    </w:p>
    <w:p w14:paraId="495CB925" w14:textId="77777777" w:rsidR="009356E5" w:rsidRDefault="009356E5" w:rsidP="0012342B">
      <w:pPr>
        <w:ind w:firstLine="709"/>
        <w:jc w:val="both"/>
        <w:rPr>
          <w:sz w:val="24"/>
          <w:szCs w:val="24"/>
        </w:rPr>
      </w:pPr>
      <w:r>
        <w:rPr>
          <w:sz w:val="24"/>
          <w:szCs w:val="24"/>
        </w:rPr>
        <w:t>Pagal Klaipėdos miesto savivaldybės administracijos direktoriaus 2013-09-18 įsakymu Nr. AD1-2278 patvirtinto Teritorijos tarp Pilies gatvės, Akcinės bendrovės „Baltijos“ laivų statyklos, uosto akvatorijos ir Danės upės, Klaipėdoje, detaliojo plano sprendinius</w:t>
      </w:r>
      <w:r w:rsidR="00A80B18">
        <w:rPr>
          <w:sz w:val="24"/>
          <w:szCs w:val="24"/>
        </w:rPr>
        <w:t xml:space="preserve"> k</w:t>
      </w:r>
      <w:r w:rsidR="00583630">
        <w:rPr>
          <w:sz w:val="24"/>
          <w:szCs w:val="24"/>
        </w:rPr>
        <w:t>rantinės nuo Nr. 40 iki 47 ir nuo Nr. 52 iki 53 numatytos jachtų ir mažųjų laivų saugojimui. Teritorija prie krantinių Nr. 54-58 numatyta prekybos, paslaugų, pramogų objektų naudojimui. Pagal patvirtintą detalųjį planą teritorijos prie Danės upės krantinių bei uosto akvatorijos krantinių Nr. 40-58 numatytos kaip viešųjų erdvių teritorijos.</w:t>
      </w:r>
    </w:p>
    <w:p w14:paraId="495CB926" w14:textId="77777777" w:rsidR="00512884" w:rsidRDefault="00512884" w:rsidP="0012342B">
      <w:pPr>
        <w:ind w:firstLine="709"/>
        <w:jc w:val="both"/>
        <w:rPr>
          <w:sz w:val="24"/>
          <w:szCs w:val="24"/>
        </w:rPr>
      </w:pPr>
      <w:r>
        <w:rPr>
          <w:sz w:val="24"/>
          <w:szCs w:val="24"/>
        </w:rPr>
        <w:t>Perėmusi nurodytas krantines bei joms priklausančius inžinerinius statinius savivaldybė galės jas naudoti turizmo plėtrai, gyventojų poilsio organizavimui, užtikrinti viešųjų erdvių atvėrimą ir gyventojų patekimą prie vandens, tinkamą jų pritaikymą pagal detaliųjų planų sprendinius.</w:t>
      </w:r>
    </w:p>
    <w:p w14:paraId="495CB927" w14:textId="77777777" w:rsidR="00E6589A" w:rsidRDefault="00E6589A" w:rsidP="00B02642">
      <w:pPr>
        <w:ind w:firstLine="709"/>
        <w:jc w:val="both"/>
        <w:rPr>
          <w:sz w:val="24"/>
          <w:szCs w:val="24"/>
        </w:rPr>
      </w:pPr>
      <w:r w:rsidRPr="00E6589A">
        <w:rPr>
          <w:sz w:val="24"/>
          <w:szCs w:val="24"/>
        </w:rPr>
        <w:t xml:space="preserve">Šis turtas bus naudojamas įgyvendinti savarankiškoms savivaldybės funkcijoms – </w:t>
      </w:r>
      <w:r w:rsidR="00E85EC1">
        <w:rPr>
          <w:sz w:val="24"/>
          <w:szCs w:val="24"/>
        </w:rPr>
        <w:t>gyventojų poilsio organizavimui, sąlygų verslo ir turizmo plėtrai sudarymui bei šios veiklos skatinimui.</w:t>
      </w:r>
    </w:p>
    <w:p w14:paraId="495CB928" w14:textId="77777777" w:rsidR="00801E72" w:rsidRDefault="00B02642" w:rsidP="00E6589A">
      <w:pPr>
        <w:ind w:firstLine="709"/>
        <w:jc w:val="both"/>
        <w:rPr>
          <w:sz w:val="24"/>
        </w:rPr>
      </w:pPr>
      <w:r w:rsidRPr="00694D01">
        <w:rPr>
          <w:sz w:val="24"/>
          <w:szCs w:val="24"/>
        </w:rPr>
        <w:t>Nurodytas turtas, jį perėmus savivaldybės nuosavybėn, bus p</w:t>
      </w:r>
      <w:r w:rsidR="00D45B61">
        <w:rPr>
          <w:sz w:val="24"/>
          <w:szCs w:val="24"/>
        </w:rPr>
        <w:t>erduotas valdyti,</w:t>
      </w:r>
      <w:r w:rsidRPr="00694D01">
        <w:rPr>
          <w:sz w:val="24"/>
          <w:szCs w:val="24"/>
        </w:rPr>
        <w:t xml:space="preserve"> naudoti</w:t>
      </w:r>
      <w:r w:rsidR="00D45B61">
        <w:rPr>
          <w:sz w:val="24"/>
          <w:szCs w:val="24"/>
        </w:rPr>
        <w:t xml:space="preserve"> ir disponuoti patikėjimo teise Klaipėdos </w:t>
      </w:r>
      <w:r w:rsidR="00D304BB">
        <w:rPr>
          <w:sz w:val="24"/>
          <w:szCs w:val="24"/>
        </w:rPr>
        <w:t>miesto savivaldybės administracijai.</w:t>
      </w:r>
      <w:r w:rsidR="00E6589A">
        <w:rPr>
          <w:sz w:val="24"/>
          <w:szCs w:val="24"/>
        </w:rPr>
        <w:t xml:space="preserve"> </w:t>
      </w:r>
      <w:r w:rsidR="00801E72" w:rsidRPr="00801E72">
        <w:rPr>
          <w:sz w:val="24"/>
        </w:rPr>
        <w:t>Šis Savivaldybės tarybos sprendimas reikalingas LR Vyriausybės nutarimo projektui rengti.</w:t>
      </w:r>
    </w:p>
    <w:p w14:paraId="495CB929" w14:textId="77777777" w:rsidR="00B02642" w:rsidRPr="00694D01" w:rsidRDefault="00B02642" w:rsidP="00B02642">
      <w:pPr>
        <w:ind w:firstLine="720"/>
        <w:jc w:val="both"/>
        <w:rPr>
          <w:b/>
          <w:sz w:val="24"/>
          <w:szCs w:val="24"/>
        </w:rPr>
      </w:pPr>
      <w:r w:rsidRPr="00694D01">
        <w:rPr>
          <w:b/>
          <w:sz w:val="24"/>
          <w:szCs w:val="24"/>
        </w:rPr>
        <w:t>3. Kokių rezultatų laukiama.</w:t>
      </w:r>
    </w:p>
    <w:p w14:paraId="495CB92A" w14:textId="77777777" w:rsidR="00B02642" w:rsidRPr="00694D01" w:rsidRDefault="00B02642" w:rsidP="00B02642">
      <w:pPr>
        <w:pStyle w:val="Pavadinimas"/>
        <w:ind w:firstLine="720"/>
        <w:jc w:val="both"/>
        <w:rPr>
          <w:b w:val="0"/>
        </w:rPr>
      </w:pPr>
      <w:r w:rsidRPr="00694D01">
        <w:rPr>
          <w:b w:val="0"/>
        </w:rPr>
        <w:t xml:space="preserve">Perėmus minėtą turtą savivaldybės nuosavybėn, jis būtų </w:t>
      </w:r>
      <w:r w:rsidR="00E85EC1">
        <w:rPr>
          <w:b w:val="0"/>
        </w:rPr>
        <w:t>naudojamas savivaldybės funkcijų vykdymui.</w:t>
      </w:r>
    </w:p>
    <w:p w14:paraId="495CB92B" w14:textId="77777777" w:rsidR="00B02642" w:rsidRPr="00694D01" w:rsidRDefault="00B02642" w:rsidP="00B02642">
      <w:pPr>
        <w:ind w:firstLine="720"/>
        <w:jc w:val="both"/>
        <w:rPr>
          <w:b/>
          <w:sz w:val="24"/>
          <w:szCs w:val="24"/>
        </w:rPr>
      </w:pPr>
      <w:r w:rsidRPr="00694D01">
        <w:rPr>
          <w:b/>
          <w:sz w:val="24"/>
          <w:szCs w:val="24"/>
        </w:rPr>
        <w:t>4. Sprendimo  projekto rengimo metu gauti specialistų vertinimai.</w:t>
      </w:r>
    </w:p>
    <w:p w14:paraId="495CB92C" w14:textId="77777777" w:rsidR="00B02642" w:rsidRPr="00694D01" w:rsidRDefault="00B02642" w:rsidP="00B02642">
      <w:pPr>
        <w:pStyle w:val="Pavadinimas"/>
        <w:ind w:firstLine="720"/>
        <w:jc w:val="both"/>
        <w:rPr>
          <w:b w:val="0"/>
        </w:rPr>
      </w:pPr>
      <w:r w:rsidRPr="00694D01">
        <w:rPr>
          <w:b w:val="0"/>
        </w:rPr>
        <w:t>Negauta.</w:t>
      </w:r>
    </w:p>
    <w:p w14:paraId="495CB92D" w14:textId="77777777" w:rsidR="00B02642" w:rsidRPr="00694D01" w:rsidRDefault="00B02642" w:rsidP="00B02642">
      <w:pPr>
        <w:ind w:firstLine="720"/>
        <w:jc w:val="both"/>
        <w:rPr>
          <w:b/>
          <w:sz w:val="24"/>
          <w:szCs w:val="24"/>
        </w:rPr>
      </w:pPr>
      <w:r w:rsidRPr="00694D01">
        <w:rPr>
          <w:b/>
          <w:sz w:val="24"/>
          <w:szCs w:val="24"/>
        </w:rPr>
        <w:t>5. Lėšų poreikis sprendimo įgyvendinimui.</w:t>
      </w:r>
    </w:p>
    <w:p w14:paraId="495CB92E" w14:textId="77777777" w:rsidR="00B02642" w:rsidRPr="00694D01" w:rsidRDefault="00B02642" w:rsidP="00B02642">
      <w:pPr>
        <w:pStyle w:val="Pavadinimas"/>
        <w:ind w:firstLine="720"/>
        <w:jc w:val="both"/>
        <w:rPr>
          <w:b w:val="0"/>
        </w:rPr>
      </w:pPr>
      <w:r w:rsidRPr="00694D01">
        <w:rPr>
          <w:b w:val="0"/>
        </w:rPr>
        <w:t>Šio sprendimo įgyvendinimui papildomos lėšos nereikalingos.</w:t>
      </w:r>
    </w:p>
    <w:p w14:paraId="495CB92F" w14:textId="77777777"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14:paraId="495CB930" w14:textId="77777777" w:rsidR="00B02642" w:rsidRPr="00694D01" w:rsidRDefault="00B02642" w:rsidP="00B02642">
      <w:pPr>
        <w:ind w:firstLine="720"/>
        <w:jc w:val="both"/>
        <w:rPr>
          <w:sz w:val="24"/>
          <w:szCs w:val="24"/>
        </w:rPr>
      </w:pPr>
      <w:r w:rsidRPr="00694D01">
        <w:rPr>
          <w:sz w:val="24"/>
          <w:szCs w:val="24"/>
        </w:rPr>
        <w:t>Įgyvendinant šį sprendimą neigiamų pasekmių nenumatoma, teigiamos pasekmės – savivaldybei perduo</w:t>
      </w:r>
      <w:r>
        <w:rPr>
          <w:sz w:val="24"/>
          <w:szCs w:val="24"/>
        </w:rPr>
        <w:t xml:space="preserve">damas </w:t>
      </w:r>
      <w:r w:rsidR="00D304BB">
        <w:rPr>
          <w:sz w:val="24"/>
          <w:szCs w:val="24"/>
        </w:rPr>
        <w:t>nekilnojamasis turtas.</w:t>
      </w:r>
    </w:p>
    <w:p w14:paraId="495CB931" w14:textId="77777777" w:rsidR="00B02642" w:rsidRPr="00694D01" w:rsidRDefault="00B02642" w:rsidP="00B02642">
      <w:pPr>
        <w:ind w:firstLine="720"/>
        <w:jc w:val="both"/>
        <w:rPr>
          <w:sz w:val="24"/>
          <w:szCs w:val="24"/>
        </w:rPr>
      </w:pPr>
      <w:r w:rsidRPr="00694D01">
        <w:rPr>
          <w:sz w:val="24"/>
          <w:szCs w:val="24"/>
        </w:rPr>
        <w:t>Teikiame svarstyti šį sprendimo projektą.</w:t>
      </w:r>
    </w:p>
    <w:p w14:paraId="495CB932" w14:textId="77777777" w:rsidR="00E85EC1" w:rsidRDefault="00E85EC1" w:rsidP="00CB42AD">
      <w:pPr>
        <w:ind w:firstLine="720"/>
        <w:jc w:val="both"/>
        <w:rPr>
          <w:sz w:val="24"/>
          <w:szCs w:val="24"/>
        </w:rPr>
      </w:pPr>
      <w:r>
        <w:rPr>
          <w:sz w:val="24"/>
          <w:szCs w:val="24"/>
        </w:rPr>
        <w:t>PRIDEDAMA:</w:t>
      </w:r>
    </w:p>
    <w:p w14:paraId="495CB933" w14:textId="77777777" w:rsidR="00B02642" w:rsidRDefault="00E85EC1" w:rsidP="00CB42AD">
      <w:pPr>
        <w:ind w:firstLine="720"/>
        <w:jc w:val="both"/>
        <w:rPr>
          <w:sz w:val="24"/>
        </w:rPr>
      </w:pPr>
      <w:r>
        <w:rPr>
          <w:sz w:val="24"/>
          <w:szCs w:val="24"/>
        </w:rPr>
        <w:t>1.</w:t>
      </w:r>
      <w:r w:rsidR="00CB42AD">
        <w:rPr>
          <w:sz w:val="24"/>
          <w:szCs w:val="24"/>
        </w:rPr>
        <w:t xml:space="preserve"> </w:t>
      </w:r>
      <w:r w:rsidR="00CB42AD">
        <w:rPr>
          <w:sz w:val="24"/>
        </w:rPr>
        <w:t xml:space="preserve">2020-03-20 Uosto direkcijos raštas </w:t>
      </w:r>
      <w:r w:rsidR="00CB42AD" w:rsidRPr="00E6589A">
        <w:rPr>
          <w:sz w:val="24"/>
        </w:rPr>
        <w:t>Nr. UD-9.1.4E-606</w:t>
      </w:r>
      <w:r w:rsidR="00CB42AD">
        <w:rPr>
          <w:sz w:val="24"/>
        </w:rPr>
        <w:t xml:space="preserve">, </w:t>
      </w:r>
      <w:r>
        <w:rPr>
          <w:sz w:val="24"/>
        </w:rPr>
        <w:t>5 lapai;</w:t>
      </w:r>
    </w:p>
    <w:p w14:paraId="495CB934" w14:textId="77777777" w:rsidR="00E85EC1" w:rsidRDefault="00E85EC1" w:rsidP="00CB42AD">
      <w:pPr>
        <w:ind w:firstLine="720"/>
        <w:jc w:val="both"/>
        <w:rPr>
          <w:sz w:val="24"/>
          <w:szCs w:val="24"/>
        </w:rPr>
      </w:pPr>
      <w:r>
        <w:rPr>
          <w:sz w:val="24"/>
        </w:rPr>
        <w:t xml:space="preserve">2. 2013-09-18 įsakymas Nr. AD1-2278 ir detaliojo plano </w:t>
      </w:r>
      <w:r w:rsidR="00511103">
        <w:rPr>
          <w:sz w:val="24"/>
        </w:rPr>
        <w:t>brėžiniai, 5 lapai.</w:t>
      </w:r>
    </w:p>
    <w:p w14:paraId="495CB935" w14:textId="77777777" w:rsidR="000043DA" w:rsidRPr="00694D01" w:rsidRDefault="000043DA" w:rsidP="00511103">
      <w:pPr>
        <w:jc w:val="both"/>
        <w:rPr>
          <w:sz w:val="24"/>
          <w:szCs w:val="24"/>
        </w:rPr>
      </w:pPr>
    </w:p>
    <w:p w14:paraId="495CB936" w14:textId="77777777" w:rsidR="007D1D66" w:rsidRPr="00D45B61" w:rsidRDefault="00B02642" w:rsidP="00D45B61">
      <w:pPr>
        <w:jc w:val="both"/>
        <w:rPr>
          <w:sz w:val="24"/>
          <w:szCs w:val="24"/>
        </w:rPr>
      </w:pPr>
      <w:r w:rsidRPr="00B02642">
        <w:rPr>
          <w:sz w:val="24"/>
          <w:szCs w:val="24"/>
        </w:rPr>
        <w:t>Tur</w:t>
      </w:r>
      <w:r w:rsidR="00BD0977">
        <w:rPr>
          <w:sz w:val="24"/>
          <w:szCs w:val="24"/>
        </w:rPr>
        <w:t xml:space="preserve">to </w:t>
      </w:r>
      <w:r w:rsidR="00CB42AD">
        <w:rPr>
          <w:sz w:val="24"/>
          <w:szCs w:val="24"/>
        </w:rPr>
        <w:t>valdymo skyriaus vedėjas</w:t>
      </w:r>
      <w:r w:rsidR="00BD0977">
        <w:rPr>
          <w:sz w:val="24"/>
          <w:szCs w:val="24"/>
        </w:rPr>
        <w:tab/>
      </w:r>
      <w:r w:rsidR="00BD0977">
        <w:rPr>
          <w:sz w:val="24"/>
          <w:szCs w:val="24"/>
        </w:rPr>
        <w:tab/>
        <w:t xml:space="preserve">                                       </w:t>
      </w:r>
      <w:r w:rsidR="00CB42AD">
        <w:rPr>
          <w:sz w:val="24"/>
          <w:szCs w:val="24"/>
        </w:rPr>
        <w:t>Edvardas Simokaitis</w:t>
      </w:r>
    </w:p>
    <w:sectPr w:rsidR="007D1D66" w:rsidRPr="00D45B61" w:rsidSect="00511103">
      <w:pgSz w:w="11907" w:h="16839" w:code="9"/>
      <w:pgMar w:top="567"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CB939" w14:textId="77777777" w:rsidR="00D24CC1" w:rsidRDefault="00D24CC1" w:rsidP="00B02642">
      <w:r>
        <w:separator/>
      </w:r>
    </w:p>
  </w:endnote>
  <w:endnote w:type="continuationSeparator" w:id="0">
    <w:p w14:paraId="495CB93A" w14:textId="77777777" w:rsidR="00D24CC1" w:rsidRDefault="00D24CC1"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CB937" w14:textId="77777777" w:rsidR="00D24CC1" w:rsidRDefault="00D24CC1" w:rsidP="00B02642">
      <w:r>
        <w:separator/>
      </w:r>
    </w:p>
  </w:footnote>
  <w:footnote w:type="continuationSeparator" w:id="0">
    <w:p w14:paraId="495CB938" w14:textId="77777777" w:rsidR="00D24CC1" w:rsidRDefault="00D24CC1"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B35B9C"/>
    <w:multiLevelType w:val="hybridMultilevel"/>
    <w:tmpl w:val="7F38F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043DA"/>
    <w:rsid w:val="000141A5"/>
    <w:rsid w:val="000329A2"/>
    <w:rsid w:val="000D2C79"/>
    <w:rsid w:val="00110192"/>
    <w:rsid w:val="00121198"/>
    <w:rsid w:val="0012342B"/>
    <w:rsid w:val="001A557F"/>
    <w:rsid w:val="001C68D8"/>
    <w:rsid w:val="001D07A0"/>
    <w:rsid w:val="001F1FFA"/>
    <w:rsid w:val="002200CE"/>
    <w:rsid w:val="00256D80"/>
    <w:rsid w:val="002D00AF"/>
    <w:rsid w:val="002E0131"/>
    <w:rsid w:val="002F5561"/>
    <w:rsid w:val="00342AD2"/>
    <w:rsid w:val="003662FA"/>
    <w:rsid w:val="003E7542"/>
    <w:rsid w:val="0045773A"/>
    <w:rsid w:val="0046367C"/>
    <w:rsid w:val="00483A2E"/>
    <w:rsid w:val="004D626D"/>
    <w:rsid w:val="00511103"/>
    <w:rsid w:val="00512884"/>
    <w:rsid w:val="00524506"/>
    <w:rsid w:val="00525A82"/>
    <w:rsid w:val="00583630"/>
    <w:rsid w:val="005B740F"/>
    <w:rsid w:val="0061595B"/>
    <w:rsid w:val="00695DE0"/>
    <w:rsid w:val="006C0598"/>
    <w:rsid w:val="00732D46"/>
    <w:rsid w:val="007A4178"/>
    <w:rsid w:val="007C4264"/>
    <w:rsid w:val="00801E72"/>
    <w:rsid w:val="0086734F"/>
    <w:rsid w:val="008952EB"/>
    <w:rsid w:val="0089760D"/>
    <w:rsid w:val="008A59C6"/>
    <w:rsid w:val="008B1742"/>
    <w:rsid w:val="008D21F9"/>
    <w:rsid w:val="009351B7"/>
    <w:rsid w:val="009356E5"/>
    <w:rsid w:val="00981FB5"/>
    <w:rsid w:val="009B639D"/>
    <w:rsid w:val="00A80B18"/>
    <w:rsid w:val="00A97BC0"/>
    <w:rsid w:val="00AA2B43"/>
    <w:rsid w:val="00AF0E51"/>
    <w:rsid w:val="00B02642"/>
    <w:rsid w:val="00B164FB"/>
    <w:rsid w:val="00B40383"/>
    <w:rsid w:val="00BD0977"/>
    <w:rsid w:val="00C6532A"/>
    <w:rsid w:val="00C9068B"/>
    <w:rsid w:val="00CB42AD"/>
    <w:rsid w:val="00D24CC1"/>
    <w:rsid w:val="00D304BB"/>
    <w:rsid w:val="00D45B61"/>
    <w:rsid w:val="00DC282E"/>
    <w:rsid w:val="00DD5357"/>
    <w:rsid w:val="00E07EC5"/>
    <w:rsid w:val="00E6589A"/>
    <w:rsid w:val="00E85EC1"/>
    <w:rsid w:val="00ED0778"/>
    <w:rsid w:val="00F60863"/>
    <w:rsid w:val="00F82461"/>
    <w:rsid w:val="00FF3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B91C"/>
  <w15:docId w15:val="{675174E8-E2A2-4447-8950-505DF0F7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457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2401</Words>
  <Characters>1369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2020-05-15T10:31:00Z</dcterms:created>
  <dcterms:modified xsi:type="dcterms:W3CDTF">2020-05-15T10:31:00Z</dcterms:modified>
</cp:coreProperties>
</file>