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97545" w14:textId="77777777" w:rsidR="00D522A8" w:rsidRPr="00093B16" w:rsidRDefault="00D522A8" w:rsidP="00D522A8">
      <w:pPr>
        <w:spacing w:after="0" w:line="240" w:lineRule="auto"/>
        <w:jc w:val="right"/>
        <w:rPr>
          <w:rFonts w:ascii="Times New Roman" w:eastAsia="Times New Roman" w:hAnsi="Times New Roman" w:cs="Times New Roman"/>
          <w:b/>
          <w:sz w:val="24"/>
          <w:szCs w:val="24"/>
        </w:rPr>
      </w:pPr>
      <w:bookmarkStart w:id="0" w:name="_GoBack"/>
      <w:bookmarkEnd w:id="0"/>
      <w:r w:rsidRPr="00093B16">
        <w:rPr>
          <w:rFonts w:ascii="Times New Roman" w:eastAsia="Times New Roman" w:hAnsi="Times New Roman" w:cs="Times New Roman"/>
          <w:b/>
          <w:sz w:val="24"/>
          <w:szCs w:val="24"/>
        </w:rPr>
        <w:t>Išrašas</w:t>
      </w:r>
    </w:p>
    <w:p w14:paraId="39297546" w14:textId="77777777" w:rsidR="00D522A8" w:rsidRPr="00093B16" w:rsidRDefault="00D522A8" w:rsidP="00D522A8">
      <w:pPr>
        <w:spacing w:after="0" w:line="240" w:lineRule="auto"/>
        <w:rPr>
          <w:rFonts w:ascii="Times New Roman" w:eastAsia="Times New Roman" w:hAnsi="Times New Roman" w:cs="Times New Roman"/>
          <w:sz w:val="24"/>
          <w:szCs w:val="24"/>
        </w:rPr>
      </w:pPr>
      <w:r w:rsidRPr="00093B16">
        <w:rPr>
          <w:rFonts w:ascii="Times New Roman" w:eastAsia="Times New Roman" w:hAnsi="Times New Roman" w:cs="Times New Roman"/>
          <w:sz w:val="24"/>
          <w:szCs w:val="24"/>
        </w:rPr>
        <w:t xml:space="preserve">Įstatymas skelbtas: Žin., 1994, Nr. </w:t>
      </w:r>
      <w:hyperlink r:id="rId4" w:history="1">
        <w:r w:rsidRPr="00093B16">
          <w:rPr>
            <w:rFonts w:ascii="Times New Roman" w:eastAsia="Times New Roman" w:hAnsi="Times New Roman" w:cs="Times New Roman"/>
            <w:sz w:val="24"/>
            <w:szCs w:val="24"/>
          </w:rPr>
          <w:t>55-1049</w:t>
        </w:r>
      </w:hyperlink>
    </w:p>
    <w:p w14:paraId="39297547" w14:textId="77777777" w:rsidR="00D522A8" w:rsidRPr="00093B16" w:rsidRDefault="00D522A8" w:rsidP="00D522A8">
      <w:pPr>
        <w:spacing w:after="0" w:line="240" w:lineRule="auto"/>
        <w:jc w:val="both"/>
        <w:rPr>
          <w:rFonts w:ascii="Times New Roman" w:eastAsia="Times New Roman" w:hAnsi="Times New Roman" w:cs="Times New Roman"/>
          <w:sz w:val="24"/>
          <w:szCs w:val="24"/>
        </w:rPr>
      </w:pPr>
      <w:r w:rsidRPr="00093B16">
        <w:rPr>
          <w:rFonts w:ascii="Times New Roman" w:eastAsia="Times New Roman" w:hAnsi="Times New Roman" w:cs="Times New Roman"/>
          <w:sz w:val="24"/>
          <w:szCs w:val="24"/>
        </w:rPr>
        <w:t>Neoficialus įstatymo tekstas</w:t>
      </w:r>
    </w:p>
    <w:p w14:paraId="39297548" w14:textId="77777777" w:rsidR="00D522A8" w:rsidRPr="00093B16" w:rsidRDefault="00D522A8" w:rsidP="00D522A8">
      <w:pPr>
        <w:spacing w:after="0" w:line="240" w:lineRule="auto"/>
        <w:jc w:val="both"/>
        <w:rPr>
          <w:rFonts w:ascii="Times New Roman" w:eastAsia="Times New Roman" w:hAnsi="Times New Roman" w:cs="Times New Roman"/>
          <w:sz w:val="24"/>
          <w:szCs w:val="24"/>
        </w:rPr>
      </w:pPr>
    </w:p>
    <w:p w14:paraId="39297549" w14:textId="77777777" w:rsidR="00D522A8" w:rsidRPr="00093B16" w:rsidRDefault="00D522A8" w:rsidP="00D522A8">
      <w:pPr>
        <w:spacing w:after="0" w:line="240" w:lineRule="auto"/>
        <w:jc w:val="center"/>
        <w:rPr>
          <w:rFonts w:ascii="Times New Roman" w:eastAsia="Times New Roman" w:hAnsi="Times New Roman" w:cs="Times New Roman"/>
          <w:b/>
          <w:sz w:val="24"/>
          <w:szCs w:val="24"/>
        </w:rPr>
      </w:pPr>
      <w:r w:rsidRPr="00093B16">
        <w:rPr>
          <w:rFonts w:ascii="Times New Roman" w:eastAsia="Times New Roman" w:hAnsi="Times New Roman" w:cs="Times New Roman"/>
          <w:b/>
          <w:sz w:val="24"/>
          <w:szCs w:val="24"/>
        </w:rPr>
        <w:t>LIETUVOS RESPUBLIKOS</w:t>
      </w:r>
    </w:p>
    <w:p w14:paraId="3929754A" w14:textId="77777777" w:rsidR="00D522A8" w:rsidRPr="00093B16" w:rsidRDefault="00D522A8" w:rsidP="00D522A8">
      <w:pPr>
        <w:spacing w:after="0" w:line="240" w:lineRule="auto"/>
        <w:jc w:val="center"/>
        <w:rPr>
          <w:rFonts w:ascii="Times New Roman" w:eastAsia="Times New Roman" w:hAnsi="Times New Roman" w:cs="Times New Roman"/>
          <w:b/>
          <w:sz w:val="24"/>
          <w:szCs w:val="24"/>
        </w:rPr>
      </w:pPr>
      <w:r w:rsidRPr="00093B16">
        <w:rPr>
          <w:rFonts w:ascii="Times New Roman" w:eastAsia="Times New Roman" w:hAnsi="Times New Roman" w:cs="Times New Roman"/>
          <w:b/>
          <w:sz w:val="24"/>
          <w:szCs w:val="24"/>
        </w:rPr>
        <w:t>VIETOS SAVIVALDOS</w:t>
      </w:r>
    </w:p>
    <w:p w14:paraId="3929754B" w14:textId="77777777" w:rsidR="00D522A8" w:rsidRPr="00093B16" w:rsidRDefault="00D522A8" w:rsidP="00D522A8">
      <w:pPr>
        <w:spacing w:after="0" w:line="240" w:lineRule="auto"/>
        <w:jc w:val="center"/>
        <w:rPr>
          <w:rFonts w:ascii="Times New Roman" w:eastAsia="Times New Roman" w:hAnsi="Times New Roman" w:cs="Times New Roman"/>
          <w:b/>
          <w:sz w:val="24"/>
          <w:szCs w:val="24"/>
        </w:rPr>
      </w:pPr>
      <w:r w:rsidRPr="00093B16">
        <w:rPr>
          <w:rFonts w:ascii="Times New Roman" w:eastAsia="Times New Roman" w:hAnsi="Times New Roman" w:cs="Times New Roman"/>
          <w:b/>
          <w:sz w:val="24"/>
          <w:szCs w:val="24"/>
        </w:rPr>
        <w:t>ĮSTATYMAS</w:t>
      </w:r>
    </w:p>
    <w:p w14:paraId="3929754C" w14:textId="77777777" w:rsidR="00D522A8" w:rsidRPr="00093B16" w:rsidRDefault="00D522A8" w:rsidP="00D522A8">
      <w:pPr>
        <w:spacing w:after="0" w:line="240" w:lineRule="auto"/>
        <w:jc w:val="center"/>
        <w:rPr>
          <w:rFonts w:ascii="Times New Roman" w:eastAsia="Times New Roman" w:hAnsi="Times New Roman" w:cs="Times New Roman"/>
          <w:sz w:val="24"/>
          <w:szCs w:val="24"/>
        </w:rPr>
      </w:pPr>
    </w:p>
    <w:p w14:paraId="3929754D" w14:textId="77777777" w:rsidR="00D522A8" w:rsidRPr="00093B16" w:rsidRDefault="00D522A8" w:rsidP="00D522A8">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sidRPr="00093B16">
          <w:rPr>
            <w:rFonts w:ascii="Times New Roman" w:eastAsia="Times New Roman" w:hAnsi="Times New Roman" w:cs="Times New Roman"/>
            <w:sz w:val="24"/>
            <w:szCs w:val="24"/>
          </w:rPr>
          <w:t>1994 m</w:t>
        </w:r>
      </w:smartTag>
      <w:r w:rsidRPr="00093B16">
        <w:rPr>
          <w:rFonts w:ascii="Times New Roman" w:eastAsia="Times New Roman" w:hAnsi="Times New Roman" w:cs="Times New Roman"/>
          <w:sz w:val="24"/>
          <w:szCs w:val="24"/>
        </w:rPr>
        <w:t>. liepos 7 d. Nr. I-533</w:t>
      </w:r>
    </w:p>
    <w:p w14:paraId="3929754E" w14:textId="77777777" w:rsidR="00D522A8" w:rsidRPr="00093B16" w:rsidRDefault="00D522A8" w:rsidP="00D522A8">
      <w:pPr>
        <w:spacing w:after="0" w:line="240" w:lineRule="auto"/>
        <w:jc w:val="center"/>
        <w:rPr>
          <w:rFonts w:ascii="Times New Roman" w:eastAsia="Times New Roman" w:hAnsi="Times New Roman" w:cs="Times New Roman"/>
          <w:sz w:val="24"/>
          <w:szCs w:val="24"/>
        </w:rPr>
      </w:pPr>
      <w:r w:rsidRPr="00093B16">
        <w:rPr>
          <w:rFonts w:ascii="Times New Roman" w:eastAsia="Times New Roman" w:hAnsi="Times New Roman" w:cs="Times New Roman"/>
          <w:sz w:val="24"/>
          <w:szCs w:val="24"/>
        </w:rPr>
        <w:t>Vilnius</w:t>
      </w:r>
    </w:p>
    <w:p w14:paraId="3929754F" w14:textId="77777777" w:rsidR="00D522A8" w:rsidRPr="00093B16" w:rsidRDefault="00D522A8" w:rsidP="00D522A8">
      <w:pPr>
        <w:spacing w:after="0" w:line="240" w:lineRule="auto"/>
        <w:jc w:val="both"/>
        <w:rPr>
          <w:rFonts w:ascii="Times New Roman" w:eastAsia="Times New Roman" w:hAnsi="Times New Roman" w:cs="Times New Roman"/>
          <w:sz w:val="24"/>
          <w:szCs w:val="24"/>
        </w:rPr>
      </w:pPr>
    </w:p>
    <w:p w14:paraId="39297550" w14:textId="77777777" w:rsidR="00D522A8" w:rsidRPr="00093B16" w:rsidRDefault="00D522A8" w:rsidP="00D522A8">
      <w:pPr>
        <w:spacing w:after="0" w:line="240" w:lineRule="auto"/>
        <w:jc w:val="both"/>
        <w:rPr>
          <w:rFonts w:ascii="Times New Roman" w:eastAsia="Times New Roman" w:hAnsi="Times New Roman" w:cs="Times New Roman"/>
          <w:b/>
          <w:i/>
          <w:sz w:val="24"/>
          <w:szCs w:val="24"/>
        </w:rPr>
      </w:pPr>
      <w:r w:rsidRPr="00093B16">
        <w:rPr>
          <w:rFonts w:ascii="Times New Roman" w:eastAsia="Times New Roman" w:hAnsi="Times New Roman" w:cs="Times New Roman"/>
          <w:b/>
          <w:i/>
          <w:sz w:val="24"/>
          <w:szCs w:val="24"/>
        </w:rPr>
        <w:t xml:space="preserve">Nauja įstatymo redakcija nuo </w:t>
      </w:r>
      <w:smartTag w:uri="urn:schemas-microsoft-com:office:smarttags" w:element="metricconverter">
        <w:smartTagPr>
          <w:attr w:name="ProductID" w:val="2008 m"/>
        </w:smartTagPr>
        <w:r w:rsidRPr="00093B16">
          <w:rPr>
            <w:rFonts w:ascii="Times New Roman" w:eastAsia="Times New Roman" w:hAnsi="Times New Roman" w:cs="Times New Roman"/>
            <w:b/>
            <w:i/>
            <w:sz w:val="24"/>
            <w:szCs w:val="24"/>
          </w:rPr>
          <w:t>2008 m</w:t>
        </w:r>
      </w:smartTag>
      <w:r w:rsidRPr="00093B16">
        <w:rPr>
          <w:rFonts w:ascii="Times New Roman" w:eastAsia="Times New Roman" w:hAnsi="Times New Roman" w:cs="Times New Roman"/>
          <w:b/>
          <w:i/>
          <w:sz w:val="24"/>
          <w:szCs w:val="24"/>
        </w:rPr>
        <w:t>. spalio 1 d.:</w:t>
      </w:r>
    </w:p>
    <w:p w14:paraId="39297551" w14:textId="77777777" w:rsidR="00D522A8" w:rsidRPr="00093B16" w:rsidRDefault="00D522A8" w:rsidP="00D522A8">
      <w:pPr>
        <w:spacing w:after="0" w:line="240" w:lineRule="auto"/>
        <w:rPr>
          <w:rFonts w:ascii="Times New Roman" w:eastAsia="MS Mincho" w:hAnsi="Times New Roman" w:cs="Times New Roman"/>
          <w:i/>
          <w:iCs/>
          <w:sz w:val="24"/>
          <w:szCs w:val="24"/>
          <w:lang w:val="x-none"/>
        </w:rPr>
      </w:pPr>
      <w:r w:rsidRPr="00093B16">
        <w:rPr>
          <w:rFonts w:ascii="Times New Roman" w:eastAsia="MS Mincho" w:hAnsi="Times New Roman" w:cs="Times New Roman"/>
          <w:i/>
          <w:iCs/>
          <w:sz w:val="24"/>
          <w:szCs w:val="24"/>
          <w:lang w:val="x-none"/>
        </w:rPr>
        <w:t xml:space="preserve">Nr. </w:t>
      </w:r>
      <w:hyperlink r:id="rId5" w:history="1">
        <w:r w:rsidRPr="00093B16">
          <w:rPr>
            <w:rFonts w:ascii="Times New Roman" w:eastAsia="MS Mincho" w:hAnsi="Times New Roman" w:cs="Times New Roman"/>
            <w:i/>
            <w:iCs/>
            <w:sz w:val="24"/>
            <w:szCs w:val="24"/>
            <w:lang w:val="x-none"/>
          </w:rPr>
          <w:t>X-1722</w:t>
        </w:r>
      </w:hyperlink>
      <w:r w:rsidRPr="00093B16">
        <w:rPr>
          <w:rFonts w:ascii="Times New Roman" w:eastAsia="MS Mincho" w:hAnsi="Times New Roman" w:cs="Times New Roman"/>
          <w:i/>
          <w:iCs/>
          <w:sz w:val="24"/>
          <w:szCs w:val="24"/>
          <w:lang w:val="x-none"/>
        </w:rPr>
        <w:t>, 2008-09-15, Žin., 2008, Nr. 113-4290 (2008-10-01),</w:t>
      </w:r>
      <w:r w:rsidRPr="00093B16">
        <w:rPr>
          <w:rFonts w:ascii="Times New Roman" w:eastAsia="Times New Roman" w:hAnsi="Times New Roman" w:cs="Times New Roman"/>
          <w:bCs/>
          <w:sz w:val="24"/>
          <w:szCs w:val="24"/>
          <w:lang w:val="x-none"/>
        </w:rPr>
        <w:t xml:space="preserve"> </w:t>
      </w:r>
      <w:hyperlink r:id="rId6" w:history="1">
        <w:r w:rsidRPr="00093B16">
          <w:rPr>
            <w:rFonts w:ascii="Times New Roman" w:eastAsia="Times New Roman" w:hAnsi="Times New Roman" w:cs="Times New Roman"/>
            <w:b/>
            <w:bCs/>
            <w:i/>
            <w:sz w:val="24"/>
            <w:szCs w:val="24"/>
            <w:lang w:val="x-none"/>
          </w:rPr>
          <w:t>atitaisymas</w:t>
        </w:r>
      </w:hyperlink>
      <w:r w:rsidRPr="00093B16">
        <w:rPr>
          <w:rFonts w:ascii="Times New Roman" w:eastAsia="Times New Roman" w:hAnsi="Times New Roman" w:cs="Times New Roman"/>
          <w:b/>
          <w:bCs/>
          <w:i/>
          <w:sz w:val="24"/>
          <w:szCs w:val="24"/>
          <w:lang w:val="x-none"/>
        </w:rPr>
        <w:t xml:space="preserve"> skelbtas: Žin., 2011, Nr. 45</w:t>
      </w:r>
    </w:p>
    <w:p w14:paraId="39297552" w14:textId="77777777" w:rsidR="00D522A8" w:rsidRPr="00093B16" w:rsidRDefault="00D522A8" w:rsidP="00D522A8">
      <w:pPr>
        <w:spacing w:after="0" w:line="240" w:lineRule="auto"/>
        <w:ind w:firstLine="720"/>
        <w:jc w:val="both"/>
        <w:rPr>
          <w:rFonts w:ascii="Times New Roman" w:eastAsia="Times New Roman" w:hAnsi="Times New Roman" w:cs="Times New Roman"/>
          <w:sz w:val="24"/>
          <w:szCs w:val="24"/>
        </w:rPr>
      </w:pPr>
    </w:p>
    <w:p w14:paraId="39297553" w14:textId="77777777" w:rsidR="00D522A8" w:rsidRPr="00093B16" w:rsidRDefault="00D522A8" w:rsidP="00D522A8">
      <w:pPr>
        <w:spacing w:after="0" w:line="240" w:lineRule="auto"/>
        <w:jc w:val="both"/>
        <w:rPr>
          <w:rFonts w:ascii="Times New Roman" w:eastAsia="Times New Roman" w:hAnsi="Times New Roman" w:cs="Times New Roman"/>
          <w:color w:val="000000"/>
          <w:sz w:val="24"/>
          <w:szCs w:val="24"/>
        </w:rPr>
      </w:pPr>
    </w:p>
    <w:p w14:paraId="39297554" w14:textId="77777777" w:rsidR="00D522A8" w:rsidRPr="00093B16" w:rsidRDefault="00D522A8" w:rsidP="00D522A8">
      <w:pPr>
        <w:spacing w:after="0" w:line="240" w:lineRule="auto"/>
        <w:ind w:firstLine="720"/>
        <w:jc w:val="both"/>
        <w:rPr>
          <w:rFonts w:ascii="Times New Roman" w:eastAsia="Times New Roman" w:hAnsi="Times New Roman" w:cs="Times New Roman"/>
          <w:color w:val="000000"/>
          <w:sz w:val="24"/>
          <w:szCs w:val="24"/>
        </w:rPr>
      </w:pPr>
      <w:r w:rsidRPr="00093B16">
        <w:rPr>
          <w:rFonts w:ascii="Times New Roman" w:eastAsia="Times New Roman" w:hAnsi="Times New Roman" w:cs="Times New Roman"/>
          <w:b/>
          <w:bCs/>
          <w:color w:val="000000"/>
          <w:sz w:val="24"/>
          <w:szCs w:val="24"/>
        </w:rPr>
        <w:t>18 straipsnis. Nuostatos dėl teisės aktų sustabdymo, panaikinimo, apskundimo</w:t>
      </w:r>
    </w:p>
    <w:p w14:paraId="39297555" w14:textId="77777777" w:rsidR="00D522A8" w:rsidRPr="00093B16" w:rsidRDefault="00D522A8" w:rsidP="00D522A8">
      <w:pPr>
        <w:spacing w:after="0" w:line="240" w:lineRule="auto"/>
        <w:ind w:firstLine="720"/>
        <w:jc w:val="both"/>
        <w:rPr>
          <w:rFonts w:ascii="Times New Roman" w:eastAsia="Times New Roman" w:hAnsi="Times New Roman" w:cs="Times New Roman"/>
          <w:color w:val="000000"/>
          <w:sz w:val="24"/>
          <w:szCs w:val="24"/>
        </w:rPr>
      </w:pPr>
      <w:r w:rsidRPr="00093B16">
        <w:rPr>
          <w:rFonts w:ascii="Times New Roman" w:eastAsia="Times New Roman" w:hAnsi="Times New Roman" w:cs="Times New Roman"/>
          <w:color w:val="000000"/>
          <w:sz w:val="24"/>
          <w:szCs w:val="24"/>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39297556" w14:textId="77777777" w:rsidR="00D522A8" w:rsidRPr="00093B16" w:rsidRDefault="00D522A8" w:rsidP="00D522A8">
      <w:pPr>
        <w:spacing w:after="0" w:line="240" w:lineRule="auto"/>
        <w:jc w:val="both"/>
        <w:rPr>
          <w:rFonts w:ascii="Times New Roman" w:eastAsia="Times New Roman" w:hAnsi="Times New Roman" w:cs="Times New Roman"/>
          <w:sz w:val="24"/>
          <w:szCs w:val="24"/>
        </w:rPr>
      </w:pPr>
    </w:p>
    <w:p w14:paraId="39297557" w14:textId="77777777" w:rsidR="00D522A8" w:rsidRPr="00093B16" w:rsidRDefault="00D522A8" w:rsidP="00D522A8">
      <w:pPr>
        <w:spacing w:after="0" w:line="240" w:lineRule="auto"/>
        <w:jc w:val="center"/>
        <w:rPr>
          <w:rFonts w:ascii="Times New Roman" w:eastAsia="Calibri" w:hAnsi="Times New Roman" w:cs="Times New Roman"/>
          <w:sz w:val="24"/>
          <w:szCs w:val="24"/>
        </w:rPr>
      </w:pPr>
      <w:r w:rsidRPr="00093B16">
        <w:rPr>
          <w:rFonts w:ascii="Times New Roman" w:eastAsia="Calibri" w:hAnsi="Times New Roman" w:cs="Times New Roman"/>
          <w:sz w:val="24"/>
          <w:szCs w:val="24"/>
        </w:rPr>
        <w:t>________________________</w:t>
      </w:r>
    </w:p>
    <w:p w14:paraId="39297558" w14:textId="77777777" w:rsidR="00D522A8" w:rsidRPr="00093B16" w:rsidRDefault="00D522A8" w:rsidP="00D522A8">
      <w:pPr>
        <w:spacing w:after="0" w:line="240" w:lineRule="auto"/>
        <w:rPr>
          <w:rFonts w:ascii="Times New Roman" w:eastAsia="Times New Roman" w:hAnsi="Times New Roman" w:cs="Times New Roman"/>
          <w:sz w:val="24"/>
          <w:szCs w:val="24"/>
        </w:rPr>
      </w:pPr>
    </w:p>
    <w:p w14:paraId="39297559" w14:textId="77777777" w:rsidR="00D522A8" w:rsidRDefault="00D522A8" w:rsidP="00D522A8"/>
    <w:p w14:paraId="3929755A" w14:textId="77777777" w:rsidR="00D522A8" w:rsidRDefault="00D522A8" w:rsidP="00D522A8"/>
    <w:p w14:paraId="3929755B" w14:textId="77777777" w:rsidR="00D522A8" w:rsidRDefault="00D522A8" w:rsidP="00D522A8"/>
    <w:p w14:paraId="3929755C" w14:textId="77777777" w:rsidR="00D522A8" w:rsidRDefault="00D522A8" w:rsidP="00D522A8"/>
    <w:p w14:paraId="3929755D" w14:textId="77777777" w:rsidR="00D522A8" w:rsidRDefault="00D522A8" w:rsidP="00D522A8"/>
    <w:p w14:paraId="3929755E" w14:textId="77777777" w:rsidR="00D522A8" w:rsidRDefault="00D522A8" w:rsidP="00D522A8"/>
    <w:p w14:paraId="3929755F" w14:textId="77777777" w:rsidR="00D522A8" w:rsidRDefault="00D522A8" w:rsidP="00D522A8"/>
    <w:p w14:paraId="39297560" w14:textId="77777777" w:rsidR="00D522A8" w:rsidRDefault="00D522A8" w:rsidP="00D522A8"/>
    <w:p w14:paraId="39297561" w14:textId="77777777" w:rsidR="00D522A8" w:rsidRDefault="00D522A8" w:rsidP="00D522A8"/>
    <w:p w14:paraId="39297562" w14:textId="77777777" w:rsidR="00D522A8" w:rsidRDefault="00D522A8" w:rsidP="00D522A8"/>
    <w:p w14:paraId="39297563" w14:textId="77777777" w:rsidR="00D522A8" w:rsidRDefault="00D522A8" w:rsidP="00D522A8"/>
    <w:p w14:paraId="39297564" w14:textId="77777777" w:rsidR="00D522A8" w:rsidRDefault="00D522A8" w:rsidP="00D522A8"/>
    <w:p w14:paraId="39297565" w14:textId="77777777" w:rsidR="00D522A8" w:rsidRDefault="00D522A8" w:rsidP="00D522A8"/>
    <w:p w14:paraId="39297566" w14:textId="77777777" w:rsidR="00BC2CD0" w:rsidRDefault="00BC2CD0"/>
    <w:sectPr w:rsidR="00BC2CD0" w:rsidSect="00093B16">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A8"/>
    <w:rsid w:val="00766B0F"/>
    <w:rsid w:val="00BC2CD0"/>
    <w:rsid w:val="00D522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297545"/>
  <w15:chartTrackingRefBased/>
  <w15:docId w15:val="{115488EE-7BA8-4186-98AC-57A8625F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22A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4" Type="http://schemas.openxmlformats.org/officeDocument/2006/relationships/hyperlink" Target="http://www3.lrs.lt/cgi-bin/preps2?a=5884&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460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2020-05-15T10:33:00Z</dcterms:created>
  <dcterms:modified xsi:type="dcterms:W3CDTF">2020-05-15T10:33:00Z</dcterms:modified>
</cp:coreProperties>
</file>