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1942AF" w14:paraId="7741A1DE" w14:textId="77777777" w:rsidTr="000F1100">
        <w:tc>
          <w:tcPr>
            <w:tcW w:w="4110" w:type="dxa"/>
          </w:tcPr>
          <w:p w14:paraId="7569CF46" w14:textId="2E1CE606" w:rsidR="001942AF" w:rsidRDefault="007C387E" w:rsidP="000F1100">
            <w:pPr>
              <w:tabs>
                <w:tab w:val="left" w:pos="5070"/>
                <w:tab w:val="left" w:pos="5366"/>
                <w:tab w:val="left" w:pos="6771"/>
                <w:tab w:val="left" w:pos="7363"/>
              </w:tabs>
              <w:jc w:val="both"/>
            </w:pPr>
            <w:bookmarkStart w:id="0" w:name="_GoBack"/>
            <w:bookmarkEnd w:id="0"/>
            <w:r>
              <w:t>PRITARTA</w:t>
            </w:r>
          </w:p>
        </w:tc>
      </w:tr>
      <w:tr w:rsidR="001942AF" w14:paraId="0E84196E" w14:textId="77777777" w:rsidTr="000F1100">
        <w:tc>
          <w:tcPr>
            <w:tcW w:w="4110" w:type="dxa"/>
          </w:tcPr>
          <w:p w14:paraId="2BEBC227" w14:textId="77777777" w:rsidR="001942AF" w:rsidRDefault="001942AF" w:rsidP="000F1100">
            <w:r>
              <w:t>Klaipėdos miesto savivaldybės</w:t>
            </w:r>
          </w:p>
        </w:tc>
      </w:tr>
      <w:tr w:rsidR="001942AF" w14:paraId="5B5FFF8F" w14:textId="77777777" w:rsidTr="000F1100">
        <w:tc>
          <w:tcPr>
            <w:tcW w:w="4110" w:type="dxa"/>
          </w:tcPr>
          <w:p w14:paraId="7CD03A78" w14:textId="77777777" w:rsidR="001942AF" w:rsidRDefault="001942AF" w:rsidP="000F1100">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gegužės 21 d.</w:t>
            </w:r>
            <w:r>
              <w:rPr>
                <w:noProof/>
              </w:rPr>
              <w:fldChar w:fldCharType="end"/>
            </w:r>
            <w:bookmarkEnd w:id="1"/>
          </w:p>
        </w:tc>
      </w:tr>
      <w:tr w:rsidR="001942AF" w14:paraId="6D6346B0" w14:textId="77777777" w:rsidTr="000F1100">
        <w:tc>
          <w:tcPr>
            <w:tcW w:w="4110" w:type="dxa"/>
          </w:tcPr>
          <w:p w14:paraId="0CDBF56E" w14:textId="77777777" w:rsidR="001942AF" w:rsidRDefault="001942AF" w:rsidP="000F1100">
            <w:pPr>
              <w:tabs>
                <w:tab w:val="left" w:pos="5070"/>
                <w:tab w:val="left" w:pos="5366"/>
                <w:tab w:val="left" w:pos="6771"/>
                <w:tab w:val="left" w:pos="7363"/>
              </w:tabs>
            </w:pPr>
            <w:r>
              <w:t xml:space="preserve">sprendimu Nr. </w:t>
            </w:r>
            <w:bookmarkStart w:id="2" w:name="registravimoNr"/>
            <w:r>
              <w:t>T2-120</w:t>
            </w:r>
            <w:bookmarkEnd w:id="2"/>
          </w:p>
        </w:tc>
      </w:tr>
    </w:tbl>
    <w:p w14:paraId="5B64E2F8" w14:textId="77777777" w:rsidR="001942AF" w:rsidRDefault="001942AF" w:rsidP="00D43127">
      <w:pPr>
        <w:jc w:val="center"/>
        <w:outlineLvl w:val="0"/>
        <w:rPr>
          <w:b/>
        </w:rPr>
      </w:pPr>
    </w:p>
    <w:p w14:paraId="30D7D9B6" w14:textId="7007195C" w:rsidR="00D43127" w:rsidRDefault="00D43127" w:rsidP="00D43127">
      <w:pPr>
        <w:jc w:val="center"/>
        <w:outlineLvl w:val="0"/>
        <w:rPr>
          <w:b/>
        </w:rPr>
      </w:pPr>
      <w:r>
        <w:rPr>
          <w:b/>
        </w:rPr>
        <w:t>BĮ KLAIPĖDOS „GINTARO“ SPORTO CENTRO</w:t>
      </w:r>
    </w:p>
    <w:p w14:paraId="63C7E5BE" w14:textId="77777777" w:rsidR="00D43127" w:rsidRDefault="00D43127" w:rsidP="00D43127">
      <w:pPr>
        <w:jc w:val="center"/>
        <w:outlineLvl w:val="0"/>
        <w:rPr>
          <w:b/>
          <w:caps/>
        </w:rPr>
      </w:pPr>
      <w:r>
        <w:rPr>
          <w:b/>
          <w:caps/>
        </w:rPr>
        <w:t xml:space="preserve">2019 metų veiklos ataskaita </w:t>
      </w:r>
    </w:p>
    <w:p w14:paraId="06C5A6EF" w14:textId="77777777" w:rsidR="00D43127" w:rsidRDefault="00D43127" w:rsidP="00D43127">
      <w:pPr>
        <w:jc w:val="center"/>
        <w:outlineLvl w:val="0"/>
        <w:rPr>
          <w:b/>
        </w:rPr>
      </w:pPr>
    </w:p>
    <w:p w14:paraId="67A1CA6E" w14:textId="77777777" w:rsidR="00D43127" w:rsidRDefault="00D43127" w:rsidP="00D43127">
      <w:pPr>
        <w:jc w:val="center"/>
      </w:pPr>
      <w:r>
        <w:t>2020-02-28</w:t>
      </w:r>
    </w:p>
    <w:p w14:paraId="44DFD339" w14:textId="77777777" w:rsidR="00D43127" w:rsidRDefault="00D43127" w:rsidP="00D43127">
      <w:pPr>
        <w:jc w:val="center"/>
      </w:pPr>
      <w:r>
        <w:t>Klaipėda</w:t>
      </w:r>
    </w:p>
    <w:p w14:paraId="59B715CF" w14:textId="77777777" w:rsidR="00D43127" w:rsidRDefault="00D43127" w:rsidP="00D43127"/>
    <w:p w14:paraId="5FCC99D0" w14:textId="77777777" w:rsidR="00D43127" w:rsidRDefault="00D43127" w:rsidP="00D43127">
      <w:pPr>
        <w:numPr>
          <w:ilvl w:val="0"/>
          <w:numId w:val="2"/>
        </w:numPr>
        <w:rPr>
          <w:b/>
        </w:rPr>
      </w:pPr>
      <w:r>
        <w:rPr>
          <w:b/>
        </w:rPr>
        <w:t>Įstaigos  pristatymas:</w:t>
      </w:r>
    </w:p>
    <w:p w14:paraId="4735A4D1" w14:textId="77777777" w:rsidR="00D43127" w:rsidRDefault="00D43127" w:rsidP="00AC005F">
      <w:pPr>
        <w:numPr>
          <w:ilvl w:val="1"/>
          <w:numId w:val="3"/>
        </w:numPr>
        <w:ind w:left="0" w:firstLine="720"/>
        <w:jc w:val="both"/>
      </w:pPr>
      <w:r>
        <w:t xml:space="preserve"> Biudžetinė įstaiga Klaipėdos „Gintaro“ sporto centras; adresas: S. Daukanto g. 31, Klaipėda; tel./fax. (8 46) 410 953,  el. paštas: </w:t>
      </w:r>
      <w:hyperlink r:id="rId7" w:history="1">
        <w:r>
          <w:rPr>
            <w:rStyle w:val="Hipersaitas"/>
          </w:rPr>
          <w:t>klaipeda@gintarosc.lt</w:t>
        </w:r>
      </w:hyperlink>
      <w:r>
        <w:rPr>
          <w:rStyle w:val="Hipersaitas"/>
        </w:rPr>
        <w:t xml:space="preserve"> .</w:t>
      </w:r>
    </w:p>
    <w:p w14:paraId="7000C11C" w14:textId="77777777" w:rsidR="00D43127" w:rsidRPr="00963EE2" w:rsidRDefault="00D43127" w:rsidP="00AC005F">
      <w:pPr>
        <w:tabs>
          <w:tab w:val="left" w:pos="567"/>
        </w:tabs>
        <w:ind w:firstLine="709"/>
        <w:jc w:val="both"/>
        <w:rPr>
          <w:color w:val="000000" w:themeColor="text1"/>
        </w:rPr>
      </w:pPr>
      <w:r>
        <w:t xml:space="preserve">1.2. Įstaigos vadovė </w:t>
      </w:r>
      <w:r w:rsidR="00AC005F">
        <w:t>–</w:t>
      </w:r>
      <w:r>
        <w:t xml:space="preserve"> direktorė </w:t>
      </w:r>
      <w:r w:rsidRPr="00770DBD">
        <w:rPr>
          <w:color w:val="000000" w:themeColor="text1"/>
        </w:rPr>
        <w:t xml:space="preserve">Asta Dirgėlienė (vadovavo iki 2019 m. </w:t>
      </w:r>
      <w:r>
        <w:rPr>
          <w:color w:val="000000" w:themeColor="text1"/>
        </w:rPr>
        <w:t>rugsėjo 16</w:t>
      </w:r>
      <w:r w:rsidRPr="00770DBD">
        <w:rPr>
          <w:color w:val="000000" w:themeColor="text1"/>
        </w:rPr>
        <w:t xml:space="preserve"> d.)</w:t>
      </w:r>
      <w:r>
        <w:rPr>
          <w:color w:val="000000" w:themeColor="text1"/>
        </w:rPr>
        <w:t xml:space="preserve">, direktoriaus pavaduotoja ugdymui, atliekanti direktoriaus funkcijas, Aldona Vaitkienė (vadovavo nuo 2019 m. rugsėjo 17 d.), </w:t>
      </w:r>
      <w:r w:rsidRPr="00F87798">
        <w:rPr>
          <w:color w:val="000000"/>
        </w:rPr>
        <w:t xml:space="preserve">pedagoginis stažas </w:t>
      </w:r>
      <w:r>
        <w:rPr>
          <w:color w:val="000000"/>
        </w:rPr>
        <w:t>39 metai</w:t>
      </w:r>
      <w:r w:rsidRPr="00F87798">
        <w:rPr>
          <w:color w:val="000000"/>
        </w:rPr>
        <w:t xml:space="preserve">, </w:t>
      </w:r>
      <w:r w:rsidRPr="00F87798">
        <w:rPr>
          <w:shd w:val="clear" w:color="auto" w:fill="FFFFFF"/>
        </w:rPr>
        <w:t xml:space="preserve">kaip </w:t>
      </w:r>
      <w:r>
        <w:rPr>
          <w:shd w:val="clear" w:color="auto" w:fill="FFFFFF"/>
        </w:rPr>
        <w:t xml:space="preserve">direktoriaus pavaduotoja ugdymui - </w:t>
      </w:r>
      <w:r w:rsidRPr="00F87798">
        <w:rPr>
          <w:shd w:val="clear" w:color="auto" w:fill="FFFFFF"/>
        </w:rPr>
        <w:t xml:space="preserve">daugiau kaip </w:t>
      </w:r>
      <w:r>
        <w:rPr>
          <w:shd w:val="clear" w:color="auto" w:fill="FFFFFF"/>
        </w:rPr>
        <w:t>24</w:t>
      </w:r>
      <w:r w:rsidRPr="00F87798">
        <w:rPr>
          <w:shd w:val="clear" w:color="auto" w:fill="FFFFFF"/>
        </w:rPr>
        <w:t xml:space="preserve"> m</w:t>
      </w:r>
      <w:r>
        <w:rPr>
          <w:shd w:val="clear" w:color="auto" w:fill="FFFFFF"/>
        </w:rPr>
        <w:t>etai.</w:t>
      </w:r>
      <w:r w:rsidRPr="00F87798">
        <w:rPr>
          <w:color w:val="FF0000"/>
        </w:rPr>
        <w:t xml:space="preserve"> </w:t>
      </w:r>
    </w:p>
    <w:p w14:paraId="67FD518C" w14:textId="77777777" w:rsidR="00D43127" w:rsidRDefault="00D43127" w:rsidP="00D43127">
      <w:pPr>
        <w:tabs>
          <w:tab w:val="left" w:pos="426"/>
          <w:tab w:val="left" w:pos="1134"/>
        </w:tabs>
        <w:ind w:left="720"/>
        <w:jc w:val="both"/>
      </w:pPr>
      <w:r>
        <w:t>1.3. darbuotojų skaičius:</w:t>
      </w:r>
    </w:p>
    <w:tbl>
      <w:tblPr>
        <w:tblW w:w="97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9"/>
        <w:gridCol w:w="2814"/>
        <w:gridCol w:w="3086"/>
      </w:tblGrid>
      <w:tr w:rsidR="00D43127" w14:paraId="0C8B58F4" w14:textId="77777777" w:rsidTr="00E44DEF">
        <w:trPr>
          <w:trHeight w:val="767"/>
        </w:trPr>
        <w:tc>
          <w:tcPr>
            <w:tcW w:w="3869" w:type="dxa"/>
            <w:tcBorders>
              <w:top w:val="single" w:sz="4" w:space="0" w:color="auto"/>
              <w:left w:val="single" w:sz="4" w:space="0" w:color="auto"/>
              <w:bottom w:val="single" w:sz="4" w:space="0" w:color="auto"/>
              <w:right w:val="single" w:sz="4" w:space="0" w:color="auto"/>
            </w:tcBorders>
            <w:hideMark/>
          </w:tcPr>
          <w:p w14:paraId="7C2E43CB" w14:textId="77777777" w:rsidR="00D43127" w:rsidRDefault="00D43127" w:rsidP="00E44DEF">
            <w:pPr>
              <w:jc w:val="center"/>
            </w:pPr>
            <w:r>
              <w:t>Įstaigos vadovai</w:t>
            </w:r>
          </w:p>
          <w:p w14:paraId="15EBBE15" w14:textId="77777777" w:rsidR="00D43127" w:rsidRDefault="00D43127" w:rsidP="00E44DEF">
            <w:pPr>
              <w:jc w:val="center"/>
            </w:pPr>
            <w:r>
              <w:t>(direktorius, jo pavaduotojai, skyrių, poskyrių, padalinių vadovai)</w:t>
            </w:r>
          </w:p>
        </w:tc>
        <w:tc>
          <w:tcPr>
            <w:tcW w:w="2814" w:type="dxa"/>
            <w:tcBorders>
              <w:top w:val="single" w:sz="4" w:space="0" w:color="auto"/>
              <w:left w:val="single" w:sz="4" w:space="0" w:color="auto"/>
              <w:bottom w:val="single" w:sz="4" w:space="0" w:color="auto"/>
              <w:right w:val="single" w:sz="4" w:space="0" w:color="auto"/>
            </w:tcBorders>
            <w:hideMark/>
          </w:tcPr>
          <w:p w14:paraId="0FE7DE82" w14:textId="77777777" w:rsidR="00D43127" w:rsidRDefault="00D43127" w:rsidP="00E44DEF">
            <w:r>
              <w:t>Specialistai (pedagoginiai ir nepedagoginiai darbuotojai)</w:t>
            </w:r>
          </w:p>
        </w:tc>
        <w:tc>
          <w:tcPr>
            <w:tcW w:w="3086" w:type="dxa"/>
            <w:tcBorders>
              <w:top w:val="single" w:sz="4" w:space="0" w:color="auto"/>
              <w:left w:val="single" w:sz="4" w:space="0" w:color="auto"/>
              <w:bottom w:val="single" w:sz="4" w:space="0" w:color="auto"/>
              <w:right w:val="single" w:sz="4" w:space="0" w:color="auto"/>
            </w:tcBorders>
            <w:hideMark/>
          </w:tcPr>
          <w:p w14:paraId="4D4FE184" w14:textId="77777777" w:rsidR="00D43127" w:rsidRDefault="00D43127" w:rsidP="00E44DEF">
            <w:pPr>
              <w:jc w:val="center"/>
            </w:pPr>
            <w:r>
              <w:t>Kiti D lygio darbuotojai (darbininkai, valytojai, budėtojai ir kt.)</w:t>
            </w:r>
          </w:p>
        </w:tc>
      </w:tr>
      <w:tr w:rsidR="00D43127" w14:paraId="3DD1683C" w14:textId="77777777" w:rsidTr="00E44DEF">
        <w:trPr>
          <w:trHeight w:val="207"/>
        </w:trPr>
        <w:tc>
          <w:tcPr>
            <w:tcW w:w="3869" w:type="dxa"/>
            <w:tcBorders>
              <w:top w:val="single" w:sz="4" w:space="0" w:color="auto"/>
              <w:left w:val="single" w:sz="4" w:space="0" w:color="auto"/>
              <w:bottom w:val="single" w:sz="4" w:space="0" w:color="auto"/>
              <w:right w:val="single" w:sz="4" w:space="0" w:color="auto"/>
            </w:tcBorders>
            <w:hideMark/>
          </w:tcPr>
          <w:p w14:paraId="58E02D81" w14:textId="77777777" w:rsidR="00D43127" w:rsidRDefault="00D43127" w:rsidP="00E44DEF">
            <w:pPr>
              <w:ind w:left="30"/>
              <w:jc w:val="center"/>
            </w:pPr>
            <w:r>
              <w:t>3</w:t>
            </w:r>
          </w:p>
        </w:tc>
        <w:tc>
          <w:tcPr>
            <w:tcW w:w="2814" w:type="dxa"/>
            <w:tcBorders>
              <w:top w:val="single" w:sz="4" w:space="0" w:color="auto"/>
              <w:left w:val="single" w:sz="4" w:space="0" w:color="auto"/>
              <w:bottom w:val="single" w:sz="4" w:space="0" w:color="auto"/>
              <w:right w:val="single" w:sz="4" w:space="0" w:color="auto"/>
            </w:tcBorders>
            <w:hideMark/>
          </w:tcPr>
          <w:p w14:paraId="2B3E95CA" w14:textId="77777777" w:rsidR="00D43127" w:rsidRPr="00A16108" w:rsidRDefault="00D43127" w:rsidP="00E44DEF">
            <w:pPr>
              <w:ind w:left="30"/>
              <w:jc w:val="center"/>
              <w:rPr>
                <w:color w:val="000000" w:themeColor="text1"/>
              </w:rPr>
            </w:pPr>
            <w:r w:rsidRPr="00A16108">
              <w:rPr>
                <w:color w:val="000000" w:themeColor="text1"/>
              </w:rPr>
              <w:t>17 pedagoginių</w:t>
            </w:r>
          </w:p>
          <w:p w14:paraId="1B053DC0" w14:textId="77777777" w:rsidR="00D43127" w:rsidRPr="00A16108" w:rsidRDefault="00D43127" w:rsidP="00E44DEF">
            <w:pPr>
              <w:ind w:left="30"/>
              <w:jc w:val="center"/>
              <w:rPr>
                <w:color w:val="000000" w:themeColor="text1"/>
              </w:rPr>
            </w:pPr>
            <w:r w:rsidRPr="00A16108">
              <w:rPr>
                <w:color w:val="000000" w:themeColor="text1"/>
              </w:rPr>
              <w:t>5 nepedagoginių</w:t>
            </w:r>
          </w:p>
        </w:tc>
        <w:tc>
          <w:tcPr>
            <w:tcW w:w="3086" w:type="dxa"/>
            <w:tcBorders>
              <w:top w:val="single" w:sz="4" w:space="0" w:color="auto"/>
              <w:left w:val="single" w:sz="4" w:space="0" w:color="auto"/>
              <w:bottom w:val="single" w:sz="4" w:space="0" w:color="auto"/>
              <w:right w:val="single" w:sz="4" w:space="0" w:color="auto"/>
            </w:tcBorders>
            <w:hideMark/>
          </w:tcPr>
          <w:p w14:paraId="331EC0A6" w14:textId="77777777" w:rsidR="00D43127" w:rsidRPr="00A16108" w:rsidRDefault="00D43127" w:rsidP="00E44DEF">
            <w:pPr>
              <w:ind w:left="30"/>
              <w:jc w:val="center"/>
              <w:rPr>
                <w:color w:val="000000" w:themeColor="text1"/>
              </w:rPr>
            </w:pPr>
            <w:r w:rsidRPr="00A16108">
              <w:rPr>
                <w:color w:val="000000" w:themeColor="text1"/>
              </w:rPr>
              <w:t>10</w:t>
            </w:r>
          </w:p>
        </w:tc>
      </w:tr>
    </w:tbl>
    <w:p w14:paraId="2598AE06" w14:textId="77777777" w:rsidR="00D43127" w:rsidRDefault="00D43127" w:rsidP="00D43127">
      <w:pPr>
        <w:ind w:firstLine="720"/>
      </w:pPr>
    </w:p>
    <w:p w14:paraId="6D58E90E" w14:textId="77777777" w:rsidR="00D43127" w:rsidRDefault="00D43127" w:rsidP="00D43127">
      <w:pPr>
        <w:ind w:firstLine="720"/>
      </w:pPr>
      <w:r>
        <w:t>1.4. naudojamos patalpos (</w:t>
      </w:r>
      <w:r>
        <w:rPr>
          <w:i/>
        </w:rPr>
        <w:t>be pagalbinių statinių</w:t>
      </w:r>
      <w: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4"/>
        <w:gridCol w:w="4428"/>
      </w:tblGrid>
      <w:tr w:rsidR="00D43127" w14:paraId="40AD9E7D" w14:textId="77777777" w:rsidTr="00E44DEF">
        <w:trPr>
          <w:trHeight w:val="241"/>
        </w:trPr>
        <w:tc>
          <w:tcPr>
            <w:tcW w:w="5308" w:type="dxa"/>
            <w:tcBorders>
              <w:top w:val="single" w:sz="4" w:space="0" w:color="auto"/>
              <w:left w:val="single" w:sz="4" w:space="0" w:color="auto"/>
              <w:bottom w:val="single" w:sz="4" w:space="0" w:color="auto"/>
              <w:right w:val="single" w:sz="4" w:space="0" w:color="auto"/>
            </w:tcBorders>
            <w:hideMark/>
          </w:tcPr>
          <w:p w14:paraId="06F1A5DE" w14:textId="77777777" w:rsidR="00D43127" w:rsidRDefault="00D43127" w:rsidP="00E44DEF">
            <w:pPr>
              <w:ind w:hanging="1"/>
              <w:jc w:val="center"/>
            </w:pPr>
            <w:r>
              <w:t>Adresas</w:t>
            </w:r>
          </w:p>
        </w:tc>
        <w:tc>
          <w:tcPr>
            <w:tcW w:w="4490" w:type="dxa"/>
            <w:tcBorders>
              <w:top w:val="single" w:sz="4" w:space="0" w:color="auto"/>
              <w:left w:val="single" w:sz="4" w:space="0" w:color="auto"/>
              <w:bottom w:val="single" w:sz="4" w:space="0" w:color="auto"/>
              <w:right w:val="single" w:sz="4" w:space="0" w:color="auto"/>
            </w:tcBorders>
            <w:hideMark/>
          </w:tcPr>
          <w:p w14:paraId="7F74D8C9" w14:textId="77777777" w:rsidR="00D43127" w:rsidRDefault="00D43127" w:rsidP="00E44DEF">
            <w:pPr>
              <w:jc w:val="center"/>
            </w:pPr>
            <w:r>
              <w:t>Plotas (m</w:t>
            </w:r>
            <w:r>
              <w:rPr>
                <w:vertAlign w:val="superscript"/>
              </w:rPr>
              <w:t>2</w:t>
            </w:r>
            <w:r>
              <w:t>)</w:t>
            </w:r>
          </w:p>
        </w:tc>
      </w:tr>
      <w:tr w:rsidR="00D43127" w14:paraId="479B1B62" w14:textId="77777777" w:rsidTr="00E44DEF">
        <w:trPr>
          <w:trHeight w:val="241"/>
        </w:trPr>
        <w:tc>
          <w:tcPr>
            <w:tcW w:w="5308" w:type="dxa"/>
            <w:tcBorders>
              <w:top w:val="single" w:sz="4" w:space="0" w:color="auto"/>
              <w:left w:val="single" w:sz="4" w:space="0" w:color="auto"/>
              <w:bottom w:val="single" w:sz="4" w:space="0" w:color="auto"/>
              <w:right w:val="single" w:sz="4" w:space="0" w:color="auto"/>
            </w:tcBorders>
            <w:hideMark/>
          </w:tcPr>
          <w:p w14:paraId="5FA60AD5" w14:textId="77777777" w:rsidR="00D43127" w:rsidRDefault="00D43127" w:rsidP="00E44DEF">
            <w:pPr>
              <w:ind w:left="30"/>
              <w:jc w:val="center"/>
            </w:pPr>
            <w:r>
              <w:t>S. Daukanto g. 31</w:t>
            </w:r>
          </w:p>
        </w:tc>
        <w:tc>
          <w:tcPr>
            <w:tcW w:w="4490" w:type="dxa"/>
            <w:tcBorders>
              <w:top w:val="single" w:sz="4" w:space="0" w:color="auto"/>
              <w:left w:val="single" w:sz="4" w:space="0" w:color="auto"/>
              <w:bottom w:val="single" w:sz="4" w:space="0" w:color="auto"/>
              <w:right w:val="single" w:sz="4" w:space="0" w:color="auto"/>
            </w:tcBorders>
            <w:hideMark/>
          </w:tcPr>
          <w:p w14:paraId="7FFA7D05" w14:textId="77777777" w:rsidR="00D43127" w:rsidRDefault="00D43127" w:rsidP="00E44DEF">
            <w:pPr>
              <w:ind w:left="30"/>
              <w:jc w:val="center"/>
            </w:pPr>
            <w:r>
              <w:t xml:space="preserve">1276,14 </w:t>
            </w:r>
          </w:p>
        </w:tc>
      </w:tr>
    </w:tbl>
    <w:p w14:paraId="24764E1A" w14:textId="77777777" w:rsidR="00D43127" w:rsidRDefault="00D43127" w:rsidP="00D43127">
      <w:pPr>
        <w:ind w:firstLine="720"/>
      </w:pPr>
    </w:p>
    <w:p w14:paraId="699F0A91" w14:textId="77777777" w:rsidR="00D43127" w:rsidRDefault="00D43127" w:rsidP="00D43127">
      <w:pPr>
        <w:ind w:firstLine="720"/>
      </w:pPr>
      <w:r>
        <w:t>1.5. biudžetas (</w:t>
      </w:r>
      <w:r>
        <w:rPr>
          <w:i/>
        </w:rPr>
        <w:t>patvirtintas planas</w:t>
      </w:r>
      <w:r>
        <w:t>):</w:t>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2"/>
        <w:gridCol w:w="1719"/>
        <w:gridCol w:w="1727"/>
      </w:tblGrid>
      <w:tr w:rsidR="00D43127" w14:paraId="4E73E108" w14:textId="77777777" w:rsidTr="00E44DEF">
        <w:tc>
          <w:tcPr>
            <w:tcW w:w="6182" w:type="dxa"/>
            <w:vMerge w:val="restart"/>
            <w:tcBorders>
              <w:top w:val="single" w:sz="4" w:space="0" w:color="auto"/>
              <w:left w:val="single" w:sz="4" w:space="0" w:color="auto"/>
              <w:bottom w:val="single" w:sz="4" w:space="0" w:color="auto"/>
              <w:right w:val="single" w:sz="4" w:space="0" w:color="auto"/>
            </w:tcBorders>
            <w:hideMark/>
          </w:tcPr>
          <w:p w14:paraId="156555B0" w14:textId="77777777" w:rsidR="00D43127" w:rsidRDefault="00D43127" w:rsidP="00E44DEF">
            <w:pPr>
              <w:jc w:val="center"/>
            </w:pPr>
            <w:r>
              <w:t>Finansavimo šaltiniai</w:t>
            </w:r>
          </w:p>
        </w:tc>
        <w:tc>
          <w:tcPr>
            <w:tcW w:w="3446" w:type="dxa"/>
            <w:gridSpan w:val="2"/>
            <w:tcBorders>
              <w:top w:val="single" w:sz="4" w:space="0" w:color="auto"/>
              <w:left w:val="single" w:sz="4" w:space="0" w:color="auto"/>
              <w:bottom w:val="single" w:sz="4" w:space="0" w:color="auto"/>
              <w:right w:val="single" w:sz="4" w:space="0" w:color="auto"/>
            </w:tcBorders>
            <w:hideMark/>
          </w:tcPr>
          <w:p w14:paraId="6B9501D3" w14:textId="77777777" w:rsidR="00D43127" w:rsidRDefault="00D43127" w:rsidP="00E44DEF">
            <w:pPr>
              <w:jc w:val="center"/>
            </w:pPr>
            <w:r>
              <w:t>Lėšos (tūkst. Eur)</w:t>
            </w:r>
          </w:p>
        </w:tc>
      </w:tr>
      <w:tr w:rsidR="00D43127" w14:paraId="06992B99" w14:textId="77777777" w:rsidTr="00E44DEF">
        <w:tc>
          <w:tcPr>
            <w:tcW w:w="0" w:type="auto"/>
            <w:vMerge/>
            <w:tcBorders>
              <w:top w:val="single" w:sz="4" w:space="0" w:color="auto"/>
              <w:left w:val="single" w:sz="4" w:space="0" w:color="auto"/>
              <w:bottom w:val="single" w:sz="4" w:space="0" w:color="auto"/>
              <w:right w:val="single" w:sz="4" w:space="0" w:color="auto"/>
            </w:tcBorders>
            <w:vAlign w:val="center"/>
            <w:hideMark/>
          </w:tcPr>
          <w:p w14:paraId="4E8CC09A" w14:textId="77777777" w:rsidR="00D43127" w:rsidRDefault="00D43127" w:rsidP="00E44DEF"/>
        </w:tc>
        <w:tc>
          <w:tcPr>
            <w:tcW w:w="1719" w:type="dxa"/>
            <w:tcBorders>
              <w:top w:val="single" w:sz="4" w:space="0" w:color="auto"/>
              <w:left w:val="single" w:sz="4" w:space="0" w:color="auto"/>
              <w:bottom w:val="single" w:sz="4" w:space="0" w:color="auto"/>
              <w:right w:val="single" w:sz="4" w:space="0" w:color="auto"/>
            </w:tcBorders>
            <w:hideMark/>
          </w:tcPr>
          <w:p w14:paraId="08C5C5D7" w14:textId="77777777" w:rsidR="00D43127" w:rsidRDefault="00D43127" w:rsidP="00E44DEF">
            <w:pPr>
              <w:jc w:val="center"/>
              <w:rPr>
                <w:lang w:eastAsia="lt-LT"/>
              </w:rPr>
            </w:pPr>
            <w:r>
              <w:t>2018 m.</w:t>
            </w:r>
          </w:p>
        </w:tc>
        <w:tc>
          <w:tcPr>
            <w:tcW w:w="1727" w:type="dxa"/>
            <w:tcBorders>
              <w:top w:val="single" w:sz="4" w:space="0" w:color="auto"/>
              <w:left w:val="single" w:sz="4" w:space="0" w:color="auto"/>
              <w:bottom w:val="single" w:sz="4" w:space="0" w:color="auto"/>
              <w:right w:val="single" w:sz="4" w:space="0" w:color="auto"/>
            </w:tcBorders>
            <w:hideMark/>
          </w:tcPr>
          <w:p w14:paraId="2643802E" w14:textId="77777777" w:rsidR="00D43127" w:rsidRDefault="00D43127" w:rsidP="00E44DEF">
            <w:pPr>
              <w:jc w:val="center"/>
              <w:rPr>
                <w:lang w:eastAsia="lt-LT"/>
              </w:rPr>
            </w:pPr>
            <w:r>
              <w:t>2019 m.</w:t>
            </w:r>
          </w:p>
        </w:tc>
      </w:tr>
      <w:tr w:rsidR="00D43127" w14:paraId="6EC64274" w14:textId="77777777" w:rsidTr="00E44DEF">
        <w:tc>
          <w:tcPr>
            <w:tcW w:w="6182" w:type="dxa"/>
            <w:tcBorders>
              <w:top w:val="single" w:sz="4" w:space="0" w:color="auto"/>
              <w:left w:val="single" w:sz="4" w:space="0" w:color="auto"/>
              <w:bottom w:val="single" w:sz="4" w:space="0" w:color="auto"/>
              <w:right w:val="single" w:sz="4" w:space="0" w:color="auto"/>
            </w:tcBorders>
            <w:hideMark/>
          </w:tcPr>
          <w:p w14:paraId="3D2A399D" w14:textId="77777777" w:rsidR="00D43127" w:rsidRDefault="00D43127" w:rsidP="00E44DEF">
            <w:pPr>
              <w:rPr>
                <w:lang w:eastAsia="lt-LT"/>
              </w:rPr>
            </w:pPr>
            <w:r>
              <w:rPr>
                <w:lang w:eastAsia="lt-LT"/>
              </w:rPr>
              <w:t xml:space="preserve">Savivaldybės biudžetas </w:t>
            </w:r>
          </w:p>
        </w:tc>
        <w:tc>
          <w:tcPr>
            <w:tcW w:w="1719" w:type="dxa"/>
            <w:tcBorders>
              <w:top w:val="single" w:sz="4" w:space="0" w:color="auto"/>
              <w:left w:val="single" w:sz="4" w:space="0" w:color="auto"/>
              <w:bottom w:val="single" w:sz="4" w:space="0" w:color="auto"/>
              <w:right w:val="single" w:sz="4" w:space="0" w:color="auto"/>
            </w:tcBorders>
          </w:tcPr>
          <w:p w14:paraId="17F11C3F" w14:textId="77777777" w:rsidR="00D43127" w:rsidRPr="00B97756" w:rsidRDefault="00D43127" w:rsidP="00E44DEF">
            <w:pPr>
              <w:jc w:val="center"/>
            </w:pPr>
            <w:r w:rsidRPr="00B97756">
              <w:t>673200</w:t>
            </w:r>
          </w:p>
        </w:tc>
        <w:tc>
          <w:tcPr>
            <w:tcW w:w="1727" w:type="dxa"/>
            <w:tcBorders>
              <w:top w:val="single" w:sz="4" w:space="0" w:color="auto"/>
              <w:left w:val="single" w:sz="4" w:space="0" w:color="auto"/>
              <w:bottom w:val="single" w:sz="4" w:space="0" w:color="auto"/>
              <w:right w:val="single" w:sz="4" w:space="0" w:color="auto"/>
            </w:tcBorders>
          </w:tcPr>
          <w:p w14:paraId="17D5590F" w14:textId="77777777" w:rsidR="00D43127" w:rsidRPr="00B97756" w:rsidRDefault="00D43127" w:rsidP="00E44DEF">
            <w:pPr>
              <w:jc w:val="center"/>
            </w:pPr>
            <w:r>
              <w:t>669500</w:t>
            </w:r>
          </w:p>
        </w:tc>
      </w:tr>
      <w:tr w:rsidR="00D43127" w14:paraId="0DAE6225" w14:textId="77777777" w:rsidTr="00E44DEF">
        <w:tc>
          <w:tcPr>
            <w:tcW w:w="6182" w:type="dxa"/>
            <w:tcBorders>
              <w:top w:val="single" w:sz="4" w:space="0" w:color="auto"/>
              <w:left w:val="single" w:sz="4" w:space="0" w:color="auto"/>
              <w:bottom w:val="single" w:sz="4" w:space="0" w:color="auto"/>
              <w:right w:val="single" w:sz="4" w:space="0" w:color="auto"/>
            </w:tcBorders>
            <w:hideMark/>
          </w:tcPr>
          <w:p w14:paraId="46F04A36" w14:textId="77777777" w:rsidR="00D43127" w:rsidRDefault="00D43127" w:rsidP="00E44DEF">
            <w:pPr>
              <w:rPr>
                <w:lang w:eastAsia="lt-LT"/>
              </w:rPr>
            </w:pPr>
            <w:r>
              <w:rPr>
                <w:lang w:eastAsia="lt-LT"/>
              </w:rPr>
              <w:t xml:space="preserve">Specialioji tikslinė dotacija </w:t>
            </w:r>
          </w:p>
        </w:tc>
        <w:tc>
          <w:tcPr>
            <w:tcW w:w="1719" w:type="dxa"/>
            <w:tcBorders>
              <w:top w:val="single" w:sz="4" w:space="0" w:color="auto"/>
              <w:left w:val="single" w:sz="4" w:space="0" w:color="auto"/>
              <w:bottom w:val="single" w:sz="4" w:space="0" w:color="auto"/>
              <w:right w:val="single" w:sz="4" w:space="0" w:color="auto"/>
            </w:tcBorders>
          </w:tcPr>
          <w:p w14:paraId="0B5BCD04" w14:textId="77777777" w:rsidR="00D43127" w:rsidRPr="00B97756" w:rsidRDefault="00D43127" w:rsidP="00E44DEF">
            <w:pPr>
              <w:jc w:val="center"/>
            </w:pPr>
            <w:r w:rsidRPr="00B97756">
              <w:t>46800</w:t>
            </w:r>
          </w:p>
        </w:tc>
        <w:tc>
          <w:tcPr>
            <w:tcW w:w="1727" w:type="dxa"/>
            <w:tcBorders>
              <w:top w:val="single" w:sz="4" w:space="0" w:color="auto"/>
              <w:left w:val="single" w:sz="4" w:space="0" w:color="auto"/>
              <w:bottom w:val="single" w:sz="4" w:space="0" w:color="auto"/>
              <w:right w:val="single" w:sz="4" w:space="0" w:color="auto"/>
            </w:tcBorders>
          </w:tcPr>
          <w:p w14:paraId="5BD4CC4C" w14:textId="77777777" w:rsidR="00D43127" w:rsidRPr="00B97756" w:rsidRDefault="00D43127" w:rsidP="00E44DEF">
            <w:pPr>
              <w:jc w:val="center"/>
            </w:pPr>
            <w:r>
              <w:t>39400</w:t>
            </w:r>
          </w:p>
        </w:tc>
      </w:tr>
      <w:tr w:rsidR="00D43127" w14:paraId="226D1143" w14:textId="77777777" w:rsidTr="00E44DEF">
        <w:tc>
          <w:tcPr>
            <w:tcW w:w="6182" w:type="dxa"/>
            <w:tcBorders>
              <w:top w:val="single" w:sz="4" w:space="0" w:color="auto"/>
              <w:left w:val="single" w:sz="4" w:space="0" w:color="auto"/>
              <w:bottom w:val="single" w:sz="4" w:space="0" w:color="auto"/>
              <w:right w:val="single" w:sz="4" w:space="0" w:color="auto"/>
            </w:tcBorders>
            <w:hideMark/>
          </w:tcPr>
          <w:p w14:paraId="75F7D372" w14:textId="77777777" w:rsidR="00D43127" w:rsidRDefault="00D43127" w:rsidP="00E44DEF">
            <w:pPr>
              <w:rPr>
                <w:lang w:eastAsia="lt-LT"/>
              </w:rPr>
            </w:pPr>
            <w:r>
              <w:rPr>
                <w:lang w:eastAsia="lt-LT"/>
              </w:rPr>
              <w:t xml:space="preserve">Įstaigos gautos pajamos </w:t>
            </w:r>
          </w:p>
        </w:tc>
        <w:tc>
          <w:tcPr>
            <w:tcW w:w="1719" w:type="dxa"/>
            <w:tcBorders>
              <w:top w:val="single" w:sz="4" w:space="0" w:color="auto"/>
              <w:left w:val="single" w:sz="4" w:space="0" w:color="auto"/>
              <w:bottom w:val="single" w:sz="4" w:space="0" w:color="auto"/>
              <w:right w:val="single" w:sz="4" w:space="0" w:color="auto"/>
            </w:tcBorders>
          </w:tcPr>
          <w:p w14:paraId="3F77AA7C" w14:textId="77777777" w:rsidR="00D43127" w:rsidRPr="00B97756" w:rsidRDefault="00D43127" w:rsidP="00E44DEF">
            <w:pPr>
              <w:jc w:val="center"/>
            </w:pPr>
            <w:r w:rsidRPr="00B97756">
              <w:t>66300</w:t>
            </w:r>
          </w:p>
        </w:tc>
        <w:tc>
          <w:tcPr>
            <w:tcW w:w="1727" w:type="dxa"/>
            <w:tcBorders>
              <w:top w:val="single" w:sz="4" w:space="0" w:color="auto"/>
              <w:left w:val="single" w:sz="4" w:space="0" w:color="auto"/>
              <w:bottom w:val="single" w:sz="4" w:space="0" w:color="auto"/>
              <w:right w:val="single" w:sz="4" w:space="0" w:color="auto"/>
            </w:tcBorders>
          </w:tcPr>
          <w:p w14:paraId="6CD42A71" w14:textId="77777777" w:rsidR="00D43127" w:rsidRPr="00B97756" w:rsidRDefault="00D43127" w:rsidP="00E44DEF">
            <w:pPr>
              <w:jc w:val="center"/>
            </w:pPr>
            <w:r>
              <w:t>60000</w:t>
            </w:r>
          </w:p>
        </w:tc>
      </w:tr>
      <w:tr w:rsidR="00D43127" w14:paraId="7CA37133" w14:textId="77777777" w:rsidTr="00E44DEF">
        <w:tc>
          <w:tcPr>
            <w:tcW w:w="6182" w:type="dxa"/>
            <w:tcBorders>
              <w:top w:val="single" w:sz="4" w:space="0" w:color="auto"/>
              <w:left w:val="single" w:sz="4" w:space="0" w:color="auto"/>
              <w:bottom w:val="single" w:sz="4" w:space="0" w:color="auto"/>
              <w:right w:val="single" w:sz="4" w:space="0" w:color="auto"/>
            </w:tcBorders>
            <w:hideMark/>
          </w:tcPr>
          <w:p w14:paraId="4D3BF382" w14:textId="77777777" w:rsidR="00D43127" w:rsidRDefault="00D43127" w:rsidP="00E44DEF">
            <w:pPr>
              <w:rPr>
                <w:lang w:eastAsia="lt-LT"/>
              </w:rPr>
            </w:pPr>
            <w:r>
              <w:rPr>
                <w:lang w:eastAsia="lt-LT"/>
              </w:rPr>
              <w:t xml:space="preserve">ES, VB ir kitų šaltinių projektams skirtos lėšos (investiciniai, kvalifikacijos tobulinimo, edukaciniai projektai ir pan.) </w:t>
            </w:r>
          </w:p>
        </w:tc>
        <w:tc>
          <w:tcPr>
            <w:tcW w:w="1719" w:type="dxa"/>
            <w:tcBorders>
              <w:top w:val="single" w:sz="4" w:space="0" w:color="auto"/>
              <w:left w:val="single" w:sz="4" w:space="0" w:color="auto"/>
              <w:bottom w:val="single" w:sz="4" w:space="0" w:color="auto"/>
              <w:right w:val="single" w:sz="4" w:space="0" w:color="auto"/>
            </w:tcBorders>
          </w:tcPr>
          <w:p w14:paraId="0FF99699" w14:textId="77777777" w:rsidR="00D43127" w:rsidRPr="00B97756" w:rsidRDefault="00D43127" w:rsidP="00E44DEF">
            <w:pPr>
              <w:jc w:val="center"/>
            </w:pPr>
          </w:p>
        </w:tc>
        <w:tc>
          <w:tcPr>
            <w:tcW w:w="1727" w:type="dxa"/>
            <w:tcBorders>
              <w:top w:val="single" w:sz="4" w:space="0" w:color="auto"/>
              <w:left w:val="single" w:sz="4" w:space="0" w:color="auto"/>
              <w:bottom w:val="single" w:sz="4" w:space="0" w:color="auto"/>
              <w:right w:val="single" w:sz="4" w:space="0" w:color="auto"/>
            </w:tcBorders>
          </w:tcPr>
          <w:p w14:paraId="75133349" w14:textId="77777777" w:rsidR="00D43127" w:rsidRPr="00B97756" w:rsidRDefault="00D43127" w:rsidP="00E44DEF">
            <w:pPr>
              <w:jc w:val="center"/>
            </w:pPr>
          </w:p>
        </w:tc>
      </w:tr>
      <w:tr w:rsidR="00D43127" w14:paraId="0031B486" w14:textId="77777777" w:rsidTr="00E44DEF">
        <w:tc>
          <w:tcPr>
            <w:tcW w:w="6182" w:type="dxa"/>
            <w:tcBorders>
              <w:top w:val="single" w:sz="4" w:space="0" w:color="auto"/>
              <w:left w:val="single" w:sz="4" w:space="0" w:color="auto"/>
              <w:bottom w:val="single" w:sz="4" w:space="0" w:color="auto"/>
              <w:right w:val="single" w:sz="4" w:space="0" w:color="auto"/>
            </w:tcBorders>
            <w:hideMark/>
          </w:tcPr>
          <w:p w14:paraId="253AB122" w14:textId="77777777" w:rsidR="00D43127" w:rsidRDefault="00D43127" w:rsidP="00E44DEF">
            <w:pPr>
              <w:rPr>
                <w:lang w:eastAsia="lt-LT"/>
              </w:rPr>
            </w:pPr>
            <w:r>
              <w:rPr>
                <w:lang w:eastAsia="lt-LT"/>
              </w:rPr>
              <w:t>Labdara, parama, 2% GM ir kt.</w:t>
            </w:r>
          </w:p>
        </w:tc>
        <w:tc>
          <w:tcPr>
            <w:tcW w:w="1719" w:type="dxa"/>
            <w:tcBorders>
              <w:top w:val="single" w:sz="4" w:space="0" w:color="auto"/>
              <w:left w:val="single" w:sz="4" w:space="0" w:color="auto"/>
              <w:bottom w:val="single" w:sz="4" w:space="0" w:color="auto"/>
              <w:right w:val="single" w:sz="4" w:space="0" w:color="auto"/>
            </w:tcBorders>
          </w:tcPr>
          <w:p w14:paraId="57AA25B7" w14:textId="77777777" w:rsidR="00D43127" w:rsidRPr="00B97756" w:rsidRDefault="00D43127" w:rsidP="00E44DEF">
            <w:pPr>
              <w:jc w:val="center"/>
            </w:pPr>
            <w:r w:rsidRPr="00B97756">
              <w:t>3216</w:t>
            </w:r>
          </w:p>
        </w:tc>
        <w:tc>
          <w:tcPr>
            <w:tcW w:w="1727" w:type="dxa"/>
            <w:tcBorders>
              <w:top w:val="single" w:sz="4" w:space="0" w:color="auto"/>
              <w:left w:val="single" w:sz="4" w:space="0" w:color="auto"/>
              <w:bottom w:val="single" w:sz="4" w:space="0" w:color="auto"/>
              <w:right w:val="single" w:sz="4" w:space="0" w:color="auto"/>
            </w:tcBorders>
          </w:tcPr>
          <w:p w14:paraId="3575B872" w14:textId="77777777" w:rsidR="00D43127" w:rsidRPr="00B97756" w:rsidRDefault="00D43127" w:rsidP="00E44DEF">
            <w:pPr>
              <w:jc w:val="center"/>
            </w:pPr>
            <w:r>
              <w:t>1555</w:t>
            </w:r>
          </w:p>
        </w:tc>
      </w:tr>
      <w:tr w:rsidR="00D43127" w14:paraId="79D7FECF" w14:textId="77777777" w:rsidTr="00E44DEF">
        <w:tc>
          <w:tcPr>
            <w:tcW w:w="6182" w:type="dxa"/>
            <w:tcBorders>
              <w:top w:val="single" w:sz="4" w:space="0" w:color="auto"/>
              <w:left w:val="single" w:sz="4" w:space="0" w:color="auto"/>
              <w:bottom w:val="single" w:sz="4" w:space="0" w:color="auto"/>
              <w:right w:val="single" w:sz="4" w:space="0" w:color="auto"/>
            </w:tcBorders>
            <w:hideMark/>
          </w:tcPr>
          <w:p w14:paraId="0DE73A9F" w14:textId="77777777" w:rsidR="00D43127" w:rsidRDefault="00D43127" w:rsidP="00E44DEF">
            <w:pPr>
              <w:jc w:val="right"/>
              <w:rPr>
                <w:lang w:eastAsia="lt-LT"/>
              </w:rPr>
            </w:pPr>
            <w:r>
              <w:rPr>
                <w:lang w:eastAsia="lt-LT"/>
              </w:rPr>
              <w:t>Iš viso:</w:t>
            </w:r>
          </w:p>
        </w:tc>
        <w:tc>
          <w:tcPr>
            <w:tcW w:w="1719" w:type="dxa"/>
            <w:tcBorders>
              <w:top w:val="single" w:sz="4" w:space="0" w:color="auto"/>
              <w:left w:val="single" w:sz="4" w:space="0" w:color="auto"/>
              <w:bottom w:val="single" w:sz="4" w:space="0" w:color="auto"/>
              <w:right w:val="single" w:sz="4" w:space="0" w:color="auto"/>
            </w:tcBorders>
          </w:tcPr>
          <w:p w14:paraId="7AC0933E" w14:textId="77777777" w:rsidR="00D43127" w:rsidRPr="00B97756" w:rsidRDefault="00D43127" w:rsidP="00E44DEF">
            <w:pPr>
              <w:jc w:val="center"/>
            </w:pPr>
            <w:r w:rsidRPr="00B97756">
              <w:t>789516</w:t>
            </w:r>
          </w:p>
        </w:tc>
        <w:tc>
          <w:tcPr>
            <w:tcW w:w="1727" w:type="dxa"/>
            <w:tcBorders>
              <w:top w:val="single" w:sz="4" w:space="0" w:color="auto"/>
              <w:left w:val="single" w:sz="4" w:space="0" w:color="auto"/>
              <w:bottom w:val="single" w:sz="4" w:space="0" w:color="auto"/>
              <w:right w:val="single" w:sz="4" w:space="0" w:color="auto"/>
            </w:tcBorders>
          </w:tcPr>
          <w:p w14:paraId="48DDA38C" w14:textId="77777777" w:rsidR="00D43127" w:rsidRPr="00B97756" w:rsidRDefault="00D43127" w:rsidP="00E44DEF">
            <w:pPr>
              <w:jc w:val="center"/>
            </w:pPr>
            <w:r>
              <w:t>770455</w:t>
            </w:r>
          </w:p>
        </w:tc>
      </w:tr>
    </w:tbl>
    <w:p w14:paraId="6E5739F1" w14:textId="77777777" w:rsidR="00D43127" w:rsidRDefault="00D43127" w:rsidP="00D43127">
      <w:r>
        <w:tab/>
      </w:r>
      <w:r>
        <w:tab/>
      </w:r>
      <w:r>
        <w:tab/>
      </w:r>
      <w:r>
        <w:tab/>
      </w:r>
      <w:r>
        <w:tab/>
      </w:r>
      <w:r>
        <w:tab/>
        <w:t xml:space="preserve">                    </w:t>
      </w:r>
    </w:p>
    <w:p w14:paraId="2356BE60" w14:textId="77777777" w:rsidR="00D43127" w:rsidRDefault="00D43127" w:rsidP="00D43127">
      <w:pPr>
        <w:ind w:firstLine="720"/>
        <w:rPr>
          <w:b/>
        </w:rPr>
      </w:pPr>
      <w:r>
        <w:rPr>
          <w:b/>
        </w:rPr>
        <w:t xml:space="preserve">2. Įstaigos veiklos rezultatai: </w:t>
      </w:r>
    </w:p>
    <w:p w14:paraId="51D22B09" w14:textId="77777777" w:rsidR="00D43127" w:rsidRDefault="00D43127" w:rsidP="00D43127">
      <w:pPr>
        <w:ind w:firstLine="720"/>
        <w:jc w:val="both"/>
      </w:pPr>
      <w:r>
        <w:t xml:space="preserve">2.1. atsiskaitomųjų metų veiklos tikslai, uždaviniai ir priemonės, rezultato vertinimo kriterijai ir pasiekti rezultatai </w:t>
      </w:r>
      <w:r>
        <w:rPr>
          <w:sz w:val="22"/>
          <w:szCs w:val="22"/>
        </w:rPr>
        <w:t>(</w:t>
      </w:r>
      <w:r>
        <w:rPr>
          <w:i/>
          <w:sz w:val="22"/>
          <w:szCs w:val="22"/>
        </w:rPr>
        <w:t>duomenys iš strateginių švietimo įstaigų planų ir kitų biudžetinių įstaigų veiklos planų</w:t>
      </w:r>
      <w:r>
        <w:rPr>
          <w:sz w:val="22"/>
          <w:szCs w:val="22"/>
        </w:rPr>
        <w: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4813"/>
      </w:tblGrid>
      <w:tr w:rsidR="00D43127" w14:paraId="09CA541D" w14:textId="77777777" w:rsidTr="00AC005F">
        <w:tc>
          <w:tcPr>
            <w:tcW w:w="9628" w:type="dxa"/>
            <w:gridSpan w:val="3"/>
            <w:tcBorders>
              <w:top w:val="single" w:sz="4" w:space="0" w:color="auto"/>
              <w:left w:val="single" w:sz="4" w:space="0" w:color="auto"/>
              <w:bottom w:val="single" w:sz="4" w:space="0" w:color="auto"/>
              <w:right w:val="single" w:sz="4" w:space="0" w:color="auto"/>
            </w:tcBorders>
            <w:hideMark/>
          </w:tcPr>
          <w:p w14:paraId="06C9E106" w14:textId="77777777" w:rsidR="00D43127" w:rsidRPr="006B3567" w:rsidRDefault="00D43127" w:rsidP="00E44DEF">
            <w:pPr>
              <w:pStyle w:val="Pagrindinistekstas"/>
              <w:ind w:firstLine="540"/>
              <w:rPr>
                <w:rFonts w:ascii="Times New Roman" w:hAnsi="Times New Roman" w:cs="Times New Roman"/>
                <w:b/>
                <w:bCs/>
              </w:rPr>
            </w:pPr>
            <w:r w:rsidRPr="006B3567">
              <w:rPr>
                <w:rFonts w:ascii="Times New Roman" w:hAnsi="Times New Roman" w:cs="Times New Roman"/>
                <w:b/>
              </w:rPr>
              <w:t>1. Tikslas –</w:t>
            </w:r>
            <w:r w:rsidRPr="006B3567">
              <w:rPr>
                <w:rFonts w:ascii="Times New Roman" w:hAnsi="Times New Roman" w:cs="Times New Roman"/>
                <w:b/>
                <w:bCs/>
              </w:rPr>
              <w:t xml:space="preserve"> Užtikrinti kokybiškas sąlygas neformaliajam vaikų ugdymui ir miesto gyventojų mokymui plaukti bei sveikatinimui.</w:t>
            </w:r>
          </w:p>
        </w:tc>
      </w:tr>
      <w:tr w:rsidR="00D43127" w14:paraId="772985FC" w14:textId="77777777" w:rsidTr="00AC005F">
        <w:tc>
          <w:tcPr>
            <w:tcW w:w="9628" w:type="dxa"/>
            <w:gridSpan w:val="3"/>
            <w:tcBorders>
              <w:top w:val="single" w:sz="4" w:space="0" w:color="auto"/>
              <w:left w:val="single" w:sz="4" w:space="0" w:color="auto"/>
              <w:bottom w:val="single" w:sz="4" w:space="0" w:color="auto"/>
              <w:right w:val="single" w:sz="4" w:space="0" w:color="auto"/>
            </w:tcBorders>
          </w:tcPr>
          <w:p w14:paraId="3209811A" w14:textId="77777777" w:rsidR="00D43127" w:rsidRDefault="00D43127" w:rsidP="00E44DEF">
            <w:pPr>
              <w:pStyle w:val="Antrats"/>
              <w:ind w:firstLine="540"/>
            </w:pPr>
            <w:r>
              <w:rPr>
                <w:b/>
              </w:rPr>
              <w:t>Uždavinys –</w:t>
            </w:r>
            <w:r>
              <w:rPr>
                <w:b/>
                <w:bCs/>
              </w:rPr>
              <w:t xml:space="preserve"> Organizuoti kokybišką įstaigos veiklą.</w:t>
            </w:r>
            <w:r>
              <w:t xml:space="preserve"> </w:t>
            </w:r>
          </w:p>
          <w:p w14:paraId="31AA8E80" w14:textId="77777777" w:rsidR="00D43127" w:rsidRDefault="00D43127" w:rsidP="00D43127">
            <w:pPr>
              <w:numPr>
                <w:ilvl w:val="1"/>
                <w:numId w:val="4"/>
              </w:numPr>
              <w:tabs>
                <w:tab w:val="left" w:pos="426"/>
              </w:tabs>
              <w:ind w:left="0" w:firstLine="0"/>
              <w:rPr>
                <w:b/>
              </w:rPr>
            </w:pPr>
          </w:p>
        </w:tc>
      </w:tr>
      <w:tr w:rsidR="00D43127" w14:paraId="4A7893B1" w14:textId="77777777" w:rsidTr="003C3094">
        <w:tc>
          <w:tcPr>
            <w:tcW w:w="2405" w:type="dxa"/>
            <w:tcBorders>
              <w:top w:val="single" w:sz="4" w:space="0" w:color="auto"/>
              <w:left w:val="single" w:sz="4" w:space="0" w:color="auto"/>
              <w:bottom w:val="single" w:sz="4" w:space="0" w:color="auto"/>
              <w:right w:val="single" w:sz="4" w:space="0" w:color="auto"/>
            </w:tcBorders>
            <w:hideMark/>
          </w:tcPr>
          <w:p w14:paraId="0F060B50" w14:textId="77777777" w:rsidR="00D43127" w:rsidRDefault="00D43127" w:rsidP="00E44DEF">
            <w:pPr>
              <w:tabs>
                <w:tab w:val="left" w:pos="567"/>
              </w:tabs>
              <w:jc w:val="center"/>
            </w:pPr>
            <w:r>
              <w:t>Priemonės</w:t>
            </w:r>
          </w:p>
        </w:tc>
        <w:tc>
          <w:tcPr>
            <w:tcW w:w="2410" w:type="dxa"/>
            <w:tcBorders>
              <w:top w:val="single" w:sz="4" w:space="0" w:color="auto"/>
              <w:left w:val="single" w:sz="4" w:space="0" w:color="auto"/>
              <w:bottom w:val="single" w:sz="4" w:space="0" w:color="auto"/>
              <w:right w:val="single" w:sz="4" w:space="0" w:color="auto"/>
            </w:tcBorders>
            <w:hideMark/>
          </w:tcPr>
          <w:p w14:paraId="75ECABCA" w14:textId="77777777" w:rsidR="00D43127" w:rsidRDefault="00D43127" w:rsidP="00E44DEF">
            <w:pPr>
              <w:jc w:val="center"/>
            </w:pPr>
            <w:r>
              <w:t>Rezultato vertinimo kriterijai</w:t>
            </w:r>
          </w:p>
        </w:tc>
        <w:tc>
          <w:tcPr>
            <w:tcW w:w="4813" w:type="dxa"/>
            <w:tcBorders>
              <w:top w:val="single" w:sz="4" w:space="0" w:color="auto"/>
              <w:left w:val="single" w:sz="4" w:space="0" w:color="auto"/>
              <w:bottom w:val="single" w:sz="4" w:space="0" w:color="auto"/>
              <w:right w:val="single" w:sz="4" w:space="0" w:color="auto"/>
            </w:tcBorders>
            <w:hideMark/>
          </w:tcPr>
          <w:p w14:paraId="13875946" w14:textId="77777777" w:rsidR="00D43127" w:rsidRDefault="00D43127" w:rsidP="00E44DEF">
            <w:pPr>
              <w:jc w:val="center"/>
            </w:pPr>
            <w:r>
              <w:t>Pasiekti rezultatai</w:t>
            </w:r>
          </w:p>
        </w:tc>
      </w:tr>
      <w:tr w:rsidR="00D43127" w14:paraId="397923D8" w14:textId="77777777" w:rsidTr="003C3094">
        <w:tc>
          <w:tcPr>
            <w:tcW w:w="2405" w:type="dxa"/>
            <w:tcBorders>
              <w:top w:val="single" w:sz="4" w:space="0" w:color="auto"/>
              <w:left w:val="single" w:sz="4" w:space="0" w:color="auto"/>
              <w:bottom w:val="single" w:sz="4" w:space="0" w:color="auto"/>
              <w:right w:val="single" w:sz="4" w:space="0" w:color="auto"/>
            </w:tcBorders>
            <w:hideMark/>
          </w:tcPr>
          <w:p w14:paraId="0EC6CF29" w14:textId="77777777" w:rsidR="00D43127" w:rsidRPr="003C3094" w:rsidRDefault="00D43127" w:rsidP="00AC005F">
            <w:pPr>
              <w:pStyle w:val="Sraopastraipa"/>
              <w:numPr>
                <w:ilvl w:val="2"/>
                <w:numId w:val="4"/>
              </w:numPr>
              <w:tabs>
                <w:tab w:val="left" w:pos="601"/>
              </w:tabs>
              <w:ind w:left="0" w:firstLine="0"/>
              <w:rPr>
                <w:sz w:val="22"/>
              </w:rPr>
            </w:pPr>
            <w:r w:rsidRPr="003C3094">
              <w:rPr>
                <w:sz w:val="22"/>
              </w:rPr>
              <w:t>Įstaigos išlaikymas ir veiklos organizavimas</w:t>
            </w:r>
          </w:p>
        </w:tc>
        <w:tc>
          <w:tcPr>
            <w:tcW w:w="2410" w:type="dxa"/>
            <w:tcBorders>
              <w:top w:val="single" w:sz="4" w:space="0" w:color="auto"/>
              <w:left w:val="single" w:sz="4" w:space="0" w:color="auto"/>
              <w:bottom w:val="single" w:sz="4" w:space="0" w:color="auto"/>
              <w:right w:val="single" w:sz="4" w:space="0" w:color="auto"/>
            </w:tcBorders>
            <w:hideMark/>
          </w:tcPr>
          <w:p w14:paraId="7C0613E9" w14:textId="77777777" w:rsidR="00D43127" w:rsidRPr="003C3094" w:rsidRDefault="00D43127" w:rsidP="00E44DEF">
            <w:pPr>
              <w:rPr>
                <w:sz w:val="22"/>
              </w:rPr>
            </w:pPr>
            <w:r w:rsidRPr="003C3094">
              <w:rPr>
                <w:sz w:val="22"/>
              </w:rPr>
              <w:t>Etatų skaičius</w:t>
            </w:r>
          </w:p>
          <w:p w14:paraId="1036BE72" w14:textId="77777777" w:rsidR="00D43127" w:rsidRPr="003C3094" w:rsidRDefault="00D43127" w:rsidP="00E44DEF">
            <w:pPr>
              <w:rPr>
                <w:sz w:val="22"/>
              </w:rPr>
            </w:pPr>
          </w:p>
          <w:p w14:paraId="1F34C500" w14:textId="77777777" w:rsidR="00D43127" w:rsidRPr="003C3094" w:rsidRDefault="00D43127" w:rsidP="00E44DEF">
            <w:pPr>
              <w:rPr>
                <w:sz w:val="22"/>
              </w:rPr>
            </w:pPr>
          </w:p>
          <w:p w14:paraId="46766392" w14:textId="77777777" w:rsidR="00D43127" w:rsidRPr="003C3094" w:rsidRDefault="00D43127" w:rsidP="00E44DEF">
            <w:pPr>
              <w:rPr>
                <w:sz w:val="22"/>
              </w:rPr>
            </w:pPr>
          </w:p>
          <w:p w14:paraId="46D6B852" w14:textId="77777777" w:rsidR="00D43127" w:rsidRPr="003C3094" w:rsidRDefault="00D43127" w:rsidP="00E44DEF">
            <w:pPr>
              <w:rPr>
                <w:sz w:val="22"/>
              </w:rPr>
            </w:pPr>
          </w:p>
          <w:p w14:paraId="366A0B4A" w14:textId="77777777" w:rsidR="00D43127" w:rsidRPr="003C3094" w:rsidRDefault="00D43127" w:rsidP="00E44DEF">
            <w:pPr>
              <w:rPr>
                <w:sz w:val="22"/>
              </w:rPr>
            </w:pPr>
          </w:p>
          <w:p w14:paraId="1D3FE622" w14:textId="77777777" w:rsidR="00D43127" w:rsidRPr="003C3094" w:rsidRDefault="00D43127" w:rsidP="00E44DEF">
            <w:pPr>
              <w:rPr>
                <w:sz w:val="22"/>
              </w:rPr>
            </w:pPr>
          </w:p>
          <w:p w14:paraId="376C6E6F" w14:textId="77777777" w:rsidR="003C3094" w:rsidRPr="003C3094" w:rsidRDefault="003C3094" w:rsidP="00E44DEF">
            <w:pPr>
              <w:rPr>
                <w:sz w:val="22"/>
              </w:rPr>
            </w:pPr>
          </w:p>
          <w:p w14:paraId="55D5681F" w14:textId="77777777" w:rsidR="00D43127" w:rsidRPr="003C3094" w:rsidRDefault="00D43127" w:rsidP="00E44DEF">
            <w:pPr>
              <w:rPr>
                <w:sz w:val="22"/>
              </w:rPr>
            </w:pPr>
            <w:r w:rsidRPr="003C3094">
              <w:rPr>
                <w:sz w:val="22"/>
              </w:rPr>
              <w:t>Meistriškumo ugdymo grupių skaičius</w:t>
            </w:r>
          </w:p>
          <w:p w14:paraId="77085842" w14:textId="77777777" w:rsidR="00D43127" w:rsidRPr="003C3094" w:rsidRDefault="00D43127" w:rsidP="00E44DEF">
            <w:pPr>
              <w:rPr>
                <w:sz w:val="22"/>
              </w:rPr>
            </w:pPr>
            <w:r w:rsidRPr="003C3094">
              <w:rPr>
                <w:sz w:val="22"/>
              </w:rPr>
              <w:t>Meistriškumo tobulinimo grupių skaičius</w:t>
            </w:r>
          </w:p>
          <w:p w14:paraId="162EC481" w14:textId="77777777" w:rsidR="00D43127" w:rsidRPr="003C3094" w:rsidRDefault="00D43127" w:rsidP="00E44DEF">
            <w:pPr>
              <w:rPr>
                <w:sz w:val="22"/>
              </w:rPr>
            </w:pPr>
          </w:p>
          <w:p w14:paraId="1B354B54" w14:textId="77777777" w:rsidR="00D43127" w:rsidRPr="003C3094" w:rsidRDefault="00D43127" w:rsidP="00E44DEF">
            <w:pPr>
              <w:rPr>
                <w:sz w:val="22"/>
              </w:rPr>
            </w:pPr>
            <w:r w:rsidRPr="003C3094">
              <w:rPr>
                <w:sz w:val="22"/>
              </w:rPr>
              <w:t>Šalies varžybų prizininkų skaičius</w:t>
            </w:r>
          </w:p>
        </w:tc>
        <w:tc>
          <w:tcPr>
            <w:tcW w:w="4813" w:type="dxa"/>
            <w:tcBorders>
              <w:top w:val="single" w:sz="4" w:space="0" w:color="auto"/>
              <w:left w:val="single" w:sz="4" w:space="0" w:color="auto"/>
              <w:bottom w:val="single" w:sz="4" w:space="0" w:color="auto"/>
              <w:right w:val="single" w:sz="4" w:space="0" w:color="auto"/>
            </w:tcBorders>
          </w:tcPr>
          <w:p w14:paraId="66978D69" w14:textId="77777777" w:rsidR="00D43127" w:rsidRPr="003C3094" w:rsidRDefault="00D43127" w:rsidP="00E44DEF">
            <w:pPr>
              <w:jc w:val="both"/>
              <w:rPr>
                <w:sz w:val="22"/>
              </w:rPr>
            </w:pPr>
            <w:r w:rsidRPr="003C3094">
              <w:rPr>
                <w:sz w:val="22"/>
              </w:rPr>
              <w:lastRenderedPageBreak/>
              <w:t xml:space="preserve">2019 m. sporto centre buvo </w:t>
            </w:r>
            <w:r w:rsidRPr="003C3094">
              <w:rPr>
                <w:color w:val="000000" w:themeColor="text1"/>
                <w:sz w:val="22"/>
              </w:rPr>
              <w:t>patvirtinti 39,75 (34,75) darbuotojų etatai. Iš jų 14 eta</w:t>
            </w:r>
            <w:r w:rsidRPr="003C3094">
              <w:rPr>
                <w:sz w:val="22"/>
              </w:rPr>
              <w:t xml:space="preserve">tų sudarė treneriai. Dirbo 16 kvalifikuotų trenerių: </w:t>
            </w:r>
          </w:p>
          <w:p w14:paraId="5F18E250" w14:textId="77777777" w:rsidR="00D43127" w:rsidRPr="003C3094" w:rsidRDefault="00D43127" w:rsidP="00E44DEF">
            <w:pPr>
              <w:jc w:val="both"/>
              <w:rPr>
                <w:sz w:val="22"/>
              </w:rPr>
            </w:pPr>
            <w:r w:rsidRPr="003C3094">
              <w:rPr>
                <w:sz w:val="22"/>
              </w:rPr>
              <w:lastRenderedPageBreak/>
              <w:t xml:space="preserve">III kategorijos  - 10 trenerių, </w:t>
            </w:r>
          </w:p>
          <w:p w14:paraId="58AF09DA" w14:textId="77777777" w:rsidR="00D43127" w:rsidRPr="003C3094" w:rsidRDefault="00D43127" w:rsidP="00E44DEF">
            <w:pPr>
              <w:jc w:val="both"/>
              <w:rPr>
                <w:sz w:val="22"/>
              </w:rPr>
            </w:pPr>
            <w:r w:rsidRPr="003C3094">
              <w:rPr>
                <w:sz w:val="22"/>
              </w:rPr>
              <w:t xml:space="preserve">I kategorijos – 4 treneriai. </w:t>
            </w:r>
          </w:p>
          <w:p w14:paraId="4E19D486" w14:textId="77777777" w:rsidR="00D43127" w:rsidRPr="003C3094" w:rsidRDefault="00D43127" w:rsidP="00E44DEF">
            <w:pPr>
              <w:jc w:val="both"/>
              <w:rPr>
                <w:sz w:val="22"/>
              </w:rPr>
            </w:pPr>
            <w:r w:rsidRPr="003C3094">
              <w:rPr>
                <w:sz w:val="22"/>
              </w:rPr>
              <w:t>be kategorijos – 2 treneriai.</w:t>
            </w:r>
          </w:p>
          <w:p w14:paraId="4FFAFAD6" w14:textId="77777777" w:rsidR="00D43127" w:rsidRPr="003C3094" w:rsidRDefault="00D43127" w:rsidP="00E44DEF">
            <w:pPr>
              <w:jc w:val="both"/>
              <w:rPr>
                <w:sz w:val="22"/>
              </w:rPr>
            </w:pPr>
            <w:r w:rsidRPr="003C3094">
              <w:rPr>
                <w:sz w:val="22"/>
              </w:rPr>
              <w:t>Tarifikuota :</w:t>
            </w:r>
          </w:p>
          <w:p w14:paraId="6A75BBA1" w14:textId="77777777" w:rsidR="00D43127" w:rsidRPr="003C3094" w:rsidRDefault="00D43127" w:rsidP="00E44DEF">
            <w:pPr>
              <w:jc w:val="both"/>
              <w:rPr>
                <w:sz w:val="22"/>
              </w:rPr>
            </w:pPr>
            <w:r w:rsidRPr="003C3094">
              <w:rPr>
                <w:sz w:val="22"/>
              </w:rPr>
              <w:t>15 pradinio rengimo grupės, 218 sportininkų;</w:t>
            </w:r>
          </w:p>
          <w:p w14:paraId="41AC122A" w14:textId="77777777" w:rsidR="00D43127" w:rsidRPr="003C3094" w:rsidRDefault="00D43127" w:rsidP="00E44DEF">
            <w:pPr>
              <w:jc w:val="both"/>
              <w:rPr>
                <w:sz w:val="22"/>
              </w:rPr>
            </w:pPr>
            <w:r w:rsidRPr="003C3094">
              <w:rPr>
                <w:sz w:val="22"/>
              </w:rPr>
              <w:t>17 meistriškumo ugdymo grupių, 196 sportininkų;</w:t>
            </w:r>
          </w:p>
          <w:p w14:paraId="0141A6B6" w14:textId="77777777" w:rsidR="00D43127" w:rsidRPr="003C3094" w:rsidRDefault="00D43127" w:rsidP="00E44DEF">
            <w:pPr>
              <w:rPr>
                <w:sz w:val="22"/>
              </w:rPr>
            </w:pPr>
            <w:r w:rsidRPr="003C3094">
              <w:rPr>
                <w:sz w:val="22"/>
              </w:rPr>
              <w:t>4 grupės - meistriškumo tobulinimo, 31 sportininkai;</w:t>
            </w:r>
          </w:p>
          <w:p w14:paraId="4EA5323D" w14:textId="77777777" w:rsidR="00D43127" w:rsidRPr="003C3094" w:rsidRDefault="00D43127" w:rsidP="00E44DEF">
            <w:pPr>
              <w:rPr>
                <w:sz w:val="22"/>
              </w:rPr>
            </w:pPr>
            <w:r w:rsidRPr="003C3094">
              <w:rPr>
                <w:sz w:val="22"/>
              </w:rPr>
              <w:t>8 grupės - neformalaus ugdymo, 99 sportininkai.</w:t>
            </w:r>
          </w:p>
          <w:p w14:paraId="328528C0" w14:textId="77777777" w:rsidR="00D43127" w:rsidRPr="003C3094" w:rsidRDefault="00D43127" w:rsidP="00E44DEF">
            <w:pPr>
              <w:rPr>
                <w:sz w:val="22"/>
              </w:rPr>
            </w:pPr>
            <w:r w:rsidRPr="003C3094">
              <w:rPr>
                <w:sz w:val="22"/>
              </w:rPr>
              <w:t xml:space="preserve">Šalies plaukimo varžybų prizininkais tapo </w:t>
            </w:r>
            <w:r w:rsidRPr="003C3094">
              <w:rPr>
                <w:color w:val="000000" w:themeColor="text1"/>
                <w:sz w:val="22"/>
              </w:rPr>
              <w:t>51</w:t>
            </w:r>
            <w:r w:rsidRPr="003C3094">
              <w:rPr>
                <w:sz w:val="22"/>
              </w:rPr>
              <w:t xml:space="preserve"> sporto centro sportininkas </w:t>
            </w:r>
          </w:p>
        </w:tc>
      </w:tr>
      <w:tr w:rsidR="00D43127" w14:paraId="66243165" w14:textId="77777777" w:rsidTr="003C3094">
        <w:tc>
          <w:tcPr>
            <w:tcW w:w="2405" w:type="dxa"/>
            <w:tcBorders>
              <w:top w:val="single" w:sz="4" w:space="0" w:color="auto"/>
              <w:left w:val="single" w:sz="4" w:space="0" w:color="auto"/>
              <w:bottom w:val="single" w:sz="4" w:space="0" w:color="auto"/>
              <w:right w:val="single" w:sz="4" w:space="0" w:color="auto"/>
            </w:tcBorders>
            <w:hideMark/>
          </w:tcPr>
          <w:p w14:paraId="7760E3FE" w14:textId="77777777" w:rsidR="00D43127" w:rsidRPr="003C3094" w:rsidRDefault="00D43127" w:rsidP="00E44DEF">
            <w:pPr>
              <w:tabs>
                <w:tab w:val="left" w:pos="567"/>
              </w:tabs>
              <w:rPr>
                <w:sz w:val="22"/>
              </w:rPr>
            </w:pPr>
            <w:r w:rsidRPr="003C3094">
              <w:rPr>
                <w:sz w:val="22"/>
              </w:rPr>
              <w:lastRenderedPageBreak/>
              <w:t>1.1.2. Sveikatinimo priemonių organizavimas miesto gyventojams</w:t>
            </w:r>
          </w:p>
        </w:tc>
        <w:tc>
          <w:tcPr>
            <w:tcW w:w="2410" w:type="dxa"/>
            <w:tcBorders>
              <w:top w:val="single" w:sz="4" w:space="0" w:color="auto"/>
              <w:left w:val="single" w:sz="4" w:space="0" w:color="auto"/>
              <w:bottom w:val="single" w:sz="4" w:space="0" w:color="auto"/>
              <w:right w:val="single" w:sz="4" w:space="0" w:color="auto"/>
            </w:tcBorders>
            <w:hideMark/>
          </w:tcPr>
          <w:p w14:paraId="5B176EE6" w14:textId="77777777" w:rsidR="00D43127" w:rsidRPr="003C3094" w:rsidRDefault="00D43127" w:rsidP="00E44DEF">
            <w:pPr>
              <w:jc w:val="center"/>
              <w:rPr>
                <w:sz w:val="22"/>
              </w:rPr>
            </w:pPr>
            <w:r w:rsidRPr="003C3094">
              <w:rPr>
                <w:sz w:val="22"/>
              </w:rPr>
              <w:t>Sveikatinimo  bei kitų renginių miesto gyventojams skaičius</w:t>
            </w:r>
          </w:p>
        </w:tc>
        <w:tc>
          <w:tcPr>
            <w:tcW w:w="4813" w:type="dxa"/>
            <w:tcBorders>
              <w:top w:val="single" w:sz="4" w:space="0" w:color="auto"/>
              <w:left w:val="single" w:sz="4" w:space="0" w:color="auto"/>
              <w:bottom w:val="single" w:sz="4" w:space="0" w:color="auto"/>
              <w:right w:val="single" w:sz="4" w:space="0" w:color="auto"/>
            </w:tcBorders>
          </w:tcPr>
          <w:p w14:paraId="2D064F7D" w14:textId="77777777" w:rsidR="00D43127" w:rsidRPr="003C3094" w:rsidRDefault="00D43127" w:rsidP="00E44DEF">
            <w:pPr>
              <w:jc w:val="both"/>
              <w:rPr>
                <w:sz w:val="22"/>
              </w:rPr>
            </w:pPr>
            <w:r w:rsidRPr="003C3094">
              <w:rPr>
                <w:sz w:val="22"/>
              </w:rPr>
              <w:t xml:space="preserve">Sveikatinimo renginių 2019 m. nevykdėme. Šios priemonės vykdymas perduotas Klaipėdos visuomenės sveikatos biurui, kuris sveikatinimą senjorams ir neįgaliesiems vykdė Klaipėdos baseine. </w:t>
            </w:r>
          </w:p>
        </w:tc>
      </w:tr>
      <w:tr w:rsidR="00D43127" w14:paraId="1F646C57" w14:textId="77777777" w:rsidTr="003C3094">
        <w:tc>
          <w:tcPr>
            <w:tcW w:w="2405" w:type="dxa"/>
            <w:tcBorders>
              <w:top w:val="single" w:sz="4" w:space="0" w:color="auto"/>
              <w:left w:val="single" w:sz="4" w:space="0" w:color="auto"/>
              <w:bottom w:val="single" w:sz="4" w:space="0" w:color="auto"/>
              <w:right w:val="single" w:sz="4" w:space="0" w:color="auto"/>
            </w:tcBorders>
            <w:hideMark/>
          </w:tcPr>
          <w:p w14:paraId="1587D85F" w14:textId="77777777" w:rsidR="00D43127" w:rsidRPr="003C3094" w:rsidRDefault="00D43127" w:rsidP="00AC005F">
            <w:pPr>
              <w:pStyle w:val="Sraopastraipa"/>
              <w:numPr>
                <w:ilvl w:val="2"/>
                <w:numId w:val="4"/>
              </w:numPr>
              <w:tabs>
                <w:tab w:val="left" w:pos="594"/>
              </w:tabs>
              <w:ind w:left="0" w:firstLine="0"/>
              <w:rPr>
                <w:sz w:val="22"/>
              </w:rPr>
            </w:pPr>
            <w:r w:rsidRPr="003C3094">
              <w:rPr>
                <w:sz w:val="22"/>
              </w:rPr>
              <w:t>Klaipėdos miesto vaikų apmokymo plaukti programos vykdymas</w:t>
            </w:r>
          </w:p>
        </w:tc>
        <w:tc>
          <w:tcPr>
            <w:tcW w:w="2410" w:type="dxa"/>
            <w:tcBorders>
              <w:top w:val="single" w:sz="4" w:space="0" w:color="auto"/>
              <w:left w:val="single" w:sz="4" w:space="0" w:color="auto"/>
              <w:bottom w:val="single" w:sz="4" w:space="0" w:color="auto"/>
              <w:right w:val="single" w:sz="4" w:space="0" w:color="auto"/>
            </w:tcBorders>
            <w:hideMark/>
          </w:tcPr>
          <w:p w14:paraId="17845E79" w14:textId="77777777" w:rsidR="00D43127" w:rsidRPr="003C3094" w:rsidRDefault="00D43127" w:rsidP="00E44DEF">
            <w:pPr>
              <w:jc w:val="center"/>
              <w:rPr>
                <w:sz w:val="22"/>
              </w:rPr>
            </w:pPr>
            <w:r w:rsidRPr="003C3094">
              <w:rPr>
                <w:sz w:val="22"/>
              </w:rPr>
              <w:t>Apmokymo plaukti programų skaičius</w:t>
            </w:r>
          </w:p>
        </w:tc>
        <w:tc>
          <w:tcPr>
            <w:tcW w:w="4813" w:type="dxa"/>
            <w:tcBorders>
              <w:top w:val="single" w:sz="4" w:space="0" w:color="auto"/>
              <w:left w:val="single" w:sz="4" w:space="0" w:color="auto"/>
              <w:bottom w:val="single" w:sz="4" w:space="0" w:color="auto"/>
              <w:right w:val="single" w:sz="4" w:space="0" w:color="auto"/>
            </w:tcBorders>
            <w:hideMark/>
          </w:tcPr>
          <w:p w14:paraId="4C291702" w14:textId="77777777" w:rsidR="00D43127" w:rsidRPr="003C3094" w:rsidRDefault="00D43127" w:rsidP="00E44DEF">
            <w:pPr>
              <w:jc w:val="both"/>
              <w:rPr>
                <w:color w:val="333333"/>
                <w:sz w:val="22"/>
                <w:shd w:val="clear" w:color="auto" w:fill="FFFFFF"/>
              </w:rPr>
            </w:pPr>
            <w:r w:rsidRPr="003C3094">
              <w:rPr>
                <w:sz w:val="22"/>
              </w:rPr>
              <w:t xml:space="preserve">2019 m. vykdėme Klaipėdos miesto savivaldybės finansuojamą Klaipėdos miesto antrųjų klasių mokinių mokymą plaukti. Programoje dalyvavo </w:t>
            </w:r>
            <w:r w:rsidRPr="003C3094">
              <w:rPr>
                <w:color w:val="333333"/>
                <w:sz w:val="22"/>
                <w:shd w:val="clear" w:color="auto" w:fill="FFFFFF"/>
              </w:rPr>
              <w:t>2035</w:t>
            </w:r>
            <w:r w:rsidRPr="003C3094">
              <w:rPr>
                <w:sz w:val="22"/>
              </w:rPr>
              <w:t xml:space="preserve"> antrokai, 178 grupės. </w:t>
            </w:r>
            <w:r w:rsidRPr="003C3094">
              <w:rPr>
                <w:color w:val="333333"/>
                <w:sz w:val="22"/>
                <w:shd w:val="clear" w:color="auto" w:fill="FFFFFF"/>
              </w:rPr>
              <w:t xml:space="preserve">Mokymas plaukti buvo vykdomas Klaipėdos “Gintaro” sporto centro baseine (25 m) ir Klaipėdos baseine (50 m). Kiekvienam antros klasės mokiniui sudaryta galimybė mokytis plaukti po 32 akademines valandas 1 kartą savaitėje pamokų metu. Užsiėmimus vykdė 15 kvalifikuotų trenerių, kurie ne tik mokė plaukti, suteikė žinių apie saugų elgesį vandenyje bei prie vandens telkinių, bet ir mokė įvairių pratimų, žaidimų vandenyje, saugių šuoliukų į vandenį. Buvo vertinami mokinių pasiekimai ir padaryta pažanga, nustatyti mokinių gebėjimai nuplaukti 50 metrų pasirinktu būdu be pagalbinės priemonės. Mokinių gebėjimų įvertinimas: </w:t>
            </w:r>
          </w:p>
          <w:p w14:paraId="5F647367" w14:textId="77777777" w:rsidR="00D43127" w:rsidRPr="003C3094" w:rsidRDefault="00D43127" w:rsidP="00E44DEF">
            <w:pPr>
              <w:jc w:val="both"/>
              <w:rPr>
                <w:color w:val="333333"/>
                <w:sz w:val="22"/>
                <w:shd w:val="clear" w:color="auto" w:fill="FFFFFF"/>
              </w:rPr>
            </w:pPr>
            <w:r w:rsidRPr="003C3094">
              <w:rPr>
                <w:color w:val="333333"/>
                <w:sz w:val="22"/>
                <w:shd w:val="clear" w:color="auto" w:fill="FFFFFF"/>
              </w:rPr>
              <w:t xml:space="preserve">- geba nuplaukti 50 m su pagalbine priemone - 509; </w:t>
            </w:r>
          </w:p>
          <w:p w14:paraId="2BAC21CB" w14:textId="77777777" w:rsidR="00D43127" w:rsidRPr="003C3094" w:rsidRDefault="00D43127" w:rsidP="00E44DEF">
            <w:pPr>
              <w:jc w:val="both"/>
              <w:rPr>
                <w:color w:val="333333"/>
                <w:sz w:val="22"/>
                <w:shd w:val="clear" w:color="auto" w:fill="FFFFFF"/>
              </w:rPr>
            </w:pPr>
            <w:r w:rsidRPr="003C3094">
              <w:rPr>
                <w:color w:val="333333"/>
                <w:sz w:val="22"/>
                <w:shd w:val="clear" w:color="auto" w:fill="FFFFFF"/>
              </w:rPr>
              <w:t>- geba nuplaukti 50 m be pagalbinės priemonės - 1385;</w:t>
            </w:r>
          </w:p>
          <w:p w14:paraId="05992764" w14:textId="77777777" w:rsidR="00D43127" w:rsidRPr="003C3094" w:rsidRDefault="00D43127" w:rsidP="00E44DEF">
            <w:pPr>
              <w:jc w:val="both"/>
              <w:rPr>
                <w:color w:val="333333"/>
                <w:sz w:val="22"/>
                <w:shd w:val="clear" w:color="auto" w:fill="FFFFFF"/>
              </w:rPr>
            </w:pPr>
            <w:r w:rsidRPr="003C3094">
              <w:rPr>
                <w:color w:val="333333"/>
                <w:sz w:val="22"/>
                <w:shd w:val="clear" w:color="auto" w:fill="FFFFFF"/>
              </w:rPr>
              <w:t>- buvo nevertinti dėl ligos ir kitų pateisinamų priežasčių - 141.</w:t>
            </w:r>
          </w:p>
          <w:p w14:paraId="5F88D51C" w14:textId="77777777" w:rsidR="00D43127" w:rsidRPr="003C3094" w:rsidRDefault="00D43127" w:rsidP="00E44DEF">
            <w:pPr>
              <w:jc w:val="both"/>
              <w:rPr>
                <w:sz w:val="22"/>
              </w:rPr>
            </w:pPr>
            <w:r w:rsidRPr="003C3094">
              <w:rPr>
                <w:color w:val="333333"/>
                <w:sz w:val="22"/>
                <w:shd w:val="clear" w:color="auto" w:fill="FFFFFF"/>
              </w:rPr>
              <w:t>Visiems dalyviams įteikti pažymėjimai ir marškinėliai. Užsiėmimų metu taip pat buvo siekiama skatinti mokinių fizinį aktyvumą, populiarinti plaukimą, o treneriai turėjo puikią galimybę pastebėti gabius plaukimui vaikus. Programos dėka miesto mokiniams sudaryta galimybė nemokamai mokytis plaukti, sportuoti įvairių sportinių gabumų vaikams, nesiekiant meistriškumo, vaikai mokomi turiningai leisti laisvalaikį.</w:t>
            </w:r>
          </w:p>
        </w:tc>
      </w:tr>
      <w:tr w:rsidR="00D43127" w:rsidRPr="00FE5D6E" w14:paraId="23ECA237" w14:textId="77777777" w:rsidTr="00AC005F">
        <w:tc>
          <w:tcPr>
            <w:tcW w:w="9628" w:type="dxa"/>
            <w:gridSpan w:val="3"/>
            <w:tcBorders>
              <w:top w:val="single" w:sz="4" w:space="0" w:color="auto"/>
              <w:left w:val="single" w:sz="4" w:space="0" w:color="auto"/>
              <w:bottom w:val="single" w:sz="4" w:space="0" w:color="auto"/>
              <w:right w:val="single" w:sz="4" w:space="0" w:color="auto"/>
            </w:tcBorders>
            <w:hideMark/>
          </w:tcPr>
          <w:p w14:paraId="6A9CFEEC" w14:textId="77777777" w:rsidR="00D43127" w:rsidRPr="00FE5D6E" w:rsidRDefault="00D43127" w:rsidP="00D43127">
            <w:pPr>
              <w:numPr>
                <w:ilvl w:val="1"/>
                <w:numId w:val="4"/>
              </w:numPr>
              <w:tabs>
                <w:tab w:val="left" w:pos="426"/>
              </w:tabs>
              <w:ind w:left="0" w:firstLine="0"/>
              <w:rPr>
                <w:b/>
                <w:color w:val="000000" w:themeColor="text1"/>
              </w:rPr>
            </w:pPr>
            <w:r w:rsidRPr="00FE5D6E">
              <w:rPr>
                <w:b/>
                <w:color w:val="000000" w:themeColor="text1"/>
              </w:rPr>
              <w:t>Uždavinys –Mokomojo proceso organizavimas ir vykdymas</w:t>
            </w:r>
          </w:p>
        </w:tc>
      </w:tr>
      <w:tr w:rsidR="00D43127" w14:paraId="08085C27" w14:textId="77777777" w:rsidTr="003C3094">
        <w:tc>
          <w:tcPr>
            <w:tcW w:w="2405" w:type="dxa"/>
            <w:tcBorders>
              <w:top w:val="single" w:sz="4" w:space="0" w:color="auto"/>
              <w:left w:val="single" w:sz="4" w:space="0" w:color="auto"/>
              <w:bottom w:val="single" w:sz="4" w:space="0" w:color="auto"/>
              <w:right w:val="single" w:sz="4" w:space="0" w:color="auto"/>
            </w:tcBorders>
            <w:hideMark/>
          </w:tcPr>
          <w:p w14:paraId="4817E2D5" w14:textId="77777777" w:rsidR="00D43127" w:rsidRDefault="00D43127" w:rsidP="00E44DEF">
            <w:pPr>
              <w:tabs>
                <w:tab w:val="left" w:pos="567"/>
              </w:tabs>
              <w:jc w:val="center"/>
            </w:pPr>
            <w:r>
              <w:t>Priemonės</w:t>
            </w:r>
          </w:p>
        </w:tc>
        <w:tc>
          <w:tcPr>
            <w:tcW w:w="2410" w:type="dxa"/>
            <w:tcBorders>
              <w:top w:val="single" w:sz="4" w:space="0" w:color="auto"/>
              <w:left w:val="single" w:sz="4" w:space="0" w:color="auto"/>
              <w:bottom w:val="single" w:sz="4" w:space="0" w:color="auto"/>
              <w:right w:val="single" w:sz="4" w:space="0" w:color="auto"/>
            </w:tcBorders>
            <w:hideMark/>
          </w:tcPr>
          <w:p w14:paraId="5765F0D3" w14:textId="77777777" w:rsidR="00D43127" w:rsidRDefault="00D43127" w:rsidP="00E44DEF">
            <w:pPr>
              <w:jc w:val="center"/>
            </w:pPr>
            <w:r>
              <w:t>Rezultato vertinimo kriterijai</w:t>
            </w:r>
          </w:p>
        </w:tc>
        <w:tc>
          <w:tcPr>
            <w:tcW w:w="4813" w:type="dxa"/>
            <w:tcBorders>
              <w:top w:val="single" w:sz="4" w:space="0" w:color="auto"/>
              <w:left w:val="single" w:sz="4" w:space="0" w:color="auto"/>
              <w:bottom w:val="single" w:sz="4" w:space="0" w:color="auto"/>
              <w:right w:val="single" w:sz="4" w:space="0" w:color="auto"/>
            </w:tcBorders>
            <w:hideMark/>
          </w:tcPr>
          <w:p w14:paraId="7CD4BA9F" w14:textId="77777777" w:rsidR="00D43127" w:rsidRDefault="00D43127" w:rsidP="00E44DEF">
            <w:pPr>
              <w:jc w:val="center"/>
            </w:pPr>
            <w:r>
              <w:t>Pasiekti rezultatai</w:t>
            </w:r>
          </w:p>
        </w:tc>
      </w:tr>
      <w:tr w:rsidR="00D43127" w14:paraId="110E1782" w14:textId="77777777" w:rsidTr="003C3094">
        <w:tc>
          <w:tcPr>
            <w:tcW w:w="2405" w:type="dxa"/>
            <w:tcBorders>
              <w:top w:val="single" w:sz="4" w:space="0" w:color="auto"/>
              <w:left w:val="single" w:sz="4" w:space="0" w:color="auto"/>
              <w:bottom w:val="single" w:sz="4" w:space="0" w:color="auto"/>
              <w:right w:val="single" w:sz="4" w:space="0" w:color="auto"/>
            </w:tcBorders>
            <w:hideMark/>
          </w:tcPr>
          <w:p w14:paraId="43C3F758" w14:textId="77777777" w:rsidR="00D43127" w:rsidRPr="003C3094" w:rsidRDefault="00D43127" w:rsidP="00D43127">
            <w:pPr>
              <w:pStyle w:val="Sraopastraipa"/>
              <w:numPr>
                <w:ilvl w:val="2"/>
                <w:numId w:val="4"/>
              </w:numPr>
              <w:tabs>
                <w:tab w:val="left" w:pos="567"/>
              </w:tabs>
              <w:rPr>
                <w:sz w:val="22"/>
              </w:rPr>
            </w:pPr>
            <w:r w:rsidRPr="003C3094">
              <w:rPr>
                <w:sz w:val="22"/>
              </w:rPr>
              <w:t xml:space="preserve">Sportinių </w:t>
            </w:r>
          </w:p>
          <w:p w14:paraId="4FF4C721" w14:textId="77777777" w:rsidR="00D43127" w:rsidRPr="003C3094" w:rsidRDefault="00D43127" w:rsidP="00E44DEF">
            <w:pPr>
              <w:tabs>
                <w:tab w:val="left" w:pos="567"/>
              </w:tabs>
              <w:rPr>
                <w:sz w:val="22"/>
              </w:rPr>
            </w:pPr>
            <w:r w:rsidRPr="003C3094">
              <w:rPr>
                <w:sz w:val="22"/>
              </w:rPr>
              <w:t>priemonių organizavimas ir vykdymas</w:t>
            </w:r>
          </w:p>
        </w:tc>
        <w:tc>
          <w:tcPr>
            <w:tcW w:w="2410" w:type="dxa"/>
            <w:tcBorders>
              <w:top w:val="single" w:sz="4" w:space="0" w:color="auto"/>
              <w:left w:val="single" w:sz="4" w:space="0" w:color="auto"/>
              <w:bottom w:val="single" w:sz="4" w:space="0" w:color="auto"/>
              <w:right w:val="single" w:sz="4" w:space="0" w:color="auto"/>
            </w:tcBorders>
            <w:hideMark/>
          </w:tcPr>
          <w:p w14:paraId="7C8826DC" w14:textId="77777777" w:rsidR="00D43127" w:rsidRPr="003C3094" w:rsidRDefault="00D43127" w:rsidP="00E44DEF">
            <w:pPr>
              <w:jc w:val="both"/>
              <w:rPr>
                <w:sz w:val="22"/>
              </w:rPr>
            </w:pPr>
            <w:r w:rsidRPr="003C3094">
              <w:rPr>
                <w:sz w:val="22"/>
              </w:rPr>
              <w:t>Tarptautinėse, šalies, miesto varžybose,</w:t>
            </w:r>
            <w:r w:rsidR="00AC005F" w:rsidRPr="003C3094">
              <w:rPr>
                <w:sz w:val="22"/>
              </w:rPr>
              <w:t xml:space="preserve"> </w:t>
            </w:r>
            <w:r w:rsidRPr="003C3094">
              <w:rPr>
                <w:sz w:val="22"/>
              </w:rPr>
              <w:t xml:space="preserve">Lietuvos jaunimo, jaunių, jaunučių </w:t>
            </w:r>
            <w:r w:rsidRPr="003C3094">
              <w:rPr>
                <w:sz w:val="22"/>
              </w:rPr>
              <w:lastRenderedPageBreak/>
              <w:t>plaukimo varžybose dalyvavusių skaičius,</w:t>
            </w:r>
          </w:p>
          <w:p w14:paraId="0E47B904" w14:textId="77777777" w:rsidR="00D43127" w:rsidRPr="003C3094" w:rsidRDefault="00D43127" w:rsidP="00E44DEF">
            <w:pPr>
              <w:jc w:val="both"/>
              <w:rPr>
                <w:sz w:val="22"/>
              </w:rPr>
            </w:pPr>
            <w:r w:rsidRPr="003C3094">
              <w:rPr>
                <w:sz w:val="22"/>
              </w:rPr>
              <w:t>mokomųjų treniruočių bei vasaros sveikatingumo stovyklose dalyvavusių skaičius</w:t>
            </w:r>
          </w:p>
        </w:tc>
        <w:tc>
          <w:tcPr>
            <w:tcW w:w="4813" w:type="dxa"/>
            <w:tcBorders>
              <w:top w:val="single" w:sz="4" w:space="0" w:color="auto"/>
              <w:left w:val="single" w:sz="4" w:space="0" w:color="auto"/>
              <w:bottom w:val="single" w:sz="4" w:space="0" w:color="auto"/>
              <w:right w:val="single" w:sz="4" w:space="0" w:color="auto"/>
            </w:tcBorders>
            <w:hideMark/>
          </w:tcPr>
          <w:p w14:paraId="709181ED" w14:textId="77777777" w:rsidR="00D43127" w:rsidRPr="003C3094" w:rsidRDefault="00D43127" w:rsidP="00E44DEF">
            <w:pPr>
              <w:pStyle w:val="Sraopastraipa"/>
              <w:ind w:left="0"/>
              <w:jc w:val="both"/>
              <w:rPr>
                <w:sz w:val="22"/>
              </w:rPr>
            </w:pPr>
            <w:r w:rsidRPr="003C3094">
              <w:rPr>
                <w:color w:val="000000" w:themeColor="text1"/>
                <w:sz w:val="22"/>
              </w:rPr>
              <w:lastRenderedPageBreak/>
              <w:t xml:space="preserve">2019 m. vykdėme </w:t>
            </w:r>
            <w:r w:rsidRPr="003C3094">
              <w:rPr>
                <w:sz w:val="22"/>
              </w:rPr>
              <w:t xml:space="preserve">Lietuvos jaunučių pavasario pirmenybes, Lietuvos vaikų vasaros pirmenybes, Lietuvos žiemos plaukimo su pelekais žiemos čempionatą, Lietuvos jaunių plaukimo su pelekais pirmenybes, Pasaulio Taurės akvatlono varžybas, </w:t>
            </w:r>
            <w:r w:rsidRPr="003C3094">
              <w:rPr>
                <w:sz w:val="22"/>
              </w:rPr>
              <w:lastRenderedPageBreak/>
              <w:t xml:space="preserve">Baltijos šalių taurės plaukimo su pelekais varžybas, Lietuvos plaukimo su pelekais čempionatą; 25 varžybas: 21 Klaipėdos miesto plaukimo ir plaukimo su pelekais varžybas, 4 – sporto centro vidaus varžybas, 16 mokomųjų treniruočių </w:t>
            </w:r>
            <w:r w:rsidRPr="003C3094">
              <w:rPr>
                <w:rStyle w:val="Rykuspabraukimas"/>
                <w:color w:val="000000" w:themeColor="text1"/>
                <w:sz w:val="22"/>
              </w:rPr>
              <w:t>stovyklų</w:t>
            </w:r>
            <w:r w:rsidRPr="003C3094">
              <w:rPr>
                <w:sz w:val="22"/>
              </w:rPr>
              <w:t xml:space="preserve">, 9 vasaros sportines-sveikatingumo stovyklas. </w:t>
            </w:r>
          </w:p>
          <w:p w14:paraId="19325923" w14:textId="77777777" w:rsidR="00D43127" w:rsidRPr="003C3094" w:rsidRDefault="00D43127" w:rsidP="00E44DEF">
            <w:pPr>
              <w:pStyle w:val="Sraopastraipa"/>
              <w:ind w:left="0"/>
              <w:jc w:val="both"/>
              <w:rPr>
                <w:color w:val="000000" w:themeColor="text1"/>
                <w:sz w:val="22"/>
              </w:rPr>
            </w:pPr>
            <w:r w:rsidRPr="003C3094">
              <w:rPr>
                <w:sz w:val="22"/>
              </w:rPr>
              <w:t xml:space="preserve">Vykdėme tradicines tarptautines plaukimo varžybas </w:t>
            </w:r>
            <w:r w:rsidRPr="003C3094">
              <w:rPr>
                <w:color w:val="000000" w:themeColor="text1"/>
                <w:sz w:val="22"/>
              </w:rPr>
              <w:t>„Auksinis pajūris“, „Linksmasis delfinas“, „Klaipėda 2019“, „Vilties plaukimas 2019</w:t>
            </w:r>
            <w:r w:rsidRPr="003C3094">
              <w:rPr>
                <w:sz w:val="22"/>
              </w:rPr>
              <w:t xml:space="preserve">“, „Gintaro“ taurės plaukimo ir plaukimo su pelekais varžybas, </w:t>
            </w:r>
            <w:r w:rsidRPr="003C3094">
              <w:rPr>
                <w:color w:val="000000" w:themeColor="text1"/>
                <w:sz w:val="22"/>
              </w:rPr>
              <w:t>kuriose dalyvavo ne tik sportininkai iš įvairių Lietuvos miestų, bet ir iš kaimyninių valstybių - Latvijos, Rusijos, Lenkijos, Estijos.</w:t>
            </w:r>
          </w:p>
          <w:p w14:paraId="3B9246E4" w14:textId="77777777" w:rsidR="00D43127" w:rsidRPr="003C3094" w:rsidRDefault="00D43127" w:rsidP="00E44DEF">
            <w:pPr>
              <w:pStyle w:val="Sraopastraipa"/>
              <w:ind w:left="0"/>
              <w:jc w:val="both"/>
              <w:rPr>
                <w:color w:val="000000" w:themeColor="text1"/>
                <w:sz w:val="22"/>
              </w:rPr>
            </w:pPr>
            <w:r w:rsidRPr="003C3094">
              <w:rPr>
                <w:color w:val="000000" w:themeColor="text1"/>
                <w:sz w:val="22"/>
              </w:rPr>
              <w:t>Centro sportininkai dalyvavo įvairiose varžybose:</w:t>
            </w:r>
          </w:p>
          <w:p w14:paraId="75B674FD" w14:textId="77777777" w:rsidR="00D43127" w:rsidRPr="003C3094" w:rsidRDefault="00D43127" w:rsidP="00E44DEF">
            <w:pPr>
              <w:pStyle w:val="Sraopastraipa"/>
              <w:ind w:left="0"/>
              <w:jc w:val="both"/>
              <w:rPr>
                <w:color w:val="000000" w:themeColor="text1"/>
                <w:sz w:val="22"/>
              </w:rPr>
            </w:pPr>
            <w:r w:rsidRPr="003C3094">
              <w:rPr>
                <w:color w:val="000000" w:themeColor="text1"/>
                <w:sz w:val="22"/>
              </w:rPr>
              <w:t>15 tarptautinėse</w:t>
            </w:r>
            <w:r w:rsidRPr="003C3094">
              <w:rPr>
                <w:color w:val="FF0000"/>
                <w:sz w:val="22"/>
              </w:rPr>
              <w:t xml:space="preserve"> </w:t>
            </w:r>
            <w:r w:rsidRPr="003C3094">
              <w:rPr>
                <w:color w:val="000000" w:themeColor="text1"/>
                <w:sz w:val="22"/>
              </w:rPr>
              <w:t>varžybose dalyvavo 175 sportininkai;</w:t>
            </w:r>
          </w:p>
          <w:p w14:paraId="73B2F7C8" w14:textId="77777777" w:rsidR="00D43127" w:rsidRPr="003C3094" w:rsidRDefault="00D43127" w:rsidP="00E44DEF">
            <w:pPr>
              <w:pStyle w:val="Sraopastraipa"/>
              <w:ind w:left="0"/>
              <w:jc w:val="both"/>
              <w:rPr>
                <w:color w:val="000000" w:themeColor="text1"/>
                <w:sz w:val="22"/>
              </w:rPr>
            </w:pPr>
            <w:r w:rsidRPr="003C3094">
              <w:rPr>
                <w:color w:val="000000" w:themeColor="text1"/>
                <w:sz w:val="22"/>
              </w:rPr>
              <w:t>19 šalies varžybose – 415;</w:t>
            </w:r>
          </w:p>
          <w:p w14:paraId="33D8A6D2" w14:textId="77777777" w:rsidR="00D43127" w:rsidRPr="003C3094" w:rsidRDefault="00D43127" w:rsidP="00E44DEF">
            <w:pPr>
              <w:pStyle w:val="Sraopastraipa"/>
              <w:ind w:left="0"/>
              <w:jc w:val="both"/>
              <w:rPr>
                <w:color w:val="000000" w:themeColor="text1"/>
                <w:sz w:val="22"/>
              </w:rPr>
            </w:pPr>
            <w:r w:rsidRPr="003C3094">
              <w:rPr>
                <w:color w:val="000000" w:themeColor="text1"/>
                <w:sz w:val="22"/>
              </w:rPr>
              <w:t>21 Klaipėdos miesto varžybose – 2500;</w:t>
            </w:r>
          </w:p>
          <w:p w14:paraId="1984A72D" w14:textId="77777777" w:rsidR="00D43127" w:rsidRPr="003C3094" w:rsidRDefault="00D43127" w:rsidP="00E44DEF">
            <w:pPr>
              <w:pStyle w:val="Sraopastraipa"/>
              <w:ind w:left="0"/>
              <w:jc w:val="both"/>
              <w:rPr>
                <w:color w:val="000000" w:themeColor="text1"/>
                <w:sz w:val="22"/>
              </w:rPr>
            </w:pPr>
            <w:r w:rsidRPr="003C3094">
              <w:rPr>
                <w:color w:val="000000" w:themeColor="text1"/>
                <w:sz w:val="22"/>
              </w:rPr>
              <w:t>11 Sporto centro vidaus varžybose – 1800.</w:t>
            </w:r>
          </w:p>
        </w:tc>
      </w:tr>
      <w:tr w:rsidR="00D43127" w14:paraId="2C240C9A" w14:textId="77777777" w:rsidTr="003C3094">
        <w:tc>
          <w:tcPr>
            <w:tcW w:w="2405" w:type="dxa"/>
            <w:tcBorders>
              <w:top w:val="single" w:sz="4" w:space="0" w:color="auto"/>
              <w:left w:val="single" w:sz="4" w:space="0" w:color="auto"/>
              <w:bottom w:val="single" w:sz="4" w:space="0" w:color="auto"/>
              <w:right w:val="single" w:sz="4" w:space="0" w:color="auto"/>
            </w:tcBorders>
            <w:hideMark/>
          </w:tcPr>
          <w:p w14:paraId="64A88581" w14:textId="77777777" w:rsidR="00D43127" w:rsidRPr="003C3094" w:rsidRDefault="00D43127" w:rsidP="00E44DEF">
            <w:pPr>
              <w:tabs>
                <w:tab w:val="left" w:pos="567"/>
              </w:tabs>
              <w:rPr>
                <w:sz w:val="22"/>
              </w:rPr>
            </w:pPr>
            <w:r w:rsidRPr="003C3094">
              <w:rPr>
                <w:sz w:val="22"/>
              </w:rPr>
              <w:lastRenderedPageBreak/>
              <w:t>1.2.2. Sportinių priemonių organizavimas ir vykdymas olimpinės pamainos ir didelio meistriškumo sportininkams</w:t>
            </w:r>
          </w:p>
        </w:tc>
        <w:tc>
          <w:tcPr>
            <w:tcW w:w="2410" w:type="dxa"/>
            <w:tcBorders>
              <w:top w:val="single" w:sz="4" w:space="0" w:color="auto"/>
              <w:left w:val="single" w:sz="4" w:space="0" w:color="auto"/>
              <w:bottom w:val="single" w:sz="4" w:space="0" w:color="auto"/>
              <w:right w:val="single" w:sz="4" w:space="0" w:color="auto"/>
            </w:tcBorders>
            <w:hideMark/>
          </w:tcPr>
          <w:p w14:paraId="3016974E" w14:textId="77777777" w:rsidR="00D43127" w:rsidRPr="003C3094" w:rsidRDefault="00D43127" w:rsidP="00E44DEF">
            <w:pPr>
              <w:jc w:val="center"/>
              <w:rPr>
                <w:sz w:val="22"/>
              </w:rPr>
            </w:pPr>
            <w:r w:rsidRPr="003C3094">
              <w:rPr>
                <w:sz w:val="22"/>
              </w:rPr>
              <w:t xml:space="preserve">Tarptautinėse </w:t>
            </w:r>
          </w:p>
          <w:p w14:paraId="6DB76553" w14:textId="77777777" w:rsidR="00D43127" w:rsidRPr="003C3094" w:rsidRDefault="00D43127" w:rsidP="00E44DEF">
            <w:pPr>
              <w:jc w:val="center"/>
              <w:rPr>
                <w:sz w:val="22"/>
              </w:rPr>
            </w:pPr>
            <w:r w:rsidRPr="003C3094">
              <w:rPr>
                <w:sz w:val="22"/>
              </w:rPr>
              <w:t>šalies, miesto varžybose,</w:t>
            </w:r>
          </w:p>
          <w:p w14:paraId="2FB700C3" w14:textId="77777777" w:rsidR="00D43127" w:rsidRPr="003C3094" w:rsidRDefault="00D43127" w:rsidP="00E44DEF">
            <w:pPr>
              <w:jc w:val="center"/>
              <w:rPr>
                <w:sz w:val="22"/>
              </w:rPr>
            </w:pPr>
            <w:r w:rsidRPr="003C3094">
              <w:rPr>
                <w:sz w:val="22"/>
              </w:rPr>
              <w:t>Lietuvos jaunimo, jaunių, jaunučių plaukimo varžybose dalyvavusių skaičius,</w:t>
            </w:r>
          </w:p>
          <w:p w14:paraId="1AA509FD" w14:textId="77777777" w:rsidR="00D43127" w:rsidRPr="003C3094" w:rsidRDefault="00D43127" w:rsidP="00E44DEF">
            <w:pPr>
              <w:jc w:val="center"/>
              <w:rPr>
                <w:sz w:val="22"/>
              </w:rPr>
            </w:pPr>
            <w:r w:rsidRPr="003C3094">
              <w:rPr>
                <w:sz w:val="22"/>
              </w:rPr>
              <w:t>mokomųjų treniruočių stovyklose dalyvavusių skaičius.</w:t>
            </w:r>
          </w:p>
          <w:p w14:paraId="487CFDE2" w14:textId="77777777" w:rsidR="00D43127" w:rsidRPr="003C3094" w:rsidRDefault="00D43127" w:rsidP="00E44DEF">
            <w:pPr>
              <w:jc w:val="center"/>
              <w:rPr>
                <w:sz w:val="22"/>
              </w:rPr>
            </w:pPr>
            <w:r w:rsidRPr="003C3094">
              <w:rPr>
                <w:sz w:val="22"/>
              </w:rPr>
              <w:t>Paruošta didelio meistriškumo – olimpinės pamainos sportininkų</w:t>
            </w:r>
          </w:p>
          <w:p w14:paraId="7E24B22C" w14:textId="77777777" w:rsidR="00D43127" w:rsidRPr="003C3094" w:rsidRDefault="00D43127" w:rsidP="00E44DEF">
            <w:pPr>
              <w:jc w:val="center"/>
              <w:rPr>
                <w:sz w:val="22"/>
              </w:rPr>
            </w:pPr>
            <w:r w:rsidRPr="003C3094">
              <w:rPr>
                <w:sz w:val="22"/>
              </w:rPr>
              <w:t>Lietuvos rinktinių narių skaičius</w:t>
            </w:r>
          </w:p>
        </w:tc>
        <w:tc>
          <w:tcPr>
            <w:tcW w:w="4813" w:type="dxa"/>
            <w:tcBorders>
              <w:top w:val="single" w:sz="4" w:space="0" w:color="auto"/>
              <w:left w:val="single" w:sz="4" w:space="0" w:color="auto"/>
              <w:bottom w:val="single" w:sz="4" w:space="0" w:color="auto"/>
              <w:right w:val="single" w:sz="4" w:space="0" w:color="auto"/>
            </w:tcBorders>
            <w:hideMark/>
          </w:tcPr>
          <w:p w14:paraId="60D4317A" w14:textId="77777777" w:rsidR="00D43127" w:rsidRPr="003C3094" w:rsidRDefault="00D43127" w:rsidP="00E44DEF">
            <w:pPr>
              <w:rPr>
                <w:color w:val="000000" w:themeColor="text1"/>
                <w:sz w:val="22"/>
              </w:rPr>
            </w:pPr>
            <w:r w:rsidRPr="003C3094">
              <w:rPr>
                <w:color w:val="000000" w:themeColor="text1"/>
                <w:sz w:val="22"/>
              </w:rPr>
              <w:t xml:space="preserve">Lietuvos rinktinės sudėtyje 2 sportininkai dalyvavo Europos jaunimo plaukimo olimpiniame festivalyje, </w:t>
            </w:r>
            <w:r w:rsidRPr="003C3094">
              <w:rPr>
                <w:sz w:val="22"/>
              </w:rPr>
              <w:t xml:space="preserve">4 sportininkai – NORDIC amžiaus grupių čempionate, </w:t>
            </w:r>
            <w:r w:rsidRPr="003C3094">
              <w:rPr>
                <w:color w:val="000000" w:themeColor="text1"/>
                <w:sz w:val="22"/>
              </w:rPr>
              <w:t xml:space="preserve">5 sportininkai – Baltijos šalių plaukimo čempionate; </w:t>
            </w:r>
            <w:r w:rsidRPr="003C3094">
              <w:rPr>
                <w:sz w:val="22"/>
              </w:rPr>
              <w:t xml:space="preserve">3 sportininkai  </w:t>
            </w:r>
            <w:r w:rsidRPr="003C3094">
              <w:rPr>
                <w:color w:val="000000" w:themeColor="text1"/>
                <w:sz w:val="22"/>
              </w:rPr>
              <w:t xml:space="preserve">dalyvavo MTS Lenkijoje ir Kroatijoje prieš EJOF, 2 sportininkai – MTS Kaune prieš NORDIC čempionatą. </w:t>
            </w:r>
          </w:p>
          <w:p w14:paraId="477AF9F3" w14:textId="77777777" w:rsidR="00D43127" w:rsidRPr="003C3094" w:rsidRDefault="00D43127" w:rsidP="00E44DEF">
            <w:pPr>
              <w:jc w:val="both"/>
              <w:rPr>
                <w:color w:val="000000" w:themeColor="text1"/>
                <w:sz w:val="22"/>
              </w:rPr>
            </w:pPr>
            <w:r w:rsidRPr="003C3094">
              <w:rPr>
                <w:sz w:val="22"/>
              </w:rPr>
              <w:t>4 sportininkai - Pasaulio taurės etapo plaukimo su pelekais varžybose, 2 - Pasaulio</w:t>
            </w:r>
            <w:r w:rsidRPr="003C3094">
              <w:rPr>
                <w:color w:val="FF0000"/>
                <w:sz w:val="22"/>
              </w:rPr>
              <w:t xml:space="preserve"> </w:t>
            </w:r>
            <w:r w:rsidRPr="003C3094">
              <w:rPr>
                <w:color w:val="000000" w:themeColor="text1"/>
                <w:sz w:val="22"/>
              </w:rPr>
              <w:t xml:space="preserve">jaunių </w:t>
            </w:r>
            <w:r w:rsidRPr="003C3094">
              <w:rPr>
                <w:sz w:val="22"/>
              </w:rPr>
              <w:t>plaukimo su pelekais čempionate,</w:t>
            </w:r>
            <w:r w:rsidRPr="003C3094">
              <w:rPr>
                <w:color w:val="000000" w:themeColor="text1"/>
                <w:sz w:val="22"/>
              </w:rPr>
              <w:t xml:space="preserve"> </w:t>
            </w:r>
          </w:p>
          <w:p w14:paraId="53D3B6F1" w14:textId="77777777" w:rsidR="00D43127" w:rsidRPr="003C3094" w:rsidRDefault="00D43127" w:rsidP="00E44DEF">
            <w:pPr>
              <w:jc w:val="both"/>
              <w:rPr>
                <w:color w:val="000000" w:themeColor="text1"/>
                <w:sz w:val="22"/>
              </w:rPr>
            </w:pPr>
            <w:r w:rsidRPr="003C3094">
              <w:rPr>
                <w:color w:val="000000" w:themeColor="text1"/>
                <w:sz w:val="22"/>
              </w:rPr>
              <w:t>7 - Pasaulio taurės auksinio finalo pl. su pel. varžybose.</w:t>
            </w:r>
          </w:p>
          <w:p w14:paraId="7C1E2951" w14:textId="77777777" w:rsidR="00D43127" w:rsidRPr="003C3094" w:rsidRDefault="00D43127" w:rsidP="00424D29">
            <w:pPr>
              <w:jc w:val="both"/>
              <w:rPr>
                <w:color w:val="000000" w:themeColor="text1"/>
                <w:sz w:val="22"/>
              </w:rPr>
            </w:pPr>
            <w:r w:rsidRPr="003C3094">
              <w:rPr>
                <w:color w:val="000000" w:themeColor="text1"/>
                <w:sz w:val="22"/>
              </w:rPr>
              <w:t>L</w:t>
            </w:r>
            <w:r w:rsidR="00424D29">
              <w:rPr>
                <w:color w:val="000000" w:themeColor="text1"/>
                <w:sz w:val="22"/>
              </w:rPr>
              <w:t>R rinktinių nariai, prizininkai</w:t>
            </w:r>
          </w:p>
        </w:tc>
      </w:tr>
    </w:tbl>
    <w:p w14:paraId="7E04334D" w14:textId="77777777" w:rsidR="00AC005F" w:rsidRDefault="00AC005F" w:rsidP="00D43127">
      <w:pPr>
        <w:tabs>
          <w:tab w:val="left" w:pos="1134"/>
        </w:tabs>
        <w:jc w:val="both"/>
      </w:pPr>
    </w:p>
    <w:p w14:paraId="02311C7E" w14:textId="77777777" w:rsidR="00424D29" w:rsidRDefault="00424D29" w:rsidP="00D43127">
      <w:pPr>
        <w:tabs>
          <w:tab w:val="left" w:pos="1134"/>
        </w:tabs>
        <w:ind w:firstLine="720"/>
        <w:jc w:val="both"/>
      </w:pPr>
      <w:r>
        <w:t>2.2. sportininkų pasiekimai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4968"/>
        <w:gridCol w:w="1495"/>
        <w:gridCol w:w="1253"/>
        <w:gridCol w:w="1356"/>
      </w:tblGrid>
      <w:tr w:rsidR="00424D29" w14:paraId="27815107" w14:textId="77777777" w:rsidTr="00424D29">
        <w:tc>
          <w:tcPr>
            <w:tcW w:w="556" w:type="dxa"/>
            <w:tcBorders>
              <w:top w:val="single" w:sz="4" w:space="0" w:color="000000"/>
              <w:left w:val="single" w:sz="4" w:space="0" w:color="000000"/>
              <w:bottom w:val="single" w:sz="4" w:space="0" w:color="000000"/>
              <w:right w:val="single" w:sz="4" w:space="0" w:color="000000"/>
            </w:tcBorders>
            <w:vAlign w:val="center"/>
            <w:hideMark/>
          </w:tcPr>
          <w:p w14:paraId="311EC9A4" w14:textId="77777777" w:rsidR="00424D29" w:rsidRDefault="00424D29" w:rsidP="00424D29">
            <w:pPr>
              <w:jc w:val="center"/>
              <w:rPr>
                <w:bCs/>
              </w:rPr>
            </w:pPr>
            <w:r>
              <w:rPr>
                <w:bCs/>
              </w:rPr>
              <w:t>Eil. Nr.</w:t>
            </w:r>
          </w:p>
        </w:tc>
        <w:tc>
          <w:tcPr>
            <w:tcW w:w="4968" w:type="dxa"/>
            <w:tcBorders>
              <w:top w:val="single" w:sz="4" w:space="0" w:color="000000"/>
              <w:left w:val="single" w:sz="4" w:space="0" w:color="000000"/>
              <w:bottom w:val="single" w:sz="4" w:space="0" w:color="000000"/>
              <w:right w:val="single" w:sz="4" w:space="0" w:color="000000"/>
            </w:tcBorders>
            <w:vAlign w:val="center"/>
            <w:hideMark/>
          </w:tcPr>
          <w:p w14:paraId="052A7772" w14:textId="77777777" w:rsidR="00424D29" w:rsidRDefault="00424D29" w:rsidP="00424D29">
            <w:pPr>
              <w:jc w:val="center"/>
              <w:rPr>
                <w:bCs/>
              </w:rPr>
            </w:pPr>
            <w:r>
              <w:rPr>
                <w:bCs/>
              </w:rPr>
              <w:t>Priemonės pavadinimai</w:t>
            </w:r>
          </w:p>
        </w:tc>
        <w:tc>
          <w:tcPr>
            <w:tcW w:w="1495" w:type="dxa"/>
            <w:tcBorders>
              <w:top w:val="single" w:sz="4" w:space="0" w:color="000000"/>
              <w:left w:val="single" w:sz="4" w:space="0" w:color="000000"/>
              <w:bottom w:val="single" w:sz="4" w:space="0" w:color="000000"/>
              <w:right w:val="single" w:sz="4" w:space="0" w:color="000000"/>
            </w:tcBorders>
            <w:vAlign w:val="center"/>
            <w:hideMark/>
          </w:tcPr>
          <w:p w14:paraId="4934F2E1" w14:textId="77777777" w:rsidR="00424D29" w:rsidRDefault="00424D29" w:rsidP="00424D29">
            <w:pPr>
              <w:jc w:val="center"/>
              <w:rPr>
                <w:bCs/>
              </w:rPr>
            </w:pPr>
            <w:r>
              <w:rPr>
                <w:bCs/>
              </w:rPr>
              <w:t>Pirmos vietos</w:t>
            </w:r>
          </w:p>
        </w:tc>
        <w:tc>
          <w:tcPr>
            <w:tcW w:w="1253" w:type="dxa"/>
            <w:tcBorders>
              <w:top w:val="single" w:sz="4" w:space="0" w:color="000000"/>
              <w:left w:val="single" w:sz="4" w:space="0" w:color="000000"/>
              <w:bottom w:val="single" w:sz="4" w:space="0" w:color="000000"/>
              <w:right w:val="single" w:sz="4" w:space="0" w:color="000000"/>
            </w:tcBorders>
            <w:vAlign w:val="center"/>
            <w:hideMark/>
          </w:tcPr>
          <w:p w14:paraId="0F5690DC" w14:textId="77777777" w:rsidR="00424D29" w:rsidRDefault="00424D29" w:rsidP="00424D29">
            <w:pPr>
              <w:jc w:val="center"/>
              <w:rPr>
                <w:bCs/>
              </w:rPr>
            </w:pPr>
            <w:r>
              <w:rPr>
                <w:bCs/>
              </w:rPr>
              <w:t>Antros vietos</w:t>
            </w:r>
          </w:p>
        </w:tc>
        <w:tc>
          <w:tcPr>
            <w:tcW w:w="1356" w:type="dxa"/>
            <w:tcBorders>
              <w:top w:val="single" w:sz="4" w:space="0" w:color="000000"/>
              <w:left w:val="single" w:sz="4" w:space="0" w:color="000000"/>
              <w:bottom w:val="single" w:sz="4" w:space="0" w:color="000000"/>
              <w:right w:val="single" w:sz="4" w:space="0" w:color="000000"/>
            </w:tcBorders>
            <w:vAlign w:val="center"/>
            <w:hideMark/>
          </w:tcPr>
          <w:p w14:paraId="070009B6" w14:textId="77777777" w:rsidR="00424D29" w:rsidRDefault="00424D29" w:rsidP="00424D29">
            <w:pPr>
              <w:jc w:val="center"/>
              <w:rPr>
                <w:bCs/>
              </w:rPr>
            </w:pPr>
            <w:r>
              <w:rPr>
                <w:bCs/>
              </w:rPr>
              <w:t>Trečios vietos</w:t>
            </w:r>
          </w:p>
        </w:tc>
      </w:tr>
      <w:tr w:rsidR="00424D29" w14:paraId="6896AB52" w14:textId="77777777" w:rsidTr="00D46643">
        <w:tc>
          <w:tcPr>
            <w:tcW w:w="9628" w:type="dxa"/>
            <w:gridSpan w:val="5"/>
            <w:tcBorders>
              <w:top w:val="single" w:sz="4" w:space="0" w:color="000000"/>
              <w:left w:val="single" w:sz="4" w:space="0" w:color="000000"/>
              <w:bottom w:val="single" w:sz="4" w:space="0" w:color="000000"/>
              <w:right w:val="single" w:sz="4" w:space="0" w:color="000000"/>
            </w:tcBorders>
          </w:tcPr>
          <w:p w14:paraId="270E3F14" w14:textId="77777777" w:rsidR="00424D29" w:rsidRDefault="00424D29" w:rsidP="00502E68">
            <w:pPr>
              <w:jc w:val="both"/>
              <w:rPr>
                <w:bCs/>
              </w:rPr>
            </w:pPr>
            <w:r>
              <w:rPr>
                <w:b/>
                <w:bCs/>
              </w:rPr>
              <w:t>PLAUKIMAS</w:t>
            </w:r>
          </w:p>
        </w:tc>
      </w:tr>
      <w:tr w:rsidR="00424D29" w14:paraId="6A8C848F" w14:textId="77777777" w:rsidTr="00424D29">
        <w:tc>
          <w:tcPr>
            <w:tcW w:w="556" w:type="dxa"/>
            <w:tcBorders>
              <w:top w:val="single" w:sz="4" w:space="0" w:color="000000"/>
              <w:left w:val="single" w:sz="4" w:space="0" w:color="000000"/>
              <w:bottom w:val="single" w:sz="4" w:space="0" w:color="000000"/>
              <w:right w:val="single" w:sz="4" w:space="0" w:color="000000"/>
            </w:tcBorders>
            <w:hideMark/>
          </w:tcPr>
          <w:p w14:paraId="77374672" w14:textId="77777777" w:rsidR="00424D29" w:rsidRDefault="00424D29" w:rsidP="00502E68">
            <w:pPr>
              <w:jc w:val="center"/>
              <w:rPr>
                <w:bCs/>
              </w:rPr>
            </w:pPr>
            <w:r>
              <w:rPr>
                <w:bCs/>
              </w:rPr>
              <w:t>1.</w:t>
            </w:r>
          </w:p>
        </w:tc>
        <w:tc>
          <w:tcPr>
            <w:tcW w:w="4968" w:type="dxa"/>
            <w:tcBorders>
              <w:top w:val="single" w:sz="4" w:space="0" w:color="000000"/>
              <w:left w:val="single" w:sz="4" w:space="0" w:color="000000"/>
              <w:bottom w:val="single" w:sz="4" w:space="0" w:color="000000"/>
              <w:right w:val="single" w:sz="4" w:space="0" w:color="000000"/>
            </w:tcBorders>
            <w:hideMark/>
          </w:tcPr>
          <w:p w14:paraId="1E968591" w14:textId="77777777" w:rsidR="00424D29" w:rsidRDefault="00424D29" w:rsidP="00502E68">
            <w:pPr>
              <w:jc w:val="both"/>
              <w:rPr>
                <w:bCs/>
                <w:color w:val="000000"/>
              </w:rPr>
            </w:pPr>
            <w:r>
              <w:rPr>
                <w:bCs/>
                <w:color w:val="000000"/>
              </w:rPr>
              <w:t>Lietuvos čempionatas, pirmenybės, taurės varžybos</w:t>
            </w:r>
          </w:p>
        </w:tc>
        <w:tc>
          <w:tcPr>
            <w:tcW w:w="1495" w:type="dxa"/>
            <w:tcBorders>
              <w:top w:val="single" w:sz="4" w:space="0" w:color="000000"/>
              <w:left w:val="single" w:sz="4" w:space="0" w:color="000000"/>
              <w:bottom w:val="single" w:sz="4" w:space="0" w:color="000000"/>
              <w:right w:val="single" w:sz="4" w:space="0" w:color="000000"/>
            </w:tcBorders>
          </w:tcPr>
          <w:p w14:paraId="0F8ED2C9" w14:textId="77777777" w:rsidR="00424D29" w:rsidRPr="00E946F3" w:rsidRDefault="00424D29" w:rsidP="00502E68">
            <w:pPr>
              <w:jc w:val="center"/>
              <w:rPr>
                <w:bCs/>
              </w:rPr>
            </w:pPr>
            <w:r>
              <w:rPr>
                <w:bCs/>
              </w:rPr>
              <w:t>1</w:t>
            </w:r>
          </w:p>
        </w:tc>
        <w:tc>
          <w:tcPr>
            <w:tcW w:w="1253" w:type="dxa"/>
            <w:tcBorders>
              <w:top w:val="single" w:sz="4" w:space="0" w:color="000000"/>
              <w:left w:val="single" w:sz="4" w:space="0" w:color="000000"/>
              <w:bottom w:val="single" w:sz="4" w:space="0" w:color="000000"/>
              <w:right w:val="single" w:sz="4" w:space="0" w:color="000000"/>
            </w:tcBorders>
          </w:tcPr>
          <w:p w14:paraId="75392AF4" w14:textId="77777777" w:rsidR="00424D29" w:rsidRPr="00E946F3" w:rsidRDefault="00424D29" w:rsidP="00502E68">
            <w:pPr>
              <w:jc w:val="center"/>
              <w:rPr>
                <w:bCs/>
              </w:rPr>
            </w:pPr>
            <w:r>
              <w:rPr>
                <w:bCs/>
              </w:rPr>
              <w:t>9</w:t>
            </w:r>
          </w:p>
        </w:tc>
        <w:tc>
          <w:tcPr>
            <w:tcW w:w="1356" w:type="dxa"/>
            <w:tcBorders>
              <w:top w:val="single" w:sz="4" w:space="0" w:color="000000"/>
              <w:left w:val="single" w:sz="4" w:space="0" w:color="000000"/>
              <w:bottom w:val="single" w:sz="4" w:space="0" w:color="000000"/>
              <w:right w:val="single" w:sz="4" w:space="0" w:color="000000"/>
            </w:tcBorders>
          </w:tcPr>
          <w:p w14:paraId="2D31CCDA" w14:textId="77777777" w:rsidR="00424D29" w:rsidRPr="00E946F3" w:rsidRDefault="00424D29" w:rsidP="00502E68">
            <w:pPr>
              <w:jc w:val="center"/>
              <w:rPr>
                <w:bCs/>
              </w:rPr>
            </w:pPr>
            <w:r>
              <w:rPr>
                <w:bCs/>
              </w:rPr>
              <w:t>10</w:t>
            </w:r>
          </w:p>
        </w:tc>
      </w:tr>
      <w:tr w:rsidR="00424D29" w14:paraId="7945D76D" w14:textId="77777777" w:rsidTr="00424D29">
        <w:tc>
          <w:tcPr>
            <w:tcW w:w="556" w:type="dxa"/>
            <w:tcBorders>
              <w:top w:val="single" w:sz="4" w:space="0" w:color="000000"/>
              <w:left w:val="single" w:sz="4" w:space="0" w:color="000000"/>
              <w:bottom w:val="single" w:sz="4" w:space="0" w:color="000000"/>
              <w:right w:val="single" w:sz="4" w:space="0" w:color="000000"/>
            </w:tcBorders>
            <w:hideMark/>
          </w:tcPr>
          <w:p w14:paraId="2BC65916" w14:textId="77777777" w:rsidR="00424D29" w:rsidRDefault="00424D29" w:rsidP="00502E68">
            <w:pPr>
              <w:jc w:val="center"/>
              <w:rPr>
                <w:bCs/>
              </w:rPr>
            </w:pPr>
            <w:r>
              <w:rPr>
                <w:bCs/>
              </w:rPr>
              <w:t>2.</w:t>
            </w:r>
          </w:p>
        </w:tc>
        <w:tc>
          <w:tcPr>
            <w:tcW w:w="4968" w:type="dxa"/>
            <w:tcBorders>
              <w:top w:val="single" w:sz="4" w:space="0" w:color="000000"/>
              <w:left w:val="single" w:sz="4" w:space="0" w:color="000000"/>
              <w:bottom w:val="single" w:sz="4" w:space="0" w:color="000000"/>
              <w:right w:val="single" w:sz="4" w:space="0" w:color="000000"/>
            </w:tcBorders>
            <w:hideMark/>
          </w:tcPr>
          <w:p w14:paraId="7354737C" w14:textId="77777777" w:rsidR="00424D29" w:rsidRDefault="00424D29" w:rsidP="00502E68">
            <w:pPr>
              <w:jc w:val="both"/>
              <w:rPr>
                <w:bCs/>
                <w:color w:val="000000"/>
              </w:rPr>
            </w:pPr>
            <w:r>
              <w:rPr>
                <w:bCs/>
                <w:color w:val="000000"/>
              </w:rPr>
              <w:t>Lietuvos jaunimo pirmenybės</w:t>
            </w:r>
          </w:p>
        </w:tc>
        <w:tc>
          <w:tcPr>
            <w:tcW w:w="1495" w:type="dxa"/>
            <w:tcBorders>
              <w:top w:val="single" w:sz="4" w:space="0" w:color="000000"/>
              <w:left w:val="single" w:sz="4" w:space="0" w:color="000000"/>
              <w:bottom w:val="single" w:sz="4" w:space="0" w:color="000000"/>
              <w:right w:val="single" w:sz="4" w:space="0" w:color="000000"/>
            </w:tcBorders>
          </w:tcPr>
          <w:p w14:paraId="09DF5BBA" w14:textId="77777777" w:rsidR="00424D29" w:rsidRPr="00E946F3" w:rsidRDefault="00424D29" w:rsidP="00502E68">
            <w:pPr>
              <w:jc w:val="center"/>
              <w:rPr>
                <w:bCs/>
              </w:rPr>
            </w:pPr>
            <w:r w:rsidRPr="00E946F3">
              <w:rPr>
                <w:bCs/>
              </w:rPr>
              <w:t>-</w:t>
            </w:r>
          </w:p>
        </w:tc>
        <w:tc>
          <w:tcPr>
            <w:tcW w:w="1253" w:type="dxa"/>
            <w:tcBorders>
              <w:top w:val="single" w:sz="4" w:space="0" w:color="000000"/>
              <w:left w:val="single" w:sz="4" w:space="0" w:color="000000"/>
              <w:bottom w:val="single" w:sz="4" w:space="0" w:color="000000"/>
              <w:right w:val="single" w:sz="4" w:space="0" w:color="000000"/>
            </w:tcBorders>
          </w:tcPr>
          <w:p w14:paraId="58CEB5D3" w14:textId="77777777" w:rsidR="00424D29" w:rsidRPr="00E946F3" w:rsidRDefault="00424D29" w:rsidP="00502E68">
            <w:pPr>
              <w:jc w:val="center"/>
              <w:rPr>
                <w:bCs/>
              </w:rPr>
            </w:pPr>
            <w:r>
              <w:rPr>
                <w:bCs/>
              </w:rPr>
              <w:t>-</w:t>
            </w:r>
          </w:p>
        </w:tc>
        <w:tc>
          <w:tcPr>
            <w:tcW w:w="1356" w:type="dxa"/>
            <w:tcBorders>
              <w:top w:val="single" w:sz="4" w:space="0" w:color="000000"/>
              <w:left w:val="single" w:sz="4" w:space="0" w:color="000000"/>
              <w:bottom w:val="single" w:sz="4" w:space="0" w:color="000000"/>
              <w:right w:val="single" w:sz="4" w:space="0" w:color="000000"/>
            </w:tcBorders>
            <w:hideMark/>
          </w:tcPr>
          <w:p w14:paraId="0D2255E5" w14:textId="77777777" w:rsidR="00424D29" w:rsidRPr="00E946F3" w:rsidRDefault="00424D29" w:rsidP="00502E68">
            <w:pPr>
              <w:jc w:val="center"/>
              <w:rPr>
                <w:bCs/>
              </w:rPr>
            </w:pPr>
            <w:r w:rsidRPr="00E946F3">
              <w:rPr>
                <w:bCs/>
              </w:rPr>
              <w:t>1</w:t>
            </w:r>
          </w:p>
        </w:tc>
      </w:tr>
      <w:tr w:rsidR="00424D29" w14:paraId="0C6B04B6" w14:textId="77777777" w:rsidTr="00424D29">
        <w:tc>
          <w:tcPr>
            <w:tcW w:w="556" w:type="dxa"/>
            <w:tcBorders>
              <w:top w:val="single" w:sz="4" w:space="0" w:color="000000"/>
              <w:left w:val="single" w:sz="4" w:space="0" w:color="000000"/>
              <w:bottom w:val="single" w:sz="4" w:space="0" w:color="000000"/>
              <w:right w:val="single" w:sz="4" w:space="0" w:color="000000"/>
            </w:tcBorders>
            <w:hideMark/>
          </w:tcPr>
          <w:p w14:paraId="07667B5E" w14:textId="77777777" w:rsidR="00424D29" w:rsidRDefault="00424D29" w:rsidP="00502E68">
            <w:pPr>
              <w:jc w:val="center"/>
              <w:rPr>
                <w:bCs/>
              </w:rPr>
            </w:pPr>
            <w:r>
              <w:rPr>
                <w:bCs/>
              </w:rPr>
              <w:t>3.</w:t>
            </w:r>
          </w:p>
        </w:tc>
        <w:tc>
          <w:tcPr>
            <w:tcW w:w="4968" w:type="dxa"/>
            <w:tcBorders>
              <w:top w:val="single" w:sz="4" w:space="0" w:color="000000"/>
              <w:left w:val="single" w:sz="4" w:space="0" w:color="000000"/>
              <w:bottom w:val="single" w:sz="4" w:space="0" w:color="000000"/>
              <w:right w:val="single" w:sz="4" w:space="0" w:color="000000"/>
            </w:tcBorders>
            <w:hideMark/>
          </w:tcPr>
          <w:p w14:paraId="019787EA" w14:textId="77777777" w:rsidR="00424D29" w:rsidRDefault="00424D29" w:rsidP="00502E68">
            <w:pPr>
              <w:jc w:val="both"/>
              <w:rPr>
                <w:bCs/>
                <w:color w:val="000000"/>
              </w:rPr>
            </w:pPr>
            <w:r>
              <w:rPr>
                <w:bCs/>
                <w:color w:val="000000"/>
              </w:rPr>
              <w:t>Lietuvos jaunių pirmenybės</w:t>
            </w:r>
          </w:p>
        </w:tc>
        <w:tc>
          <w:tcPr>
            <w:tcW w:w="1495" w:type="dxa"/>
            <w:tcBorders>
              <w:top w:val="single" w:sz="4" w:space="0" w:color="000000"/>
              <w:left w:val="single" w:sz="4" w:space="0" w:color="000000"/>
              <w:bottom w:val="single" w:sz="4" w:space="0" w:color="000000"/>
              <w:right w:val="single" w:sz="4" w:space="0" w:color="000000"/>
            </w:tcBorders>
            <w:hideMark/>
          </w:tcPr>
          <w:p w14:paraId="2D45C96A" w14:textId="77777777" w:rsidR="00424D29" w:rsidRPr="00E946F3" w:rsidRDefault="00424D29" w:rsidP="00502E68">
            <w:pPr>
              <w:jc w:val="center"/>
              <w:rPr>
                <w:bCs/>
              </w:rPr>
            </w:pPr>
            <w:r w:rsidRPr="00E946F3">
              <w:rPr>
                <w:bCs/>
              </w:rPr>
              <w:t>15</w:t>
            </w:r>
          </w:p>
        </w:tc>
        <w:tc>
          <w:tcPr>
            <w:tcW w:w="1253" w:type="dxa"/>
            <w:tcBorders>
              <w:top w:val="single" w:sz="4" w:space="0" w:color="000000"/>
              <w:left w:val="single" w:sz="4" w:space="0" w:color="000000"/>
              <w:bottom w:val="single" w:sz="4" w:space="0" w:color="000000"/>
              <w:right w:val="single" w:sz="4" w:space="0" w:color="000000"/>
            </w:tcBorders>
          </w:tcPr>
          <w:p w14:paraId="694CC431" w14:textId="77777777" w:rsidR="00424D29" w:rsidRPr="00E946F3" w:rsidRDefault="00424D29" w:rsidP="00502E68">
            <w:pPr>
              <w:jc w:val="center"/>
              <w:rPr>
                <w:bCs/>
              </w:rPr>
            </w:pPr>
            <w:r w:rsidRPr="00E946F3">
              <w:rPr>
                <w:bCs/>
              </w:rPr>
              <w:t>6</w:t>
            </w:r>
          </w:p>
        </w:tc>
        <w:tc>
          <w:tcPr>
            <w:tcW w:w="1356" w:type="dxa"/>
            <w:tcBorders>
              <w:top w:val="single" w:sz="4" w:space="0" w:color="000000"/>
              <w:left w:val="single" w:sz="4" w:space="0" w:color="000000"/>
              <w:bottom w:val="single" w:sz="4" w:space="0" w:color="000000"/>
              <w:right w:val="single" w:sz="4" w:space="0" w:color="000000"/>
            </w:tcBorders>
            <w:hideMark/>
          </w:tcPr>
          <w:p w14:paraId="410F8B97" w14:textId="77777777" w:rsidR="00424D29" w:rsidRPr="00E946F3" w:rsidRDefault="00424D29" w:rsidP="00502E68">
            <w:pPr>
              <w:jc w:val="center"/>
              <w:rPr>
                <w:bCs/>
              </w:rPr>
            </w:pPr>
            <w:r w:rsidRPr="00E946F3">
              <w:rPr>
                <w:bCs/>
              </w:rPr>
              <w:t>7</w:t>
            </w:r>
          </w:p>
        </w:tc>
      </w:tr>
      <w:tr w:rsidR="00424D29" w14:paraId="2AC2DF97" w14:textId="77777777" w:rsidTr="00424D29">
        <w:tc>
          <w:tcPr>
            <w:tcW w:w="556" w:type="dxa"/>
            <w:tcBorders>
              <w:top w:val="single" w:sz="4" w:space="0" w:color="000000"/>
              <w:left w:val="single" w:sz="4" w:space="0" w:color="000000"/>
              <w:bottom w:val="single" w:sz="4" w:space="0" w:color="000000"/>
              <w:right w:val="single" w:sz="4" w:space="0" w:color="000000"/>
            </w:tcBorders>
            <w:hideMark/>
          </w:tcPr>
          <w:p w14:paraId="00A08054" w14:textId="77777777" w:rsidR="00424D29" w:rsidRDefault="00424D29" w:rsidP="00502E68">
            <w:pPr>
              <w:jc w:val="center"/>
              <w:rPr>
                <w:bCs/>
              </w:rPr>
            </w:pPr>
            <w:r>
              <w:rPr>
                <w:bCs/>
              </w:rPr>
              <w:t>4.</w:t>
            </w:r>
          </w:p>
        </w:tc>
        <w:tc>
          <w:tcPr>
            <w:tcW w:w="4968" w:type="dxa"/>
            <w:tcBorders>
              <w:top w:val="single" w:sz="4" w:space="0" w:color="000000"/>
              <w:left w:val="single" w:sz="4" w:space="0" w:color="000000"/>
              <w:bottom w:val="single" w:sz="4" w:space="0" w:color="000000"/>
              <w:right w:val="single" w:sz="4" w:space="0" w:color="000000"/>
            </w:tcBorders>
            <w:hideMark/>
          </w:tcPr>
          <w:p w14:paraId="2867D190" w14:textId="77777777" w:rsidR="00424D29" w:rsidRDefault="00424D29" w:rsidP="00502E68">
            <w:pPr>
              <w:jc w:val="both"/>
              <w:rPr>
                <w:bCs/>
                <w:color w:val="000000"/>
              </w:rPr>
            </w:pPr>
            <w:r>
              <w:rPr>
                <w:bCs/>
                <w:color w:val="000000"/>
              </w:rPr>
              <w:t>Lietuvos jaunučių pirmenybės</w:t>
            </w:r>
          </w:p>
        </w:tc>
        <w:tc>
          <w:tcPr>
            <w:tcW w:w="1495" w:type="dxa"/>
            <w:tcBorders>
              <w:top w:val="single" w:sz="4" w:space="0" w:color="000000"/>
              <w:left w:val="single" w:sz="4" w:space="0" w:color="000000"/>
              <w:bottom w:val="single" w:sz="4" w:space="0" w:color="000000"/>
              <w:right w:val="single" w:sz="4" w:space="0" w:color="000000"/>
            </w:tcBorders>
          </w:tcPr>
          <w:p w14:paraId="31DF39E3" w14:textId="77777777" w:rsidR="00424D29" w:rsidRPr="00E946F3" w:rsidRDefault="00424D29" w:rsidP="00502E68">
            <w:pPr>
              <w:jc w:val="center"/>
              <w:rPr>
                <w:bCs/>
              </w:rPr>
            </w:pPr>
            <w:r w:rsidRPr="00E946F3">
              <w:rPr>
                <w:bCs/>
              </w:rPr>
              <w:t>7</w:t>
            </w:r>
          </w:p>
        </w:tc>
        <w:tc>
          <w:tcPr>
            <w:tcW w:w="1253" w:type="dxa"/>
            <w:tcBorders>
              <w:top w:val="single" w:sz="4" w:space="0" w:color="000000"/>
              <w:left w:val="single" w:sz="4" w:space="0" w:color="000000"/>
              <w:bottom w:val="single" w:sz="4" w:space="0" w:color="000000"/>
              <w:right w:val="single" w:sz="4" w:space="0" w:color="000000"/>
            </w:tcBorders>
          </w:tcPr>
          <w:p w14:paraId="5BBC7DC3" w14:textId="77777777" w:rsidR="00424D29" w:rsidRPr="00E946F3" w:rsidRDefault="00424D29" w:rsidP="00502E68">
            <w:pPr>
              <w:jc w:val="center"/>
              <w:rPr>
                <w:bCs/>
              </w:rPr>
            </w:pPr>
            <w:r w:rsidRPr="00E946F3">
              <w:rPr>
                <w:bCs/>
              </w:rPr>
              <w:t>16</w:t>
            </w:r>
          </w:p>
        </w:tc>
        <w:tc>
          <w:tcPr>
            <w:tcW w:w="1356" w:type="dxa"/>
            <w:tcBorders>
              <w:top w:val="single" w:sz="4" w:space="0" w:color="000000"/>
              <w:left w:val="single" w:sz="4" w:space="0" w:color="000000"/>
              <w:bottom w:val="single" w:sz="4" w:space="0" w:color="000000"/>
              <w:right w:val="single" w:sz="4" w:space="0" w:color="000000"/>
            </w:tcBorders>
          </w:tcPr>
          <w:p w14:paraId="69317E30" w14:textId="77777777" w:rsidR="00424D29" w:rsidRPr="00E946F3" w:rsidRDefault="00424D29" w:rsidP="00502E68">
            <w:pPr>
              <w:jc w:val="center"/>
              <w:rPr>
                <w:bCs/>
              </w:rPr>
            </w:pPr>
            <w:r w:rsidRPr="00E946F3">
              <w:rPr>
                <w:bCs/>
              </w:rPr>
              <w:t>3</w:t>
            </w:r>
          </w:p>
        </w:tc>
      </w:tr>
      <w:tr w:rsidR="00424D29" w14:paraId="454185AE" w14:textId="77777777" w:rsidTr="00424D29">
        <w:tc>
          <w:tcPr>
            <w:tcW w:w="556" w:type="dxa"/>
            <w:tcBorders>
              <w:top w:val="single" w:sz="4" w:space="0" w:color="000000"/>
              <w:left w:val="single" w:sz="4" w:space="0" w:color="000000"/>
              <w:bottom w:val="single" w:sz="4" w:space="0" w:color="000000"/>
              <w:right w:val="single" w:sz="4" w:space="0" w:color="000000"/>
            </w:tcBorders>
            <w:hideMark/>
          </w:tcPr>
          <w:p w14:paraId="110869C4" w14:textId="77777777" w:rsidR="00424D29" w:rsidRDefault="00424D29" w:rsidP="00502E68">
            <w:pPr>
              <w:jc w:val="center"/>
              <w:rPr>
                <w:bCs/>
              </w:rPr>
            </w:pPr>
            <w:r>
              <w:rPr>
                <w:bCs/>
              </w:rPr>
              <w:t>5.</w:t>
            </w:r>
          </w:p>
        </w:tc>
        <w:tc>
          <w:tcPr>
            <w:tcW w:w="4968" w:type="dxa"/>
            <w:tcBorders>
              <w:top w:val="single" w:sz="4" w:space="0" w:color="000000"/>
              <w:left w:val="single" w:sz="4" w:space="0" w:color="000000"/>
              <w:bottom w:val="single" w:sz="4" w:space="0" w:color="000000"/>
              <w:right w:val="single" w:sz="4" w:space="0" w:color="000000"/>
            </w:tcBorders>
          </w:tcPr>
          <w:p w14:paraId="0ACE49BD" w14:textId="77777777" w:rsidR="00424D29" w:rsidRDefault="00424D29" w:rsidP="00502E68">
            <w:pPr>
              <w:jc w:val="both"/>
              <w:rPr>
                <w:bCs/>
                <w:color w:val="000000"/>
              </w:rPr>
            </w:pPr>
            <w:r>
              <w:rPr>
                <w:bCs/>
                <w:color w:val="000000"/>
              </w:rPr>
              <w:t>Lietuvos vaikų pirmenybės</w:t>
            </w:r>
          </w:p>
        </w:tc>
        <w:tc>
          <w:tcPr>
            <w:tcW w:w="1495" w:type="dxa"/>
            <w:tcBorders>
              <w:top w:val="single" w:sz="4" w:space="0" w:color="000000"/>
              <w:left w:val="single" w:sz="4" w:space="0" w:color="000000"/>
              <w:bottom w:val="single" w:sz="4" w:space="0" w:color="000000"/>
              <w:right w:val="single" w:sz="4" w:space="0" w:color="000000"/>
            </w:tcBorders>
          </w:tcPr>
          <w:p w14:paraId="26EFA0B8" w14:textId="77777777" w:rsidR="00424D29" w:rsidRPr="00E946F3" w:rsidRDefault="00424D29" w:rsidP="00502E68">
            <w:pPr>
              <w:jc w:val="center"/>
              <w:rPr>
                <w:bCs/>
              </w:rPr>
            </w:pPr>
            <w:r>
              <w:rPr>
                <w:bCs/>
              </w:rPr>
              <w:t>-</w:t>
            </w:r>
          </w:p>
        </w:tc>
        <w:tc>
          <w:tcPr>
            <w:tcW w:w="1253" w:type="dxa"/>
            <w:tcBorders>
              <w:top w:val="single" w:sz="4" w:space="0" w:color="000000"/>
              <w:left w:val="single" w:sz="4" w:space="0" w:color="000000"/>
              <w:bottom w:val="single" w:sz="4" w:space="0" w:color="000000"/>
              <w:right w:val="single" w:sz="4" w:space="0" w:color="000000"/>
            </w:tcBorders>
          </w:tcPr>
          <w:p w14:paraId="51F56A24" w14:textId="77777777" w:rsidR="00424D29" w:rsidRPr="00E946F3" w:rsidRDefault="00424D29" w:rsidP="00502E68">
            <w:pPr>
              <w:jc w:val="center"/>
              <w:rPr>
                <w:bCs/>
              </w:rPr>
            </w:pPr>
            <w:r w:rsidRPr="00E946F3">
              <w:rPr>
                <w:bCs/>
              </w:rPr>
              <w:t>4</w:t>
            </w:r>
          </w:p>
        </w:tc>
        <w:tc>
          <w:tcPr>
            <w:tcW w:w="1356" w:type="dxa"/>
            <w:tcBorders>
              <w:top w:val="single" w:sz="4" w:space="0" w:color="000000"/>
              <w:left w:val="single" w:sz="4" w:space="0" w:color="000000"/>
              <w:bottom w:val="single" w:sz="4" w:space="0" w:color="000000"/>
              <w:right w:val="single" w:sz="4" w:space="0" w:color="000000"/>
            </w:tcBorders>
          </w:tcPr>
          <w:p w14:paraId="4EF5C2DD" w14:textId="77777777" w:rsidR="00424D29" w:rsidRPr="00E946F3" w:rsidRDefault="00424D29" w:rsidP="00502E68">
            <w:pPr>
              <w:jc w:val="center"/>
              <w:rPr>
                <w:bCs/>
              </w:rPr>
            </w:pPr>
            <w:r w:rsidRPr="00E946F3">
              <w:rPr>
                <w:bCs/>
              </w:rPr>
              <w:t>16</w:t>
            </w:r>
          </w:p>
        </w:tc>
      </w:tr>
      <w:tr w:rsidR="00424D29" w14:paraId="6951B616" w14:textId="77777777" w:rsidTr="00424D29">
        <w:tc>
          <w:tcPr>
            <w:tcW w:w="556" w:type="dxa"/>
            <w:tcBorders>
              <w:top w:val="single" w:sz="4" w:space="0" w:color="000000"/>
              <w:left w:val="single" w:sz="4" w:space="0" w:color="000000"/>
              <w:bottom w:val="single" w:sz="4" w:space="0" w:color="000000"/>
              <w:right w:val="single" w:sz="4" w:space="0" w:color="000000"/>
            </w:tcBorders>
            <w:hideMark/>
          </w:tcPr>
          <w:p w14:paraId="7DB2458A" w14:textId="77777777" w:rsidR="00424D29" w:rsidRDefault="00424D29" w:rsidP="00502E68">
            <w:pPr>
              <w:jc w:val="center"/>
              <w:rPr>
                <w:bCs/>
              </w:rPr>
            </w:pPr>
            <w:r>
              <w:rPr>
                <w:bCs/>
              </w:rPr>
              <w:t>6.</w:t>
            </w:r>
          </w:p>
        </w:tc>
        <w:tc>
          <w:tcPr>
            <w:tcW w:w="4968" w:type="dxa"/>
            <w:tcBorders>
              <w:top w:val="single" w:sz="4" w:space="0" w:color="000000"/>
              <w:left w:val="single" w:sz="4" w:space="0" w:color="000000"/>
              <w:bottom w:val="single" w:sz="4" w:space="0" w:color="000000"/>
              <w:right w:val="single" w:sz="4" w:space="0" w:color="000000"/>
            </w:tcBorders>
          </w:tcPr>
          <w:p w14:paraId="3B22BD76" w14:textId="77777777" w:rsidR="00424D29" w:rsidRDefault="00424D29" w:rsidP="00502E68">
            <w:pPr>
              <w:jc w:val="both"/>
              <w:rPr>
                <w:bCs/>
                <w:color w:val="000000"/>
              </w:rPr>
            </w:pPr>
            <w:r>
              <w:rPr>
                <w:bCs/>
                <w:color w:val="000000"/>
              </w:rPr>
              <w:t>Baltijos šalių čempionatas</w:t>
            </w:r>
          </w:p>
        </w:tc>
        <w:tc>
          <w:tcPr>
            <w:tcW w:w="1495" w:type="dxa"/>
            <w:tcBorders>
              <w:top w:val="single" w:sz="4" w:space="0" w:color="000000"/>
              <w:left w:val="single" w:sz="4" w:space="0" w:color="000000"/>
              <w:bottom w:val="single" w:sz="4" w:space="0" w:color="000000"/>
              <w:right w:val="single" w:sz="4" w:space="0" w:color="000000"/>
            </w:tcBorders>
          </w:tcPr>
          <w:p w14:paraId="3ECB3B4C" w14:textId="77777777" w:rsidR="00424D29" w:rsidRPr="00E946F3" w:rsidRDefault="00424D29" w:rsidP="00502E68">
            <w:pPr>
              <w:jc w:val="center"/>
              <w:rPr>
                <w:bCs/>
              </w:rPr>
            </w:pPr>
            <w:r>
              <w:rPr>
                <w:bCs/>
              </w:rPr>
              <w:t>-</w:t>
            </w:r>
          </w:p>
        </w:tc>
        <w:tc>
          <w:tcPr>
            <w:tcW w:w="1253" w:type="dxa"/>
            <w:tcBorders>
              <w:top w:val="single" w:sz="4" w:space="0" w:color="000000"/>
              <w:left w:val="single" w:sz="4" w:space="0" w:color="000000"/>
              <w:bottom w:val="single" w:sz="4" w:space="0" w:color="000000"/>
              <w:right w:val="single" w:sz="4" w:space="0" w:color="000000"/>
            </w:tcBorders>
          </w:tcPr>
          <w:p w14:paraId="15AEADE0" w14:textId="77777777" w:rsidR="00424D29" w:rsidRPr="00E946F3" w:rsidRDefault="00424D29" w:rsidP="00502E68">
            <w:pPr>
              <w:jc w:val="center"/>
              <w:rPr>
                <w:bCs/>
              </w:rPr>
            </w:pPr>
            <w:r>
              <w:rPr>
                <w:bCs/>
              </w:rPr>
              <w:t>-</w:t>
            </w:r>
          </w:p>
        </w:tc>
        <w:tc>
          <w:tcPr>
            <w:tcW w:w="1356" w:type="dxa"/>
            <w:tcBorders>
              <w:top w:val="single" w:sz="4" w:space="0" w:color="000000"/>
              <w:left w:val="single" w:sz="4" w:space="0" w:color="000000"/>
              <w:bottom w:val="single" w:sz="4" w:space="0" w:color="000000"/>
              <w:right w:val="single" w:sz="4" w:space="0" w:color="000000"/>
            </w:tcBorders>
          </w:tcPr>
          <w:p w14:paraId="695126FD" w14:textId="77777777" w:rsidR="00424D29" w:rsidRPr="00E946F3" w:rsidRDefault="00424D29" w:rsidP="00502E68">
            <w:pPr>
              <w:jc w:val="center"/>
              <w:rPr>
                <w:bCs/>
              </w:rPr>
            </w:pPr>
            <w:r w:rsidRPr="00E946F3">
              <w:rPr>
                <w:bCs/>
              </w:rPr>
              <w:t>1</w:t>
            </w:r>
          </w:p>
        </w:tc>
      </w:tr>
      <w:tr w:rsidR="00424D29" w14:paraId="28E4AF0E" w14:textId="77777777" w:rsidTr="00424D29">
        <w:tc>
          <w:tcPr>
            <w:tcW w:w="556" w:type="dxa"/>
            <w:tcBorders>
              <w:top w:val="single" w:sz="4" w:space="0" w:color="000000"/>
              <w:left w:val="single" w:sz="4" w:space="0" w:color="000000"/>
              <w:bottom w:val="single" w:sz="4" w:space="0" w:color="000000"/>
              <w:right w:val="single" w:sz="4" w:space="0" w:color="000000"/>
            </w:tcBorders>
          </w:tcPr>
          <w:p w14:paraId="7EC365B2" w14:textId="77777777" w:rsidR="00424D29" w:rsidRDefault="00424D29" w:rsidP="00502E68">
            <w:pPr>
              <w:jc w:val="center"/>
              <w:rPr>
                <w:bCs/>
              </w:rPr>
            </w:pPr>
            <w:r>
              <w:rPr>
                <w:bCs/>
              </w:rPr>
              <w:t>7.</w:t>
            </w:r>
          </w:p>
        </w:tc>
        <w:tc>
          <w:tcPr>
            <w:tcW w:w="4968" w:type="dxa"/>
            <w:tcBorders>
              <w:top w:val="single" w:sz="4" w:space="0" w:color="000000"/>
              <w:left w:val="single" w:sz="4" w:space="0" w:color="000000"/>
              <w:bottom w:val="single" w:sz="4" w:space="0" w:color="000000"/>
              <w:right w:val="single" w:sz="4" w:space="0" w:color="000000"/>
            </w:tcBorders>
          </w:tcPr>
          <w:p w14:paraId="29215999" w14:textId="77777777" w:rsidR="00424D29" w:rsidRPr="00981D8E" w:rsidRDefault="00424D29" w:rsidP="00424D29">
            <w:pPr>
              <w:jc w:val="both"/>
              <w:rPr>
                <w:bCs/>
              </w:rPr>
            </w:pPr>
            <w:r w:rsidRPr="00981D8E">
              <w:rPr>
                <w:bCs/>
              </w:rPr>
              <w:t>Baltijos šalių čempionatas jaunių grupė</w:t>
            </w:r>
          </w:p>
        </w:tc>
        <w:tc>
          <w:tcPr>
            <w:tcW w:w="1495" w:type="dxa"/>
            <w:tcBorders>
              <w:top w:val="single" w:sz="4" w:space="0" w:color="000000"/>
              <w:left w:val="single" w:sz="4" w:space="0" w:color="000000"/>
              <w:bottom w:val="single" w:sz="4" w:space="0" w:color="000000"/>
              <w:right w:val="single" w:sz="4" w:space="0" w:color="000000"/>
            </w:tcBorders>
          </w:tcPr>
          <w:p w14:paraId="7F7706D7" w14:textId="77777777" w:rsidR="00424D29" w:rsidRPr="00E946F3" w:rsidRDefault="00424D29" w:rsidP="00502E68">
            <w:pPr>
              <w:jc w:val="center"/>
              <w:rPr>
                <w:bCs/>
              </w:rPr>
            </w:pPr>
            <w:r w:rsidRPr="00E946F3">
              <w:rPr>
                <w:bCs/>
              </w:rPr>
              <w:t>4</w:t>
            </w:r>
          </w:p>
        </w:tc>
        <w:tc>
          <w:tcPr>
            <w:tcW w:w="1253" w:type="dxa"/>
            <w:tcBorders>
              <w:top w:val="single" w:sz="4" w:space="0" w:color="000000"/>
              <w:left w:val="single" w:sz="4" w:space="0" w:color="000000"/>
              <w:bottom w:val="single" w:sz="4" w:space="0" w:color="000000"/>
              <w:right w:val="single" w:sz="4" w:space="0" w:color="000000"/>
            </w:tcBorders>
          </w:tcPr>
          <w:p w14:paraId="144E5228" w14:textId="77777777" w:rsidR="00424D29" w:rsidRPr="00E946F3" w:rsidRDefault="00424D29" w:rsidP="00502E68">
            <w:pPr>
              <w:jc w:val="center"/>
              <w:rPr>
                <w:bCs/>
              </w:rPr>
            </w:pPr>
            <w:r w:rsidRPr="00E946F3">
              <w:rPr>
                <w:bCs/>
              </w:rPr>
              <w:t>3</w:t>
            </w:r>
          </w:p>
        </w:tc>
        <w:tc>
          <w:tcPr>
            <w:tcW w:w="1356" w:type="dxa"/>
            <w:tcBorders>
              <w:top w:val="single" w:sz="4" w:space="0" w:color="000000"/>
              <w:left w:val="single" w:sz="4" w:space="0" w:color="000000"/>
              <w:bottom w:val="single" w:sz="4" w:space="0" w:color="000000"/>
              <w:right w:val="single" w:sz="4" w:space="0" w:color="000000"/>
            </w:tcBorders>
          </w:tcPr>
          <w:p w14:paraId="1BB27950" w14:textId="77777777" w:rsidR="00424D29" w:rsidRPr="00E946F3" w:rsidRDefault="00424D29" w:rsidP="00502E68">
            <w:pPr>
              <w:jc w:val="center"/>
              <w:rPr>
                <w:bCs/>
              </w:rPr>
            </w:pPr>
            <w:r w:rsidRPr="00E946F3">
              <w:rPr>
                <w:bCs/>
              </w:rPr>
              <w:t>5</w:t>
            </w:r>
          </w:p>
        </w:tc>
      </w:tr>
      <w:tr w:rsidR="00424D29" w14:paraId="78A4A656" w14:textId="77777777" w:rsidTr="00424D29">
        <w:tc>
          <w:tcPr>
            <w:tcW w:w="556" w:type="dxa"/>
            <w:tcBorders>
              <w:top w:val="single" w:sz="4" w:space="0" w:color="000000"/>
              <w:left w:val="single" w:sz="4" w:space="0" w:color="000000"/>
              <w:bottom w:val="single" w:sz="4" w:space="0" w:color="000000"/>
              <w:right w:val="single" w:sz="4" w:space="0" w:color="000000"/>
            </w:tcBorders>
          </w:tcPr>
          <w:p w14:paraId="681C8061" w14:textId="77777777" w:rsidR="00424D29" w:rsidRDefault="00424D29" w:rsidP="00502E68">
            <w:pPr>
              <w:jc w:val="center"/>
              <w:rPr>
                <w:bCs/>
              </w:rPr>
            </w:pPr>
            <w:r>
              <w:rPr>
                <w:bCs/>
              </w:rPr>
              <w:t>8.</w:t>
            </w:r>
          </w:p>
        </w:tc>
        <w:tc>
          <w:tcPr>
            <w:tcW w:w="4968" w:type="dxa"/>
            <w:tcBorders>
              <w:top w:val="single" w:sz="4" w:space="0" w:color="000000"/>
              <w:left w:val="single" w:sz="4" w:space="0" w:color="000000"/>
              <w:bottom w:val="single" w:sz="4" w:space="0" w:color="000000"/>
              <w:right w:val="single" w:sz="4" w:space="0" w:color="000000"/>
            </w:tcBorders>
          </w:tcPr>
          <w:p w14:paraId="2875F057" w14:textId="77777777" w:rsidR="00424D29" w:rsidRDefault="00424D29" w:rsidP="00502E68">
            <w:pPr>
              <w:jc w:val="both"/>
              <w:rPr>
                <w:bCs/>
                <w:color w:val="000000"/>
              </w:rPr>
            </w:pPr>
            <w:r>
              <w:rPr>
                <w:bCs/>
                <w:color w:val="000000"/>
              </w:rPr>
              <w:t>NORDIC čempionatas</w:t>
            </w:r>
          </w:p>
        </w:tc>
        <w:tc>
          <w:tcPr>
            <w:tcW w:w="1495" w:type="dxa"/>
            <w:tcBorders>
              <w:top w:val="single" w:sz="4" w:space="0" w:color="000000"/>
              <w:left w:val="single" w:sz="4" w:space="0" w:color="000000"/>
              <w:bottom w:val="single" w:sz="4" w:space="0" w:color="000000"/>
              <w:right w:val="single" w:sz="4" w:space="0" w:color="000000"/>
            </w:tcBorders>
          </w:tcPr>
          <w:p w14:paraId="4F92110C" w14:textId="77777777" w:rsidR="00424D29" w:rsidRPr="00E946F3" w:rsidRDefault="00424D29" w:rsidP="00502E68">
            <w:pPr>
              <w:jc w:val="center"/>
              <w:rPr>
                <w:bCs/>
                <w:color w:val="000000"/>
              </w:rPr>
            </w:pPr>
            <w:r w:rsidRPr="00E946F3">
              <w:rPr>
                <w:bCs/>
                <w:color w:val="000000"/>
              </w:rPr>
              <w:t>1</w:t>
            </w:r>
          </w:p>
        </w:tc>
        <w:tc>
          <w:tcPr>
            <w:tcW w:w="1253" w:type="dxa"/>
            <w:tcBorders>
              <w:top w:val="single" w:sz="4" w:space="0" w:color="000000"/>
              <w:left w:val="single" w:sz="4" w:space="0" w:color="000000"/>
              <w:bottom w:val="single" w:sz="4" w:space="0" w:color="000000"/>
              <w:right w:val="single" w:sz="4" w:space="0" w:color="000000"/>
            </w:tcBorders>
          </w:tcPr>
          <w:p w14:paraId="31A4D23A" w14:textId="77777777" w:rsidR="00424D29" w:rsidRPr="00E946F3" w:rsidRDefault="00424D29" w:rsidP="00502E68">
            <w:pPr>
              <w:jc w:val="center"/>
              <w:rPr>
                <w:bCs/>
                <w:color w:val="000000"/>
              </w:rPr>
            </w:pPr>
            <w:r w:rsidRPr="00E946F3">
              <w:rPr>
                <w:bCs/>
                <w:color w:val="000000"/>
              </w:rPr>
              <w:t>6</w:t>
            </w:r>
          </w:p>
        </w:tc>
        <w:tc>
          <w:tcPr>
            <w:tcW w:w="1356" w:type="dxa"/>
            <w:tcBorders>
              <w:top w:val="single" w:sz="4" w:space="0" w:color="000000"/>
              <w:left w:val="single" w:sz="4" w:space="0" w:color="000000"/>
              <w:bottom w:val="single" w:sz="4" w:space="0" w:color="000000"/>
              <w:right w:val="single" w:sz="4" w:space="0" w:color="000000"/>
            </w:tcBorders>
          </w:tcPr>
          <w:p w14:paraId="1B21BEE2" w14:textId="77777777" w:rsidR="00424D29" w:rsidRPr="00E946F3" w:rsidRDefault="00424D29" w:rsidP="00502E68">
            <w:pPr>
              <w:jc w:val="center"/>
              <w:rPr>
                <w:bCs/>
                <w:color w:val="000000"/>
              </w:rPr>
            </w:pPr>
            <w:r w:rsidRPr="00E946F3">
              <w:rPr>
                <w:bCs/>
                <w:color w:val="000000"/>
              </w:rPr>
              <w:t>1</w:t>
            </w:r>
          </w:p>
        </w:tc>
      </w:tr>
      <w:tr w:rsidR="00424D29" w14:paraId="6A93509C" w14:textId="77777777" w:rsidTr="00424D29">
        <w:tc>
          <w:tcPr>
            <w:tcW w:w="9628" w:type="dxa"/>
            <w:gridSpan w:val="5"/>
            <w:tcBorders>
              <w:top w:val="single" w:sz="4" w:space="0" w:color="000000"/>
              <w:left w:val="single" w:sz="4" w:space="0" w:color="000000"/>
              <w:bottom w:val="single" w:sz="4" w:space="0" w:color="000000"/>
              <w:right w:val="single" w:sz="4" w:space="0" w:color="000000"/>
            </w:tcBorders>
            <w:vAlign w:val="center"/>
          </w:tcPr>
          <w:p w14:paraId="5F8E20F5" w14:textId="77777777" w:rsidR="00424D29" w:rsidRPr="00385389" w:rsidRDefault="00424D29" w:rsidP="00424D29">
            <w:pPr>
              <w:rPr>
                <w:bCs/>
                <w:color w:val="000000"/>
                <w:highlight w:val="yellow"/>
              </w:rPr>
            </w:pPr>
            <w:r>
              <w:rPr>
                <w:b/>
                <w:bCs/>
                <w:color w:val="000000"/>
              </w:rPr>
              <w:t>PLAUKIMAS SU PELEKAIS</w:t>
            </w:r>
          </w:p>
        </w:tc>
      </w:tr>
      <w:tr w:rsidR="00424D29" w14:paraId="06788ED5" w14:textId="77777777" w:rsidTr="00424D29">
        <w:tc>
          <w:tcPr>
            <w:tcW w:w="556" w:type="dxa"/>
            <w:tcBorders>
              <w:top w:val="single" w:sz="4" w:space="0" w:color="000000"/>
              <w:left w:val="single" w:sz="4" w:space="0" w:color="000000"/>
              <w:bottom w:val="single" w:sz="4" w:space="0" w:color="000000"/>
              <w:right w:val="single" w:sz="4" w:space="0" w:color="000000"/>
            </w:tcBorders>
            <w:hideMark/>
          </w:tcPr>
          <w:p w14:paraId="3088694F" w14:textId="77777777" w:rsidR="00424D29" w:rsidRDefault="00424D29" w:rsidP="00502E68">
            <w:pPr>
              <w:jc w:val="center"/>
              <w:rPr>
                <w:bCs/>
              </w:rPr>
            </w:pPr>
            <w:r>
              <w:rPr>
                <w:bCs/>
              </w:rPr>
              <w:t>1.</w:t>
            </w:r>
          </w:p>
        </w:tc>
        <w:tc>
          <w:tcPr>
            <w:tcW w:w="4968" w:type="dxa"/>
            <w:tcBorders>
              <w:top w:val="single" w:sz="4" w:space="0" w:color="000000"/>
              <w:left w:val="single" w:sz="4" w:space="0" w:color="000000"/>
              <w:bottom w:val="single" w:sz="4" w:space="0" w:color="000000"/>
              <w:right w:val="single" w:sz="4" w:space="0" w:color="000000"/>
            </w:tcBorders>
            <w:hideMark/>
          </w:tcPr>
          <w:p w14:paraId="7C3CC01B" w14:textId="77777777" w:rsidR="00424D29" w:rsidRDefault="00424D29" w:rsidP="00502E68">
            <w:pPr>
              <w:jc w:val="both"/>
              <w:rPr>
                <w:bCs/>
                <w:color w:val="000000"/>
              </w:rPr>
            </w:pPr>
            <w:r>
              <w:rPr>
                <w:bCs/>
                <w:color w:val="000000"/>
              </w:rPr>
              <w:t>Lietuvos čempionatas, pirmenybės</w:t>
            </w:r>
          </w:p>
        </w:tc>
        <w:tc>
          <w:tcPr>
            <w:tcW w:w="1495" w:type="dxa"/>
            <w:tcBorders>
              <w:top w:val="single" w:sz="4" w:space="0" w:color="000000"/>
              <w:left w:val="single" w:sz="4" w:space="0" w:color="000000"/>
              <w:bottom w:val="single" w:sz="4" w:space="0" w:color="000000"/>
              <w:right w:val="single" w:sz="4" w:space="0" w:color="000000"/>
            </w:tcBorders>
          </w:tcPr>
          <w:p w14:paraId="41A2C5CB" w14:textId="77777777" w:rsidR="00424D29" w:rsidRPr="00E946F3" w:rsidRDefault="00424D29" w:rsidP="00502E68">
            <w:pPr>
              <w:jc w:val="center"/>
              <w:rPr>
                <w:bCs/>
                <w:color w:val="000000"/>
              </w:rPr>
            </w:pPr>
            <w:r w:rsidRPr="00E946F3">
              <w:rPr>
                <w:bCs/>
                <w:color w:val="000000"/>
              </w:rPr>
              <w:t>17</w:t>
            </w:r>
          </w:p>
        </w:tc>
        <w:tc>
          <w:tcPr>
            <w:tcW w:w="1253" w:type="dxa"/>
            <w:tcBorders>
              <w:top w:val="single" w:sz="4" w:space="0" w:color="000000"/>
              <w:left w:val="single" w:sz="4" w:space="0" w:color="000000"/>
              <w:bottom w:val="single" w:sz="4" w:space="0" w:color="000000"/>
              <w:right w:val="single" w:sz="4" w:space="0" w:color="000000"/>
            </w:tcBorders>
          </w:tcPr>
          <w:p w14:paraId="1C8ACB80" w14:textId="77777777" w:rsidR="00424D29" w:rsidRPr="00E946F3" w:rsidRDefault="00424D29" w:rsidP="00502E68">
            <w:pPr>
              <w:jc w:val="center"/>
              <w:rPr>
                <w:bCs/>
                <w:color w:val="000000"/>
              </w:rPr>
            </w:pPr>
            <w:r w:rsidRPr="00E946F3">
              <w:rPr>
                <w:bCs/>
                <w:color w:val="000000"/>
              </w:rPr>
              <w:t>35</w:t>
            </w:r>
          </w:p>
        </w:tc>
        <w:tc>
          <w:tcPr>
            <w:tcW w:w="1356" w:type="dxa"/>
            <w:tcBorders>
              <w:top w:val="single" w:sz="4" w:space="0" w:color="000000"/>
              <w:left w:val="single" w:sz="4" w:space="0" w:color="000000"/>
              <w:bottom w:val="single" w:sz="4" w:space="0" w:color="000000"/>
              <w:right w:val="single" w:sz="4" w:space="0" w:color="000000"/>
            </w:tcBorders>
          </w:tcPr>
          <w:p w14:paraId="13AD9D4F" w14:textId="77777777" w:rsidR="00424D29" w:rsidRPr="00E946F3" w:rsidRDefault="00424D29" w:rsidP="00502E68">
            <w:pPr>
              <w:jc w:val="center"/>
              <w:rPr>
                <w:bCs/>
                <w:color w:val="000000"/>
              </w:rPr>
            </w:pPr>
            <w:r w:rsidRPr="00E946F3">
              <w:rPr>
                <w:bCs/>
                <w:color w:val="000000"/>
              </w:rPr>
              <w:t>32</w:t>
            </w:r>
          </w:p>
        </w:tc>
      </w:tr>
      <w:tr w:rsidR="00424D29" w14:paraId="34DB6EAF" w14:textId="77777777" w:rsidTr="00424D29">
        <w:tc>
          <w:tcPr>
            <w:tcW w:w="556" w:type="dxa"/>
            <w:tcBorders>
              <w:top w:val="single" w:sz="4" w:space="0" w:color="000000"/>
              <w:left w:val="single" w:sz="4" w:space="0" w:color="000000"/>
              <w:bottom w:val="single" w:sz="4" w:space="0" w:color="000000"/>
              <w:right w:val="single" w:sz="4" w:space="0" w:color="000000"/>
            </w:tcBorders>
            <w:hideMark/>
          </w:tcPr>
          <w:p w14:paraId="5A0C3E85" w14:textId="77777777" w:rsidR="00424D29" w:rsidRDefault="00424D29" w:rsidP="00502E68">
            <w:pPr>
              <w:jc w:val="center"/>
              <w:rPr>
                <w:bCs/>
              </w:rPr>
            </w:pPr>
            <w:r>
              <w:rPr>
                <w:bCs/>
              </w:rPr>
              <w:t>2.</w:t>
            </w:r>
          </w:p>
        </w:tc>
        <w:tc>
          <w:tcPr>
            <w:tcW w:w="4968" w:type="dxa"/>
            <w:tcBorders>
              <w:top w:val="single" w:sz="4" w:space="0" w:color="000000"/>
              <w:left w:val="single" w:sz="4" w:space="0" w:color="000000"/>
              <w:bottom w:val="single" w:sz="4" w:space="0" w:color="000000"/>
              <w:right w:val="single" w:sz="4" w:space="0" w:color="000000"/>
            </w:tcBorders>
          </w:tcPr>
          <w:p w14:paraId="22C7568D" w14:textId="77777777" w:rsidR="00424D29" w:rsidRDefault="00424D29" w:rsidP="00502E68">
            <w:pPr>
              <w:jc w:val="both"/>
              <w:rPr>
                <w:bCs/>
              </w:rPr>
            </w:pPr>
            <w:r>
              <w:rPr>
                <w:bCs/>
              </w:rPr>
              <w:t>Lietuvos jaunimo pirmenybės</w:t>
            </w:r>
          </w:p>
        </w:tc>
        <w:tc>
          <w:tcPr>
            <w:tcW w:w="1495" w:type="dxa"/>
            <w:tcBorders>
              <w:top w:val="single" w:sz="4" w:space="0" w:color="000000"/>
              <w:left w:val="single" w:sz="4" w:space="0" w:color="000000"/>
              <w:bottom w:val="single" w:sz="4" w:space="0" w:color="000000"/>
              <w:right w:val="single" w:sz="4" w:space="0" w:color="000000"/>
            </w:tcBorders>
          </w:tcPr>
          <w:p w14:paraId="545017B8" w14:textId="77777777" w:rsidR="00424D29" w:rsidRPr="00E946F3" w:rsidRDefault="00424D29" w:rsidP="00502E68">
            <w:pPr>
              <w:jc w:val="center"/>
              <w:rPr>
                <w:bCs/>
                <w:color w:val="000000"/>
              </w:rPr>
            </w:pPr>
            <w:r w:rsidRPr="00E946F3">
              <w:rPr>
                <w:bCs/>
                <w:color w:val="000000"/>
              </w:rPr>
              <w:t>8</w:t>
            </w:r>
          </w:p>
        </w:tc>
        <w:tc>
          <w:tcPr>
            <w:tcW w:w="1253" w:type="dxa"/>
            <w:tcBorders>
              <w:top w:val="single" w:sz="4" w:space="0" w:color="000000"/>
              <w:left w:val="single" w:sz="4" w:space="0" w:color="000000"/>
              <w:bottom w:val="single" w:sz="4" w:space="0" w:color="000000"/>
              <w:right w:val="single" w:sz="4" w:space="0" w:color="000000"/>
            </w:tcBorders>
          </w:tcPr>
          <w:p w14:paraId="1FAAC609" w14:textId="77777777" w:rsidR="00424D29" w:rsidRPr="00E946F3" w:rsidRDefault="00424D29" w:rsidP="00502E68">
            <w:pPr>
              <w:jc w:val="center"/>
              <w:rPr>
                <w:bCs/>
                <w:color w:val="000000"/>
              </w:rPr>
            </w:pPr>
            <w:r w:rsidRPr="00E946F3">
              <w:rPr>
                <w:bCs/>
                <w:color w:val="000000"/>
              </w:rPr>
              <w:t>7</w:t>
            </w:r>
          </w:p>
        </w:tc>
        <w:tc>
          <w:tcPr>
            <w:tcW w:w="1356" w:type="dxa"/>
            <w:tcBorders>
              <w:top w:val="single" w:sz="4" w:space="0" w:color="000000"/>
              <w:left w:val="single" w:sz="4" w:space="0" w:color="000000"/>
              <w:bottom w:val="single" w:sz="4" w:space="0" w:color="000000"/>
              <w:right w:val="single" w:sz="4" w:space="0" w:color="000000"/>
            </w:tcBorders>
          </w:tcPr>
          <w:p w14:paraId="757C1917" w14:textId="77777777" w:rsidR="00424D29" w:rsidRPr="00E946F3" w:rsidRDefault="00424D29" w:rsidP="00502E68">
            <w:pPr>
              <w:jc w:val="center"/>
              <w:rPr>
                <w:bCs/>
                <w:color w:val="000000"/>
              </w:rPr>
            </w:pPr>
            <w:r w:rsidRPr="00E946F3">
              <w:rPr>
                <w:bCs/>
                <w:color w:val="000000"/>
              </w:rPr>
              <w:t>10</w:t>
            </w:r>
          </w:p>
        </w:tc>
      </w:tr>
      <w:tr w:rsidR="00424D29" w14:paraId="3E2F84D6" w14:textId="77777777" w:rsidTr="00424D29">
        <w:tc>
          <w:tcPr>
            <w:tcW w:w="556" w:type="dxa"/>
            <w:tcBorders>
              <w:top w:val="single" w:sz="4" w:space="0" w:color="000000"/>
              <w:left w:val="single" w:sz="4" w:space="0" w:color="000000"/>
              <w:bottom w:val="single" w:sz="4" w:space="0" w:color="000000"/>
              <w:right w:val="single" w:sz="4" w:space="0" w:color="000000"/>
            </w:tcBorders>
            <w:hideMark/>
          </w:tcPr>
          <w:p w14:paraId="6131F5A1" w14:textId="77777777" w:rsidR="00424D29" w:rsidRDefault="00424D29" w:rsidP="00502E68">
            <w:pPr>
              <w:jc w:val="center"/>
              <w:rPr>
                <w:bCs/>
              </w:rPr>
            </w:pPr>
            <w:r>
              <w:rPr>
                <w:bCs/>
              </w:rPr>
              <w:t>3.</w:t>
            </w:r>
          </w:p>
        </w:tc>
        <w:tc>
          <w:tcPr>
            <w:tcW w:w="4968" w:type="dxa"/>
            <w:tcBorders>
              <w:top w:val="single" w:sz="4" w:space="0" w:color="000000"/>
              <w:left w:val="single" w:sz="4" w:space="0" w:color="000000"/>
              <w:bottom w:val="single" w:sz="4" w:space="0" w:color="000000"/>
              <w:right w:val="single" w:sz="4" w:space="0" w:color="000000"/>
            </w:tcBorders>
          </w:tcPr>
          <w:p w14:paraId="54A91B52" w14:textId="77777777" w:rsidR="00424D29" w:rsidRDefault="00424D29" w:rsidP="00502E68">
            <w:pPr>
              <w:jc w:val="both"/>
              <w:rPr>
                <w:bCs/>
              </w:rPr>
            </w:pPr>
            <w:r>
              <w:rPr>
                <w:bCs/>
              </w:rPr>
              <w:t>Lietuvos jaunių pirmenybės</w:t>
            </w:r>
          </w:p>
        </w:tc>
        <w:tc>
          <w:tcPr>
            <w:tcW w:w="1495" w:type="dxa"/>
            <w:tcBorders>
              <w:top w:val="single" w:sz="4" w:space="0" w:color="000000"/>
              <w:left w:val="single" w:sz="4" w:space="0" w:color="000000"/>
              <w:bottom w:val="single" w:sz="4" w:space="0" w:color="000000"/>
              <w:right w:val="single" w:sz="4" w:space="0" w:color="000000"/>
            </w:tcBorders>
          </w:tcPr>
          <w:p w14:paraId="7689FFF6" w14:textId="77777777" w:rsidR="00424D29" w:rsidRPr="00E946F3" w:rsidRDefault="00424D29" w:rsidP="00502E68">
            <w:pPr>
              <w:jc w:val="center"/>
              <w:rPr>
                <w:bCs/>
                <w:color w:val="000000"/>
              </w:rPr>
            </w:pPr>
            <w:r w:rsidRPr="00E946F3">
              <w:rPr>
                <w:bCs/>
                <w:color w:val="000000"/>
              </w:rPr>
              <w:t>12</w:t>
            </w:r>
          </w:p>
        </w:tc>
        <w:tc>
          <w:tcPr>
            <w:tcW w:w="1253" w:type="dxa"/>
            <w:tcBorders>
              <w:top w:val="single" w:sz="4" w:space="0" w:color="000000"/>
              <w:left w:val="single" w:sz="4" w:space="0" w:color="000000"/>
              <w:bottom w:val="single" w:sz="4" w:space="0" w:color="000000"/>
              <w:right w:val="single" w:sz="4" w:space="0" w:color="000000"/>
            </w:tcBorders>
          </w:tcPr>
          <w:p w14:paraId="272D8524" w14:textId="77777777" w:rsidR="00424D29" w:rsidRPr="00E946F3" w:rsidRDefault="00424D29" w:rsidP="00502E68">
            <w:pPr>
              <w:jc w:val="center"/>
              <w:rPr>
                <w:bCs/>
                <w:color w:val="000000"/>
              </w:rPr>
            </w:pPr>
            <w:r w:rsidRPr="00E946F3">
              <w:rPr>
                <w:bCs/>
                <w:color w:val="000000"/>
              </w:rPr>
              <w:t>11</w:t>
            </w:r>
          </w:p>
        </w:tc>
        <w:tc>
          <w:tcPr>
            <w:tcW w:w="1356" w:type="dxa"/>
            <w:tcBorders>
              <w:top w:val="single" w:sz="4" w:space="0" w:color="000000"/>
              <w:left w:val="single" w:sz="4" w:space="0" w:color="000000"/>
              <w:bottom w:val="single" w:sz="4" w:space="0" w:color="000000"/>
              <w:right w:val="single" w:sz="4" w:space="0" w:color="000000"/>
            </w:tcBorders>
          </w:tcPr>
          <w:p w14:paraId="18598AD3" w14:textId="77777777" w:rsidR="00424D29" w:rsidRPr="00E946F3" w:rsidRDefault="00424D29" w:rsidP="00502E68">
            <w:pPr>
              <w:jc w:val="center"/>
              <w:rPr>
                <w:bCs/>
                <w:color w:val="000000"/>
              </w:rPr>
            </w:pPr>
            <w:r w:rsidRPr="00E946F3">
              <w:rPr>
                <w:bCs/>
                <w:color w:val="000000"/>
              </w:rPr>
              <w:t>6</w:t>
            </w:r>
          </w:p>
        </w:tc>
      </w:tr>
      <w:tr w:rsidR="00424D29" w14:paraId="250891FD" w14:textId="77777777" w:rsidTr="00424D29">
        <w:tc>
          <w:tcPr>
            <w:tcW w:w="556" w:type="dxa"/>
            <w:tcBorders>
              <w:top w:val="single" w:sz="4" w:space="0" w:color="000000"/>
              <w:left w:val="single" w:sz="4" w:space="0" w:color="000000"/>
              <w:bottom w:val="single" w:sz="4" w:space="0" w:color="000000"/>
              <w:right w:val="single" w:sz="4" w:space="0" w:color="000000"/>
            </w:tcBorders>
            <w:hideMark/>
          </w:tcPr>
          <w:p w14:paraId="4007EAD2" w14:textId="77777777" w:rsidR="00424D29" w:rsidRDefault="00424D29" w:rsidP="00502E68">
            <w:pPr>
              <w:jc w:val="center"/>
              <w:rPr>
                <w:bCs/>
              </w:rPr>
            </w:pPr>
            <w:r>
              <w:rPr>
                <w:bCs/>
              </w:rPr>
              <w:t>4.</w:t>
            </w:r>
          </w:p>
        </w:tc>
        <w:tc>
          <w:tcPr>
            <w:tcW w:w="4968" w:type="dxa"/>
            <w:tcBorders>
              <w:top w:val="single" w:sz="4" w:space="0" w:color="000000"/>
              <w:left w:val="single" w:sz="4" w:space="0" w:color="000000"/>
              <w:bottom w:val="single" w:sz="4" w:space="0" w:color="000000"/>
              <w:right w:val="single" w:sz="4" w:space="0" w:color="000000"/>
            </w:tcBorders>
          </w:tcPr>
          <w:p w14:paraId="0AC85568" w14:textId="77777777" w:rsidR="00424D29" w:rsidRDefault="00424D29" w:rsidP="00502E68">
            <w:pPr>
              <w:jc w:val="both"/>
              <w:rPr>
                <w:bCs/>
              </w:rPr>
            </w:pPr>
            <w:r>
              <w:rPr>
                <w:bCs/>
              </w:rPr>
              <w:t>Lietuvos jaunučių pirmenybės</w:t>
            </w:r>
          </w:p>
        </w:tc>
        <w:tc>
          <w:tcPr>
            <w:tcW w:w="1495" w:type="dxa"/>
            <w:tcBorders>
              <w:top w:val="single" w:sz="4" w:space="0" w:color="000000"/>
              <w:left w:val="single" w:sz="4" w:space="0" w:color="000000"/>
              <w:bottom w:val="single" w:sz="4" w:space="0" w:color="000000"/>
              <w:right w:val="single" w:sz="4" w:space="0" w:color="000000"/>
            </w:tcBorders>
          </w:tcPr>
          <w:p w14:paraId="42812576" w14:textId="77777777" w:rsidR="00424D29" w:rsidRPr="00E946F3" w:rsidRDefault="00424D29" w:rsidP="00502E68">
            <w:pPr>
              <w:jc w:val="center"/>
              <w:rPr>
                <w:bCs/>
                <w:color w:val="000000"/>
              </w:rPr>
            </w:pPr>
            <w:r w:rsidRPr="00E946F3">
              <w:rPr>
                <w:bCs/>
                <w:color w:val="000000"/>
              </w:rPr>
              <w:t>9</w:t>
            </w:r>
          </w:p>
        </w:tc>
        <w:tc>
          <w:tcPr>
            <w:tcW w:w="1253" w:type="dxa"/>
            <w:tcBorders>
              <w:top w:val="single" w:sz="4" w:space="0" w:color="000000"/>
              <w:left w:val="single" w:sz="4" w:space="0" w:color="000000"/>
              <w:bottom w:val="single" w:sz="4" w:space="0" w:color="000000"/>
              <w:right w:val="single" w:sz="4" w:space="0" w:color="000000"/>
            </w:tcBorders>
          </w:tcPr>
          <w:p w14:paraId="6F86FFEC" w14:textId="77777777" w:rsidR="00424D29" w:rsidRPr="00E946F3" w:rsidRDefault="00424D29" w:rsidP="00502E68">
            <w:pPr>
              <w:jc w:val="center"/>
              <w:rPr>
                <w:bCs/>
                <w:color w:val="000000"/>
              </w:rPr>
            </w:pPr>
            <w:r w:rsidRPr="00E946F3">
              <w:rPr>
                <w:bCs/>
                <w:color w:val="000000"/>
              </w:rPr>
              <w:t>10</w:t>
            </w:r>
          </w:p>
        </w:tc>
        <w:tc>
          <w:tcPr>
            <w:tcW w:w="1356" w:type="dxa"/>
            <w:tcBorders>
              <w:top w:val="single" w:sz="4" w:space="0" w:color="000000"/>
              <w:left w:val="single" w:sz="4" w:space="0" w:color="000000"/>
              <w:bottom w:val="single" w:sz="4" w:space="0" w:color="000000"/>
              <w:right w:val="single" w:sz="4" w:space="0" w:color="000000"/>
            </w:tcBorders>
          </w:tcPr>
          <w:p w14:paraId="2914FBB2" w14:textId="77777777" w:rsidR="00424D29" w:rsidRPr="00E946F3" w:rsidRDefault="00424D29" w:rsidP="00502E68">
            <w:pPr>
              <w:jc w:val="center"/>
              <w:rPr>
                <w:bCs/>
                <w:color w:val="000000"/>
              </w:rPr>
            </w:pPr>
            <w:r w:rsidRPr="00E946F3">
              <w:rPr>
                <w:bCs/>
                <w:color w:val="000000"/>
              </w:rPr>
              <w:t>3</w:t>
            </w:r>
          </w:p>
        </w:tc>
      </w:tr>
      <w:tr w:rsidR="00424D29" w14:paraId="10BEC8A2" w14:textId="77777777" w:rsidTr="00424D29">
        <w:tc>
          <w:tcPr>
            <w:tcW w:w="556" w:type="dxa"/>
            <w:tcBorders>
              <w:top w:val="single" w:sz="4" w:space="0" w:color="000000"/>
              <w:left w:val="single" w:sz="4" w:space="0" w:color="000000"/>
              <w:bottom w:val="single" w:sz="4" w:space="0" w:color="000000"/>
              <w:right w:val="single" w:sz="4" w:space="0" w:color="000000"/>
            </w:tcBorders>
            <w:hideMark/>
          </w:tcPr>
          <w:p w14:paraId="54D564D6" w14:textId="77777777" w:rsidR="00424D29" w:rsidRDefault="00424D29" w:rsidP="00502E68">
            <w:pPr>
              <w:jc w:val="center"/>
              <w:rPr>
                <w:bCs/>
              </w:rPr>
            </w:pPr>
            <w:r>
              <w:rPr>
                <w:bCs/>
              </w:rPr>
              <w:t>5.</w:t>
            </w:r>
          </w:p>
        </w:tc>
        <w:tc>
          <w:tcPr>
            <w:tcW w:w="4968" w:type="dxa"/>
            <w:tcBorders>
              <w:top w:val="single" w:sz="4" w:space="0" w:color="000000"/>
              <w:left w:val="single" w:sz="4" w:space="0" w:color="000000"/>
              <w:bottom w:val="single" w:sz="4" w:space="0" w:color="000000"/>
              <w:right w:val="single" w:sz="4" w:space="0" w:color="000000"/>
            </w:tcBorders>
          </w:tcPr>
          <w:p w14:paraId="198A3BFD" w14:textId="77777777" w:rsidR="00424D29" w:rsidRDefault="00424D29" w:rsidP="00502E68">
            <w:pPr>
              <w:jc w:val="both"/>
              <w:rPr>
                <w:bCs/>
              </w:rPr>
            </w:pPr>
            <w:r>
              <w:rPr>
                <w:bCs/>
              </w:rPr>
              <w:t>Lietuvos mokinių pirmenybės</w:t>
            </w:r>
          </w:p>
        </w:tc>
        <w:tc>
          <w:tcPr>
            <w:tcW w:w="1495" w:type="dxa"/>
            <w:tcBorders>
              <w:top w:val="single" w:sz="4" w:space="0" w:color="000000"/>
              <w:left w:val="single" w:sz="4" w:space="0" w:color="000000"/>
              <w:bottom w:val="single" w:sz="4" w:space="0" w:color="000000"/>
              <w:right w:val="single" w:sz="4" w:space="0" w:color="000000"/>
            </w:tcBorders>
          </w:tcPr>
          <w:p w14:paraId="672C0F02" w14:textId="77777777" w:rsidR="00424D29" w:rsidRPr="00E946F3" w:rsidRDefault="00424D29" w:rsidP="00502E68">
            <w:pPr>
              <w:jc w:val="center"/>
              <w:rPr>
                <w:bCs/>
                <w:color w:val="000000"/>
              </w:rPr>
            </w:pPr>
            <w:r>
              <w:rPr>
                <w:bCs/>
                <w:color w:val="000000"/>
              </w:rPr>
              <w:t>15</w:t>
            </w:r>
          </w:p>
        </w:tc>
        <w:tc>
          <w:tcPr>
            <w:tcW w:w="1253" w:type="dxa"/>
            <w:tcBorders>
              <w:top w:val="single" w:sz="4" w:space="0" w:color="000000"/>
              <w:left w:val="single" w:sz="4" w:space="0" w:color="000000"/>
              <w:bottom w:val="single" w:sz="4" w:space="0" w:color="000000"/>
              <w:right w:val="single" w:sz="4" w:space="0" w:color="000000"/>
            </w:tcBorders>
          </w:tcPr>
          <w:p w14:paraId="20489F1D" w14:textId="77777777" w:rsidR="00424D29" w:rsidRPr="00E946F3" w:rsidRDefault="00424D29" w:rsidP="00502E68">
            <w:pPr>
              <w:jc w:val="center"/>
              <w:rPr>
                <w:bCs/>
                <w:color w:val="000000"/>
              </w:rPr>
            </w:pPr>
            <w:r>
              <w:rPr>
                <w:bCs/>
                <w:color w:val="000000"/>
              </w:rPr>
              <w:t>18</w:t>
            </w:r>
          </w:p>
        </w:tc>
        <w:tc>
          <w:tcPr>
            <w:tcW w:w="1356" w:type="dxa"/>
            <w:tcBorders>
              <w:top w:val="single" w:sz="4" w:space="0" w:color="000000"/>
              <w:left w:val="single" w:sz="4" w:space="0" w:color="000000"/>
              <w:bottom w:val="single" w:sz="4" w:space="0" w:color="000000"/>
              <w:right w:val="single" w:sz="4" w:space="0" w:color="000000"/>
            </w:tcBorders>
          </w:tcPr>
          <w:p w14:paraId="1D0CD7C8" w14:textId="77777777" w:rsidR="00424D29" w:rsidRPr="00E946F3" w:rsidRDefault="00424D29" w:rsidP="00502E68">
            <w:pPr>
              <w:jc w:val="center"/>
              <w:rPr>
                <w:bCs/>
                <w:color w:val="000000"/>
              </w:rPr>
            </w:pPr>
            <w:r>
              <w:rPr>
                <w:bCs/>
                <w:color w:val="000000"/>
              </w:rPr>
              <w:t>11</w:t>
            </w:r>
          </w:p>
        </w:tc>
      </w:tr>
      <w:tr w:rsidR="00424D29" w14:paraId="38FA1A17" w14:textId="77777777" w:rsidTr="00424D29">
        <w:tc>
          <w:tcPr>
            <w:tcW w:w="556" w:type="dxa"/>
            <w:tcBorders>
              <w:top w:val="single" w:sz="4" w:space="0" w:color="000000"/>
              <w:left w:val="single" w:sz="4" w:space="0" w:color="000000"/>
              <w:bottom w:val="single" w:sz="4" w:space="0" w:color="000000"/>
              <w:right w:val="single" w:sz="4" w:space="0" w:color="000000"/>
            </w:tcBorders>
            <w:hideMark/>
          </w:tcPr>
          <w:p w14:paraId="0223B271" w14:textId="77777777" w:rsidR="00424D29" w:rsidRPr="00E946F3" w:rsidRDefault="00424D29" w:rsidP="00502E68">
            <w:pPr>
              <w:jc w:val="center"/>
              <w:rPr>
                <w:bCs/>
              </w:rPr>
            </w:pPr>
            <w:r w:rsidRPr="00E946F3">
              <w:rPr>
                <w:bCs/>
              </w:rPr>
              <w:t>6</w:t>
            </w:r>
          </w:p>
        </w:tc>
        <w:tc>
          <w:tcPr>
            <w:tcW w:w="4968" w:type="dxa"/>
            <w:tcBorders>
              <w:top w:val="single" w:sz="4" w:space="0" w:color="000000"/>
              <w:left w:val="single" w:sz="4" w:space="0" w:color="000000"/>
              <w:bottom w:val="single" w:sz="4" w:space="0" w:color="000000"/>
              <w:right w:val="single" w:sz="4" w:space="0" w:color="000000"/>
            </w:tcBorders>
            <w:hideMark/>
          </w:tcPr>
          <w:p w14:paraId="2E814662" w14:textId="77777777" w:rsidR="00424D29" w:rsidRPr="00E946F3" w:rsidRDefault="00424D29" w:rsidP="00502E68">
            <w:pPr>
              <w:jc w:val="both"/>
              <w:rPr>
                <w:bCs/>
              </w:rPr>
            </w:pPr>
            <w:r w:rsidRPr="00E946F3">
              <w:rPr>
                <w:bCs/>
              </w:rPr>
              <w:t xml:space="preserve">Baltijos šalių čempionatas </w:t>
            </w:r>
          </w:p>
        </w:tc>
        <w:tc>
          <w:tcPr>
            <w:tcW w:w="1495" w:type="dxa"/>
            <w:tcBorders>
              <w:top w:val="single" w:sz="4" w:space="0" w:color="000000"/>
              <w:left w:val="single" w:sz="4" w:space="0" w:color="000000"/>
              <w:bottom w:val="single" w:sz="4" w:space="0" w:color="000000"/>
              <w:right w:val="single" w:sz="4" w:space="0" w:color="000000"/>
            </w:tcBorders>
          </w:tcPr>
          <w:p w14:paraId="3075F353" w14:textId="77777777" w:rsidR="00424D29" w:rsidRPr="00E946F3" w:rsidRDefault="00424D29" w:rsidP="00502E68">
            <w:pPr>
              <w:jc w:val="center"/>
              <w:rPr>
                <w:bCs/>
                <w:color w:val="000000"/>
              </w:rPr>
            </w:pPr>
            <w:r w:rsidRPr="00E946F3">
              <w:rPr>
                <w:bCs/>
                <w:color w:val="000000"/>
              </w:rPr>
              <w:t>7</w:t>
            </w:r>
          </w:p>
        </w:tc>
        <w:tc>
          <w:tcPr>
            <w:tcW w:w="1253" w:type="dxa"/>
            <w:tcBorders>
              <w:top w:val="single" w:sz="4" w:space="0" w:color="000000"/>
              <w:left w:val="single" w:sz="4" w:space="0" w:color="000000"/>
              <w:bottom w:val="single" w:sz="4" w:space="0" w:color="000000"/>
              <w:right w:val="single" w:sz="4" w:space="0" w:color="000000"/>
            </w:tcBorders>
          </w:tcPr>
          <w:p w14:paraId="380479D7" w14:textId="77777777" w:rsidR="00424D29" w:rsidRPr="00E946F3" w:rsidRDefault="00424D29" w:rsidP="00502E68">
            <w:pPr>
              <w:jc w:val="center"/>
              <w:rPr>
                <w:bCs/>
                <w:color w:val="000000"/>
              </w:rPr>
            </w:pPr>
            <w:r w:rsidRPr="00E946F3">
              <w:rPr>
                <w:bCs/>
                <w:color w:val="000000"/>
              </w:rPr>
              <w:t>18</w:t>
            </w:r>
          </w:p>
        </w:tc>
        <w:tc>
          <w:tcPr>
            <w:tcW w:w="1356" w:type="dxa"/>
            <w:tcBorders>
              <w:top w:val="single" w:sz="4" w:space="0" w:color="000000"/>
              <w:left w:val="single" w:sz="4" w:space="0" w:color="000000"/>
              <w:bottom w:val="single" w:sz="4" w:space="0" w:color="000000"/>
              <w:right w:val="single" w:sz="4" w:space="0" w:color="000000"/>
            </w:tcBorders>
          </w:tcPr>
          <w:p w14:paraId="1EC2F9E9" w14:textId="77777777" w:rsidR="00424D29" w:rsidRPr="00E946F3" w:rsidRDefault="00424D29" w:rsidP="00502E68">
            <w:pPr>
              <w:jc w:val="center"/>
              <w:rPr>
                <w:bCs/>
                <w:color w:val="000000"/>
              </w:rPr>
            </w:pPr>
            <w:r w:rsidRPr="00E946F3">
              <w:rPr>
                <w:bCs/>
                <w:color w:val="000000"/>
              </w:rPr>
              <w:t>11</w:t>
            </w:r>
          </w:p>
        </w:tc>
      </w:tr>
    </w:tbl>
    <w:p w14:paraId="6DC7B1E7" w14:textId="77777777" w:rsidR="00424D29" w:rsidRDefault="00424D29" w:rsidP="00424D29">
      <w:pPr>
        <w:rPr>
          <w:b/>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5"/>
        <w:gridCol w:w="2410"/>
        <w:gridCol w:w="2693"/>
      </w:tblGrid>
      <w:tr w:rsidR="00424D29" w14:paraId="4AAF8EC9" w14:textId="77777777" w:rsidTr="00CE459C">
        <w:tc>
          <w:tcPr>
            <w:tcW w:w="4565" w:type="dxa"/>
            <w:tcBorders>
              <w:top w:val="single" w:sz="4" w:space="0" w:color="000000"/>
              <w:left w:val="single" w:sz="4" w:space="0" w:color="000000"/>
              <w:bottom w:val="single" w:sz="4" w:space="0" w:color="000000"/>
              <w:right w:val="single" w:sz="4" w:space="0" w:color="000000"/>
            </w:tcBorders>
            <w:vAlign w:val="center"/>
            <w:hideMark/>
          </w:tcPr>
          <w:p w14:paraId="2100EB0C" w14:textId="77777777" w:rsidR="00424D29" w:rsidRDefault="00424D29" w:rsidP="00424D29">
            <w:pPr>
              <w:jc w:val="center"/>
            </w:pPr>
            <w:r>
              <w:t>Pasiekimai</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B45F637" w14:textId="77777777" w:rsidR="00424D29" w:rsidRDefault="00424D29" w:rsidP="00424D29">
            <w:pPr>
              <w:jc w:val="center"/>
            </w:pPr>
            <w:r>
              <w:t>Plaukimas</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06036111" w14:textId="77777777" w:rsidR="00424D29" w:rsidRDefault="00424D29" w:rsidP="00424D29">
            <w:pPr>
              <w:jc w:val="center"/>
            </w:pPr>
            <w:r>
              <w:t>Plaukimas su pelekais</w:t>
            </w:r>
          </w:p>
        </w:tc>
      </w:tr>
      <w:tr w:rsidR="00424D29" w14:paraId="092BDB57" w14:textId="77777777" w:rsidTr="00CE459C">
        <w:tc>
          <w:tcPr>
            <w:tcW w:w="4565" w:type="dxa"/>
            <w:tcBorders>
              <w:top w:val="single" w:sz="4" w:space="0" w:color="000000"/>
              <w:left w:val="single" w:sz="4" w:space="0" w:color="000000"/>
              <w:bottom w:val="single" w:sz="4" w:space="0" w:color="000000"/>
              <w:right w:val="single" w:sz="4" w:space="0" w:color="000000"/>
            </w:tcBorders>
            <w:hideMark/>
          </w:tcPr>
          <w:p w14:paraId="4C05850B" w14:textId="77777777" w:rsidR="00424D29" w:rsidRDefault="00424D29" w:rsidP="00502E68">
            <w:pPr>
              <w:jc w:val="both"/>
            </w:pPr>
            <w:r>
              <w:t>Lietuvos sporto meistras</w:t>
            </w:r>
          </w:p>
        </w:tc>
        <w:tc>
          <w:tcPr>
            <w:tcW w:w="2410" w:type="dxa"/>
            <w:tcBorders>
              <w:top w:val="single" w:sz="4" w:space="0" w:color="000000"/>
              <w:left w:val="single" w:sz="4" w:space="0" w:color="000000"/>
              <w:bottom w:val="single" w:sz="4" w:space="0" w:color="000000"/>
              <w:right w:val="single" w:sz="4" w:space="0" w:color="000000"/>
            </w:tcBorders>
            <w:hideMark/>
          </w:tcPr>
          <w:p w14:paraId="0ACDD08A" w14:textId="77777777" w:rsidR="00424D29" w:rsidRPr="00E946F3" w:rsidRDefault="00424D29" w:rsidP="00502E68">
            <w:pPr>
              <w:jc w:val="center"/>
              <w:rPr>
                <w:color w:val="000000" w:themeColor="text1"/>
              </w:rPr>
            </w:pPr>
            <w:r w:rsidRPr="00E946F3">
              <w:rPr>
                <w:color w:val="000000" w:themeColor="text1"/>
              </w:rPr>
              <w:t>1</w:t>
            </w:r>
          </w:p>
        </w:tc>
        <w:tc>
          <w:tcPr>
            <w:tcW w:w="2693" w:type="dxa"/>
            <w:tcBorders>
              <w:top w:val="single" w:sz="4" w:space="0" w:color="000000"/>
              <w:left w:val="single" w:sz="4" w:space="0" w:color="000000"/>
              <w:bottom w:val="single" w:sz="4" w:space="0" w:color="000000"/>
              <w:right w:val="single" w:sz="4" w:space="0" w:color="000000"/>
            </w:tcBorders>
          </w:tcPr>
          <w:p w14:paraId="14C5F3EF" w14:textId="77777777" w:rsidR="00424D29" w:rsidRPr="00E946F3" w:rsidRDefault="00424D29" w:rsidP="00502E68">
            <w:pPr>
              <w:jc w:val="center"/>
              <w:rPr>
                <w:color w:val="000000" w:themeColor="text1"/>
              </w:rPr>
            </w:pPr>
            <w:r w:rsidRPr="00E946F3">
              <w:rPr>
                <w:color w:val="000000" w:themeColor="text1"/>
              </w:rPr>
              <w:t>1</w:t>
            </w:r>
          </w:p>
        </w:tc>
      </w:tr>
      <w:tr w:rsidR="00424D29" w14:paraId="0E782C66" w14:textId="77777777" w:rsidTr="00CE459C">
        <w:tc>
          <w:tcPr>
            <w:tcW w:w="4565" w:type="dxa"/>
            <w:tcBorders>
              <w:top w:val="single" w:sz="4" w:space="0" w:color="000000"/>
              <w:left w:val="single" w:sz="4" w:space="0" w:color="000000"/>
              <w:bottom w:val="single" w:sz="4" w:space="0" w:color="000000"/>
              <w:right w:val="single" w:sz="4" w:space="0" w:color="000000"/>
            </w:tcBorders>
            <w:hideMark/>
          </w:tcPr>
          <w:p w14:paraId="728A3EF7" w14:textId="77777777" w:rsidR="00424D29" w:rsidRDefault="00424D29" w:rsidP="00502E68">
            <w:pPr>
              <w:jc w:val="both"/>
            </w:pPr>
            <w:r>
              <w:t>Kandidatai į Lietuvos sporto meistrus</w:t>
            </w:r>
          </w:p>
        </w:tc>
        <w:tc>
          <w:tcPr>
            <w:tcW w:w="2410" w:type="dxa"/>
            <w:tcBorders>
              <w:top w:val="single" w:sz="4" w:space="0" w:color="000000"/>
              <w:left w:val="single" w:sz="4" w:space="0" w:color="000000"/>
              <w:bottom w:val="single" w:sz="4" w:space="0" w:color="000000"/>
              <w:right w:val="single" w:sz="4" w:space="0" w:color="000000"/>
            </w:tcBorders>
            <w:hideMark/>
          </w:tcPr>
          <w:p w14:paraId="3C9E89EF" w14:textId="77777777" w:rsidR="00424D29" w:rsidRPr="00E946F3" w:rsidRDefault="00424D29" w:rsidP="00502E68">
            <w:pPr>
              <w:jc w:val="center"/>
              <w:rPr>
                <w:color w:val="000000" w:themeColor="text1"/>
              </w:rPr>
            </w:pPr>
            <w:r w:rsidRPr="00E946F3">
              <w:rPr>
                <w:color w:val="000000" w:themeColor="text1"/>
              </w:rPr>
              <w:t>6</w:t>
            </w:r>
          </w:p>
        </w:tc>
        <w:tc>
          <w:tcPr>
            <w:tcW w:w="2693" w:type="dxa"/>
            <w:tcBorders>
              <w:top w:val="single" w:sz="4" w:space="0" w:color="000000"/>
              <w:left w:val="single" w:sz="4" w:space="0" w:color="000000"/>
              <w:bottom w:val="single" w:sz="4" w:space="0" w:color="000000"/>
              <w:right w:val="single" w:sz="4" w:space="0" w:color="000000"/>
            </w:tcBorders>
          </w:tcPr>
          <w:p w14:paraId="291E6793" w14:textId="77777777" w:rsidR="00424D29" w:rsidRPr="00E946F3" w:rsidRDefault="00424D29" w:rsidP="00502E68">
            <w:pPr>
              <w:jc w:val="center"/>
              <w:rPr>
                <w:color w:val="000000" w:themeColor="text1"/>
              </w:rPr>
            </w:pPr>
            <w:r w:rsidRPr="00E946F3">
              <w:rPr>
                <w:color w:val="000000" w:themeColor="text1"/>
              </w:rPr>
              <w:t>1</w:t>
            </w:r>
          </w:p>
        </w:tc>
      </w:tr>
      <w:tr w:rsidR="00424D29" w14:paraId="4CF1F37E" w14:textId="77777777" w:rsidTr="00CE459C">
        <w:tc>
          <w:tcPr>
            <w:tcW w:w="4565" w:type="dxa"/>
            <w:tcBorders>
              <w:top w:val="single" w:sz="4" w:space="0" w:color="000000"/>
              <w:left w:val="single" w:sz="4" w:space="0" w:color="000000"/>
              <w:bottom w:val="single" w:sz="4" w:space="0" w:color="000000"/>
              <w:right w:val="single" w:sz="4" w:space="0" w:color="000000"/>
            </w:tcBorders>
            <w:hideMark/>
          </w:tcPr>
          <w:p w14:paraId="334C0F29" w14:textId="77777777" w:rsidR="00424D29" w:rsidRDefault="00424D29" w:rsidP="00502E68">
            <w:pPr>
              <w:jc w:val="both"/>
            </w:pPr>
            <w:r>
              <w:t>Nacionalinės rinktinės nariai</w:t>
            </w:r>
          </w:p>
        </w:tc>
        <w:tc>
          <w:tcPr>
            <w:tcW w:w="2410" w:type="dxa"/>
            <w:tcBorders>
              <w:top w:val="single" w:sz="4" w:space="0" w:color="000000"/>
              <w:left w:val="single" w:sz="4" w:space="0" w:color="000000"/>
              <w:bottom w:val="single" w:sz="4" w:space="0" w:color="000000"/>
              <w:right w:val="single" w:sz="4" w:space="0" w:color="000000"/>
            </w:tcBorders>
            <w:hideMark/>
          </w:tcPr>
          <w:p w14:paraId="07EE6407" w14:textId="77777777" w:rsidR="00424D29" w:rsidRPr="00E946F3" w:rsidRDefault="00424D29" w:rsidP="00502E68">
            <w:pPr>
              <w:jc w:val="center"/>
              <w:rPr>
                <w:color w:val="000000" w:themeColor="text1"/>
              </w:rPr>
            </w:pPr>
            <w:r w:rsidRPr="00E946F3">
              <w:rPr>
                <w:color w:val="000000" w:themeColor="text1"/>
              </w:rPr>
              <w:t>1</w:t>
            </w:r>
          </w:p>
        </w:tc>
        <w:tc>
          <w:tcPr>
            <w:tcW w:w="2693" w:type="dxa"/>
            <w:tcBorders>
              <w:top w:val="single" w:sz="4" w:space="0" w:color="000000"/>
              <w:left w:val="single" w:sz="4" w:space="0" w:color="000000"/>
              <w:bottom w:val="single" w:sz="4" w:space="0" w:color="000000"/>
              <w:right w:val="single" w:sz="4" w:space="0" w:color="000000"/>
            </w:tcBorders>
          </w:tcPr>
          <w:p w14:paraId="5F8002A2" w14:textId="77777777" w:rsidR="00424D29" w:rsidRPr="00E946F3" w:rsidRDefault="00424D29" w:rsidP="00502E68">
            <w:pPr>
              <w:jc w:val="center"/>
              <w:rPr>
                <w:color w:val="000000" w:themeColor="text1"/>
              </w:rPr>
            </w:pPr>
            <w:r w:rsidRPr="00E946F3">
              <w:rPr>
                <w:color w:val="000000" w:themeColor="text1"/>
              </w:rPr>
              <w:t>-</w:t>
            </w:r>
          </w:p>
        </w:tc>
      </w:tr>
      <w:tr w:rsidR="00424D29" w14:paraId="195B8758" w14:textId="77777777" w:rsidTr="00CE459C">
        <w:tc>
          <w:tcPr>
            <w:tcW w:w="4565" w:type="dxa"/>
            <w:tcBorders>
              <w:top w:val="single" w:sz="4" w:space="0" w:color="000000"/>
              <w:left w:val="single" w:sz="4" w:space="0" w:color="000000"/>
              <w:bottom w:val="single" w:sz="4" w:space="0" w:color="000000"/>
              <w:right w:val="single" w:sz="4" w:space="0" w:color="000000"/>
            </w:tcBorders>
            <w:hideMark/>
          </w:tcPr>
          <w:p w14:paraId="7916FF2A" w14:textId="77777777" w:rsidR="00424D29" w:rsidRDefault="00424D29" w:rsidP="00502E68">
            <w:pPr>
              <w:jc w:val="both"/>
            </w:pPr>
            <w:r>
              <w:t>Lietuvos jaunių rinktinės nariai</w:t>
            </w:r>
          </w:p>
        </w:tc>
        <w:tc>
          <w:tcPr>
            <w:tcW w:w="2410" w:type="dxa"/>
            <w:tcBorders>
              <w:top w:val="single" w:sz="4" w:space="0" w:color="000000"/>
              <w:left w:val="single" w:sz="4" w:space="0" w:color="000000"/>
              <w:bottom w:val="single" w:sz="4" w:space="0" w:color="000000"/>
              <w:right w:val="single" w:sz="4" w:space="0" w:color="000000"/>
            </w:tcBorders>
            <w:hideMark/>
          </w:tcPr>
          <w:p w14:paraId="0247D8A9" w14:textId="77777777" w:rsidR="00424D29" w:rsidRPr="00E946F3" w:rsidRDefault="00424D29" w:rsidP="00502E68">
            <w:pPr>
              <w:jc w:val="center"/>
              <w:rPr>
                <w:color w:val="000000" w:themeColor="text1"/>
              </w:rPr>
            </w:pPr>
            <w:r w:rsidRPr="00E946F3">
              <w:rPr>
                <w:color w:val="000000" w:themeColor="text1"/>
              </w:rPr>
              <w:t>4</w:t>
            </w:r>
          </w:p>
        </w:tc>
        <w:tc>
          <w:tcPr>
            <w:tcW w:w="2693" w:type="dxa"/>
            <w:tcBorders>
              <w:top w:val="single" w:sz="4" w:space="0" w:color="000000"/>
              <w:left w:val="single" w:sz="4" w:space="0" w:color="000000"/>
              <w:bottom w:val="single" w:sz="4" w:space="0" w:color="000000"/>
              <w:right w:val="single" w:sz="4" w:space="0" w:color="000000"/>
            </w:tcBorders>
          </w:tcPr>
          <w:p w14:paraId="194F7C2D" w14:textId="77777777" w:rsidR="00424D29" w:rsidRPr="00E946F3" w:rsidRDefault="00424D29" w:rsidP="00502E68">
            <w:pPr>
              <w:jc w:val="center"/>
              <w:rPr>
                <w:color w:val="000000" w:themeColor="text1"/>
              </w:rPr>
            </w:pPr>
            <w:r w:rsidRPr="00E946F3">
              <w:rPr>
                <w:color w:val="000000" w:themeColor="text1"/>
              </w:rPr>
              <w:t>2</w:t>
            </w:r>
          </w:p>
        </w:tc>
      </w:tr>
      <w:tr w:rsidR="00424D29" w14:paraId="4DD4F313" w14:textId="77777777" w:rsidTr="00CE459C">
        <w:tc>
          <w:tcPr>
            <w:tcW w:w="4565" w:type="dxa"/>
            <w:tcBorders>
              <w:top w:val="single" w:sz="4" w:space="0" w:color="000000"/>
              <w:left w:val="single" w:sz="4" w:space="0" w:color="000000"/>
              <w:bottom w:val="single" w:sz="4" w:space="0" w:color="000000"/>
              <w:right w:val="single" w:sz="4" w:space="0" w:color="000000"/>
            </w:tcBorders>
            <w:hideMark/>
          </w:tcPr>
          <w:p w14:paraId="6763FFE7" w14:textId="77777777" w:rsidR="00424D29" w:rsidRDefault="00424D29" w:rsidP="00502E68">
            <w:pPr>
              <w:jc w:val="both"/>
            </w:pPr>
            <w:r>
              <w:t>Lietuvos suaugusiųjų rekordai</w:t>
            </w:r>
          </w:p>
        </w:tc>
        <w:tc>
          <w:tcPr>
            <w:tcW w:w="2410" w:type="dxa"/>
            <w:tcBorders>
              <w:top w:val="single" w:sz="4" w:space="0" w:color="000000"/>
              <w:left w:val="single" w:sz="4" w:space="0" w:color="000000"/>
              <w:bottom w:val="single" w:sz="4" w:space="0" w:color="000000"/>
              <w:right w:val="single" w:sz="4" w:space="0" w:color="000000"/>
            </w:tcBorders>
            <w:hideMark/>
          </w:tcPr>
          <w:p w14:paraId="025D1EF5" w14:textId="77777777" w:rsidR="00424D29" w:rsidRPr="00E946F3" w:rsidRDefault="00424D29" w:rsidP="00502E68">
            <w:pPr>
              <w:jc w:val="center"/>
              <w:rPr>
                <w:color w:val="000000" w:themeColor="text1"/>
              </w:rPr>
            </w:pPr>
            <w:r w:rsidRPr="00E946F3">
              <w:rPr>
                <w:color w:val="000000" w:themeColor="text1"/>
              </w:rPr>
              <w:t>-</w:t>
            </w:r>
          </w:p>
        </w:tc>
        <w:tc>
          <w:tcPr>
            <w:tcW w:w="2693" w:type="dxa"/>
            <w:tcBorders>
              <w:top w:val="single" w:sz="4" w:space="0" w:color="000000"/>
              <w:left w:val="single" w:sz="4" w:space="0" w:color="000000"/>
              <w:bottom w:val="single" w:sz="4" w:space="0" w:color="000000"/>
              <w:right w:val="single" w:sz="4" w:space="0" w:color="000000"/>
            </w:tcBorders>
          </w:tcPr>
          <w:p w14:paraId="49794EE8" w14:textId="77777777" w:rsidR="00424D29" w:rsidRPr="00E946F3" w:rsidRDefault="00424D29" w:rsidP="00502E68">
            <w:pPr>
              <w:jc w:val="center"/>
              <w:rPr>
                <w:color w:val="000000" w:themeColor="text1"/>
              </w:rPr>
            </w:pPr>
            <w:r w:rsidRPr="00E946F3">
              <w:rPr>
                <w:color w:val="000000" w:themeColor="text1"/>
              </w:rPr>
              <w:t>3</w:t>
            </w:r>
          </w:p>
        </w:tc>
      </w:tr>
      <w:tr w:rsidR="00424D29" w14:paraId="6C863BD4" w14:textId="77777777" w:rsidTr="00CE459C">
        <w:tc>
          <w:tcPr>
            <w:tcW w:w="4565" w:type="dxa"/>
            <w:tcBorders>
              <w:top w:val="single" w:sz="4" w:space="0" w:color="000000"/>
              <w:left w:val="single" w:sz="4" w:space="0" w:color="000000"/>
              <w:bottom w:val="single" w:sz="4" w:space="0" w:color="000000"/>
              <w:right w:val="single" w:sz="4" w:space="0" w:color="000000"/>
            </w:tcBorders>
            <w:hideMark/>
          </w:tcPr>
          <w:p w14:paraId="7D7DF3BE" w14:textId="77777777" w:rsidR="00424D29" w:rsidRDefault="00424D29" w:rsidP="00502E68">
            <w:pPr>
              <w:jc w:val="both"/>
            </w:pPr>
            <w:r>
              <w:t xml:space="preserve">Lietuvos rekordai iki 17 metų </w:t>
            </w:r>
          </w:p>
        </w:tc>
        <w:tc>
          <w:tcPr>
            <w:tcW w:w="2410" w:type="dxa"/>
            <w:tcBorders>
              <w:top w:val="single" w:sz="4" w:space="0" w:color="000000"/>
              <w:left w:val="single" w:sz="4" w:space="0" w:color="000000"/>
              <w:bottom w:val="single" w:sz="4" w:space="0" w:color="000000"/>
              <w:right w:val="single" w:sz="4" w:space="0" w:color="000000"/>
            </w:tcBorders>
            <w:hideMark/>
          </w:tcPr>
          <w:p w14:paraId="63FCCA0A" w14:textId="77777777" w:rsidR="00424D29" w:rsidRPr="00E946F3" w:rsidRDefault="00424D29" w:rsidP="00502E68">
            <w:pPr>
              <w:jc w:val="center"/>
              <w:rPr>
                <w:color w:val="000000" w:themeColor="text1"/>
              </w:rPr>
            </w:pPr>
            <w:r w:rsidRPr="00E946F3">
              <w:rPr>
                <w:color w:val="000000" w:themeColor="text1"/>
              </w:rPr>
              <w:t>11</w:t>
            </w:r>
          </w:p>
        </w:tc>
        <w:tc>
          <w:tcPr>
            <w:tcW w:w="2693" w:type="dxa"/>
            <w:tcBorders>
              <w:top w:val="single" w:sz="4" w:space="0" w:color="000000"/>
              <w:left w:val="single" w:sz="4" w:space="0" w:color="000000"/>
              <w:bottom w:val="single" w:sz="4" w:space="0" w:color="000000"/>
              <w:right w:val="single" w:sz="4" w:space="0" w:color="000000"/>
            </w:tcBorders>
          </w:tcPr>
          <w:p w14:paraId="73DFD1F3" w14:textId="77777777" w:rsidR="00424D29" w:rsidRPr="00E946F3" w:rsidRDefault="00424D29" w:rsidP="00502E68">
            <w:pPr>
              <w:jc w:val="center"/>
              <w:rPr>
                <w:color w:val="000000" w:themeColor="text1"/>
              </w:rPr>
            </w:pPr>
            <w:r w:rsidRPr="00E946F3">
              <w:rPr>
                <w:color w:val="000000" w:themeColor="text1"/>
              </w:rPr>
              <w:t>3</w:t>
            </w:r>
          </w:p>
        </w:tc>
      </w:tr>
      <w:tr w:rsidR="00424D29" w14:paraId="631FB232" w14:textId="77777777" w:rsidTr="00CE459C">
        <w:tc>
          <w:tcPr>
            <w:tcW w:w="4565" w:type="dxa"/>
            <w:tcBorders>
              <w:top w:val="single" w:sz="4" w:space="0" w:color="000000"/>
              <w:left w:val="single" w:sz="4" w:space="0" w:color="000000"/>
              <w:bottom w:val="single" w:sz="4" w:space="0" w:color="000000"/>
              <w:right w:val="single" w:sz="4" w:space="0" w:color="000000"/>
            </w:tcBorders>
            <w:hideMark/>
          </w:tcPr>
          <w:p w14:paraId="74B22B39" w14:textId="77777777" w:rsidR="00424D29" w:rsidRDefault="00424D29" w:rsidP="00502E68">
            <w:pPr>
              <w:jc w:val="both"/>
            </w:pPr>
            <w:r>
              <w:t>Lietuvos rekordai iki 15 metų</w:t>
            </w:r>
          </w:p>
        </w:tc>
        <w:tc>
          <w:tcPr>
            <w:tcW w:w="2410" w:type="dxa"/>
            <w:tcBorders>
              <w:top w:val="single" w:sz="4" w:space="0" w:color="000000"/>
              <w:left w:val="single" w:sz="4" w:space="0" w:color="000000"/>
              <w:bottom w:val="single" w:sz="4" w:space="0" w:color="000000"/>
              <w:right w:val="single" w:sz="4" w:space="0" w:color="000000"/>
            </w:tcBorders>
            <w:hideMark/>
          </w:tcPr>
          <w:p w14:paraId="7231299B" w14:textId="77777777" w:rsidR="00424D29" w:rsidRPr="00E946F3" w:rsidRDefault="00424D29" w:rsidP="00502E68">
            <w:pPr>
              <w:jc w:val="center"/>
              <w:rPr>
                <w:color w:val="000000" w:themeColor="text1"/>
              </w:rPr>
            </w:pPr>
            <w:r w:rsidRPr="00E946F3">
              <w:rPr>
                <w:color w:val="000000" w:themeColor="text1"/>
              </w:rPr>
              <w:t>3</w:t>
            </w:r>
          </w:p>
        </w:tc>
        <w:tc>
          <w:tcPr>
            <w:tcW w:w="2693" w:type="dxa"/>
            <w:tcBorders>
              <w:top w:val="single" w:sz="4" w:space="0" w:color="000000"/>
              <w:left w:val="single" w:sz="4" w:space="0" w:color="000000"/>
              <w:bottom w:val="single" w:sz="4" w:space="0" w:color="000000"/>
              <w:right w:val="single" w:sz="4" w:space="0" w:color="000000"/>
            </w:tcBorders>
          </w:tcPr>
          <w:p w14:paraId="631621E8" w14:textId="77777777" w:rsidR="00424D29" w:rsidRPr="00E946F3" w:rsidRDefault="00424D29" w:rsidP="00502E68">
            <w:pPr>
              <w:jc w:val="center"/>
              <w:rPr>
                <w:color w:val="000000" w:themeColor="text1"/>
              </w:rPr>
            </w:pPr>
            <w:r w:rsidRPr="00E946F3">
              <w:rPr>
                <w:color w:val="000000" w:themeColor="text1"/>
              </w:rPr>
              <w:t>-</w:t>
            </w:r>
          </w:p>
        </w:tc>
      </w:tr>
    </w:tbl>
    <w:p w14:paraId="52041E1A" w14:textId="77777777" w:rsidR="00424D29" w:rsidRDefault="00424D29" w:rsidP="00D43127">
      <w:pPr>
        <w:tabs>
          <w:tab w:val="left" w:pos="1134"/>
        </w:tabs>
        <w:ind w:firstLine="720"/>
        <w:jc w:val="both"/>
      </w:pPr>
    </w:p>
    <w:p w14:paraId="0303A18B" w14:textId="77777777" w:rsidR="00D43127" w:rsidRDefault="00D43127" w:rsidP="00D43127">
      <w:pPr>
        <w:tabs>
          <w:tab w:val="left" w:pos="1134"/>
        </w:tabs>
        <w:ind w:firstLine="720"/>
        <w:jc w:val="both"/>
      </w:pPr>
      <w:r>
        <w:t>2.</w:t>
      </w:r>
      <w:r w:rsidR="00424D29">
        <w:t>3</w:t>
      </w:r>
      <w:r>
        <w:t>. suteiktų paslaugų kiekybiniai ir kokybiniai pokyčiai.</w:t>
      </w:r>
    </w:p>
    <w:p w14:paraId="3D58F9A8" w14:textId="77777777" w:rsidR="00D43127" w:rsidRDefault="00D43127" w:rsidP="00D43127">
      <w:pPr>
        <w:ind w:firstLine="720"/>
        <w:jc w:val="both"/>
      </w:pPr>
      <w:r w:rsidRPr="00AC4A00">
        <w:rPr>
          <w:color w:val="000000" w:themeColor="text1"/>
        </w:rPr>
        <w:t>201</w:t>
      </w:r>
      <w:r>
        <w:rPr>
          <w:color w:val="000000" w:themeColor="text1"/>
        </w:rPr>
        <w:t>9</w:t>
      </w:r>
      <w:r w:rsidRPr="00AC4A00">
        <w:rPr>
          <w:color w:val="000000" w:themeColor="text1"/>
        </w:rPr>
        <w:t xml:space="preserve"> metais į pradinio rengimo grupes priimti ir apmokyti plaukti 1</w:t>
      </w:r>
      <w:r>
        <w:rPr>
          <w:color w:val="000000" w:themeColor="text1"/>
        </w:rPr>
        <w:t>09</w:t>
      </w:r>
      <w:r w:rsidRPr="00AC4A00">
        <w:rPr>
          <w:color w:val="000000" w:themeColor="text1"/>
        </w:rPr>
        <w:t xml:space="preserve"> pradinių klasių mokiniai. </w:t>
      </w:r>
      <w:r>
        <w:rPr>
          <w:color w:val="000000" w:themeColor="text1"/>
        </w:rPr>
        <w:t xml:space="preserve">Palyginus su 2018 m. </w:t>
      </w:r>
      <w:r w:rsidRPr="001149B9">
        <w:rPr>
          <w:color w:val="000000" w:themeColor="text1"/>
        </w:rPr>
        <w:t xml:space="preserve">tai dvidešimt </w:t>
      </w:r>
      <w:r>
        <w:rPr>
          <w:color w:val="000000" w:themeColor="text1"/>
        </w:rPr>
        <w:t>penk</w:t>
      </w:r>
      <w:r w:rsidRPr="001149B9">
        <w:rPr>
          <w:color w:val="000000" w:themeColor="text1"/>
        </w:rPr>
        <w:t>iais mokiniais mažiau</w:t>
      </w:r>
      <w:r>
        <w:rPr>
          <w:color w:val="000000" w:themeColor="text1"/>
        </w:rPr>
        <w:t xml:space="preserve">. </w:t>
      </w:r>
      <w:r w:rsidRPr="00352BF5">
        <w:t xml:space="preserve">Tai įtakojo antrųjų klasių </w:t>
      </w:r>
      <w:r>
        <w:t xml:space="preserve">mokinių </w:t>
      </w:r>
      <w:r w:rsidRPr="00352BF5">
        <w:t>mokymas plaukti, nes tėvų/globėjų vienas iš pagrindini</w:t>
      </w:r>
      <w:r>
        <w:t>ų</w:t>
      </w:r>
      <w:r w:rsidRPr="00352BF5">
        <w:t xml:space="preserve"> tikslų, kad jų vaikas išmoktų plaukti ir saugiai jaustųsi vandenyje, nei siekti rezultato. </w:t>
      </w:r>
    </w:p>
    <w:p w14:paraId="196E89A9" w14:textId="77777777" w:rsidR="00D43127" w:rsidRPr="008E42BA" w:rsidRDefault="00D43127" w:rsidP="00D43127">
      <w:pPr>
        <w:ind w:firstLine="720"/>
        <w:jc w:val="both"/>
      </w:pPr>
      <w:r w:rsidRPr="00853054">
        <w:rPr>
          <w:color w:val="000000" w:themeColor="text1"/>
        </w:rPr>
        <w:t xml:space="preserve">2019 m. baseine lankytojams skirtu laiku apsilankė apie 8337 miesto gyventojų ir svečių, </w:t>
      </w:r>
      <w:r w:rsidRPr="00CA563B">
        <w:t>sudaryta aštuoniolika mokamų paslaugų sutarčių.</w:t>
      </w:r>
    </w:p>
    <w:p w14:paraId="40A3EAE4" w14:textId="77777777" w:rsidR="00D43127" w:rsidRDefault="00D43127" w:rsidP="00D43127">
      <w:pPr>
        <w:ind w:firstLine="720"/>
        <w:jc w:val="both"/>
        <w:rPr>
          <w:b/>
        </w:rPr>
      </w:pPr>
      <w:r>
        <w:rPr>
          <w:b/>
        </w:rPr>
        <w:t>3. Vadovo indėlis, tobulinant įstaigos administravimą.</w:t>
      </w:r>
    </w:p>
    <w:p w14:paraId="6B770624" w14:textId="77777777" w:rsidR="00D43127" w:rsidRDefault="00D43127" w:rsidP="00D43127">
      <w:pPr>
        <w:ind w:firstLine="720"/>
        <w:jc w:val="both"/>
      </w:pPr>
      <w:r>
        <w:t xml:space="preserve">3.1. </w:t>
      </w:r>
      <w:r w:rsidRPr="003529E9">
        <w:t>v</w:t>
      </w:r>
      <w:r>
        <w:t>adovo veikla, formuojant ir keičiant įstaigos kultūrą, bendradarbiavimas su socialiniais partneriais.</w:t>
      </w:r>
    </w:p>
    <w:p w14:paraId="503380B3" w14:textId="77777777" w:rsidR="00D43127" w:rsidRDefault="00D43127" w:rsidP="00D43127">
      <w:pPr>
        <w:pStyle w:val="Sraopastraipa"/>
        <w:tabs>
          <w:tab w:val="left" w:pos="709"/>
        </w:tabs>
        <w:ind w:left="0"/>
        <w:jc w:val="both"/>
      </w:pPr>
      <w:r>
        <w:tab/>
        <w:t xml:space="preserve">Siekiant įstaigos rezultatų, tobulinau savo kvalifikaciją įvairiuose seminaruose: </w:t>
      </w:r>
    </w:p>
    <w:p w14:paraId="62DD22F9" w14:textId="77777777" w:rsidR="00D43127" w:rsidRDefault="00D43127" w:rsidP="00D43127">
      <w:pPr>
        <w:pStyle w:val="Sraopastraipa"/>
        <w:tabs>
          <w:tab w:val="left" w:pos="709"/>
        </w:tabs>
        <w:ind w:left="0"/>
        <w:jc w:val="both"/>
      </w:pPr>
      <w:r>
        <w:tab/>
        <w:t>„Praktiniai darbo su CVP IS mokymai: darbas su sistema, reguliavimas, dokumentacija“, „Streso, konfliktų ir prieštaravimų valdymas“, plaukimo trenerių kvalifikacijos tobulinimo seminaruose: „Atletų vykdomosios funkcijos treniravimas“, „Psichologinis sportininko rengimas: kas naujo? Trenerio vaidmenys“, „Trenerio psichologinės būsenos įtaka treniruotėje ir varžybose“.</w:t>
      </w:r>
    </w:p>
    <w:p w14:paraId="5893A364" w14:textId="77777777" w:rsidR="00D43127" w:rsidRDefault="00D43127" w:rsidP="00D43127">
      <w:pPr>
        <w:pStyle w:val="Sraopastraipa"/>
        <w:tabs>
          <w:tab w:val="left" w:pos="709"/>
        </w:tabs>
        <w:ind w:left="0"/>
        <w:jc w:val="both"/>
        <w:rPr>
          <w:color w:val="000000"/>
        </w:rPr>
      </w:pPr>
      <w:r>
        <w:rPr>
          <w:color w:val="000000"/>
        </w:rPr>
        <w:tab/>
        <w:t>Vykdant įstaigos strategiją ugdymo srityje, sudarytos sąlygos įgyvendinti u</w:t>
      </w:r>
      <w:r w:rsidRPr="00AC4A00">
        <w:rPr>
          <w:color w:val="000000" w:themeColor="text1"/>
        </w:rPr>
        <w:t xml:space="preserve">gdymo </w:t>
      </w:r>
      <w:r>
        <w:rPr>
          <w:color w:val="000000"/>
        </w:rPr>
        <w:t>programas, užtikrintos lygios galimybės ir saugumas visiems sportininkams. Įvykdyti programas padėjo papildomos įmokų už neformalųjį ugdymą ir specialiosios lėšos.</w:t>
      </w:r>
    </w:p>
    <w:p w14:paraId="32F0139D" w14:textId="77777777" w:rsidR="00D43127" w:rsidRDefault="00D43127" w:rsidP="00D43127">
      <w:pPr>
        <w:pStyle w:val="Sraopastraipa"/>
        <w:tabs>
          <w:tab w:val="left" w:pos="709"/>
        </w:tabs>
        <w:ind w:left="0"/>
        <w:jc w:val="both"/>
        <w:rPr>
          <w:color w:val="000000"/>
        </w:rPr>
      </w:pPr>
      <w:r>
        <w:rPr>
          <w:color w:val="000000"/>
        </w:rPr>
        <w:tab/>
        <w:t>Darbuotojų ir sportininkų skatinimas vykdomas pagal centro patvirtintą skatinimo tvarkos aprašą.</w:t>
      </w:r>
    </w:p>
    <w:p w14:paraId="3F2D312C" w14:textId="77777777" w:rsidR="00D43127" w:rsidRDefault="00D43127" w:rsidP="00D43127">
      <w:pPr>
        <w:pStyle w:val="Sraopastraipa"/>
        <w:tabs>
          <w:tab w:val="left" w:pos="709"/>
        </w:tabs>
        <w:ind w:left="0"/>
        <w:jc w:val="both"/>
        <w:rPr>
          <w:color w:val="000000"/>
        </w:rPr>
      </w:pPr>
      <w:r>
        <w:tab/>
        <w:t xml:space="preserve">Vyko glaudus bendradarbiavimas su Lietuvos plaukimo ir povandeninio plaukimo federacijomis, Švietimo, mokslo ir sporto ministerija, Klaipėdos ir kitų miestų sporto įstaigomis bei kt. institucijomis. </w:t>
      </w:r>
    </w:p>
    <w:p w14:paraId="43C4353C" w14:textId="77777777" w:rsidR="00D43127" w:rsidRDefault="00D43127" w:rsidP="00D43127">
      <w:pPr>
        <w:ind w:firstLine="720"/>
        <w:jc w:val="both"/>
      </w:pPr>
      <w:r>
        <w:t xml:space="preserve">Buvo paruošti ir patvirtinti šie dokumentai: vyresniųjų plaukimo trenerių darbo reglamentas, vaikų atrankos į pradinio rengimo grupes kriterijai, vaikų turizmo renginių organizavimo tvarkos aprašas </w:t>
      </w:r>
      <w:r w:rsidRPr="00D824CF">
        <w:t>ir kt. dokumentai.</w:t>
      </w:r>
    </w:p>
    <w:p w14:paraId="593B06E0" w14:textId="77777777" w:rsidR="00D43127" w:rsidRDefault="00D43127" w:rsidP="00D43127">
      <w:pPr>
        <w:ind w:firstLine="720"/>
        <w:jc w:val="both"/>
        <w:rPr>
          <w:lang w:eastAsia="lt-LT"/>
        </w:rPr>
      </w:pPr>
      <w:r>
        <w:t>Pedagogų tarybos posėdyje išrinkti trys vyresnieji treneriai, kurie padeda ruošti varžybų kalendorių, nuostatus, sudaryti miesto rinktines dalyvauti šalies ir tarptautinėse varžybose, ruošia rekomendacijas siekiant meistriškumo,</w:t>
      </w:r>
      <w:r>
        <w:rPr>
          <w:lang w:eastAsia="lt-LT"/>
        </w:rPr>
        <w:t xml:space="preserve"> dalyvauja darbo grupėje, rengiant centro ugdymo planus, ugdymo programas.</w:t>
      </w:r>
    </w:p>
    <w:p w14:paraId="4883B589" w14:textId="77777777" w:rsidR="00D43127" w:rsidRPr="00626AB3" w:rsidRDefault="00D43127" w:rsidP="00D43127">
      <w:pPr>
        <w:ind w:firstLine="720"/>
        <w:jc w:val="both"/>
        <w:rPr>
          <w:color w:val="000000" w:themeColor="text1"/>
        </w:rPr>
      </w:pPr>
      <w:r>
        <w:rPr>
          <w:color w:val="000000" w:themeColor="text1"/>
        </w:rPr>
        <w:t>Vadovaujantis sporto centro treniruočių su neįgaliųjų grupių sportininkais planu, n</w:t>
      </w:r>
      <w:r w:rsidRPr="007C0E15">
        <w:rPr>
          <w:color w:val="000000" w:themeColor="text1"/>
        </w:rPr>
        <w:t xml:space="preserve">uo 2019-09-01 </w:t>
      </w:r>
      <w:r>
        <w:rPr>
          <w:color w:val="000000" w:themeColor="text1"/>
        </w:rPr>
        <w:t>suformuotos</w:t>
      </w:r>
      <w:r w:rsidRPr="007C0E15">
        <w:rPr>
          <w:color w:val="000000" w:themeColor="text1"/>
        </w:rPr>
        <w:t xml:space="preserve"> dvi sportininkų su intelekto negalia grupės, 14 mokinių.</w:t>
      </w:r>
    </w:p>
    <w:p w14:paraId="7FD833C3" w14:textId="77777777" w:rsidR="00D43127" w:rsidRDefault="00D43127" w:rsidP="00D43127">
      <w:pPr>
        <w:ind w:firstLine="720"/>
        <w:jc w:val="both"/>
      </w:pPr>
      <w:r>
        <w:t>3.2. žmoniškųjų, materialių ir finansinių išteklių valdymas.</w:t>
      </w:r>
    </w:p>
    <w:p w14:paraId="2446CEBB" w14:textId="77777777" w:rsidR="00D43127" w:rsidRDefault="00D43127" w:rsidP="00D43127">
      <w:pPr>
        <w:ind w:firstLine="720"/>
        <w:jc w:val="both"/>
      </w:pPr>
      <w:r>
        <w:t xml:space="preserve">Įstaigos darbuotojai buvo skatinami ir sudarytos palankios sąlygos keliant specialiuosius gebėjimus, kompetencijas, naujų žinių įgijimui. Jaunas specialistas - treneris dalyvavo sporto lyderių programoje Airijoje. Kai kurie mokymai buvo organizuoti sporto centro patalpose, patogiu darbuotojams metu. </w:t>
      </w:r>
    </w:p>
    <w:p w14:paraId="4B759E65" w14:textId="77777777" w:rsidR="00D43127" w:rsidRDefault="00D43127" w:rsidP="00D43127">
      <w:pPr>
        <w:ind w:firstLine="720"/>
      </w:pPr>
      <w:r>
        <w:t xml:space="preserve">Sėkmingai panaudojant </w:t>
      </w:r>
      <w:r w:rsidRPr="00FF75A6">
        <w:t>sporto centro žmoniškuosius, materialinius ir finansinius išteklius, atlikti šie darbai:</w:t>
      </w:r>
      <w:r>
        <w:t xml:space="preserve"> </w:t>
      </w:r>
    </w:p>
    <w:p w14:paraId="7A4A66F3" w14:textId="77777777" w:rsidR="00D43127" w:rsidRPr="00AF161D" w:rsidRDefault="00D43127" w:rsidP="00D43127">
      <w:pPr>
        <w:pStyle w:val="Sraopastraipa"/>
        <w:numPr>
          <w:ilvl w:val="0"/>
          <w:numId w:val="5"/>
        </w:numPr>
        <w:rPr>
          <w:color w:val="000000" w:themeColor="text1"/>
        </w:rPr>
      </w:pPr>
      <w:r w:rsidRPr="00AF161D">
        <w:rPr>
          <w:color w:val="000000" w:themeColor="text1"/>
        </w:rPr>
        <w:t>atsižvelgiant į Lietuvos žmonių su negalia aplinkos pritaikymo asociacijos išvadas bei</w:t>
      </w:r>
    </w:p>
    <w:p w14:paraId="135C6573" w14:textId="77777777" w:rsidR="00D43127" w:rsidRPr="00AF161D" w:rsidRDefault="00D43127" w:rsidP="00D43127">
      <w:pPr>
        <w:jc w:val="both"/>
        <w:rPr>
          <w:color w:val="000000" w:themeColor="text1"/>
        </w:rPr>
      </w:pPr>
      <w:r w:rsidRPr="00AF161D">
        <w:rPr>
          <w:color w:val="000000" w:themeColor="text1"/>
        </w:rPr>
        <w:t xml:space="preserve">rekomendacijas, keturiuose žmonėms su negalia sanitariniuose mazguose įrengti: dušeliai - 1,5 m šlangelė; prie kriauklių po 2 ranktūrius; virš kriauklių </w:t>
      </w:r>
      <w:r>
        <w:rPr>
          <w:color w:val="000000" w:themeColor="text1"/>
        </w:rPr>
        <w:t>-</w:t>
      </w:r>
      <w:r w:rsidRPr="00AF161D">
        <w:rPr>
          <w:color w:val="000000" w:themeColor="text1"/>
        </w:rPr>
        <w:t xml:space="preserve"> 4 veidrodžiai 60x90 cm nuo kriauklės paviršiaus atsilošusius nuo sienos 85 laipsnių kampu; įrengti pavojaus signalizacija su skirtingu garsu iš visų 4 patalpų;</w:t>
      </w:r>
    </w:p>
    <w:p w14:paraId="5AACB947" w14:textId="77777777" w:rsidR="00D43127" w:rsidRPr="00AF161D" w:rsidRDefault="00D43127" w:rsidP="00D43127">
      <w:pPr>
        <w:pStyle w:val="Sraopastraipa"/>
        <w:numPr>
          <w:ilvl w:val="0"/>
          <w:numId w:val="5"/>
        </w:numPr>
        <w:rPr>
          <w:color w:val="000000" w:themeColor="text1"/>
        </w:rPr>
      </w:pPr>
      <w:r w:rsidRPr="00AF161D">
        <w:rPr>
          <w:color w:val="000000" w:themeColor="text1"/>
        </w:rPr>
        <w:t>atlikti balkono atitvarų ir turėklų keitimo darbai, sporto salės kosmetinis remontas;</w:t>
      </w:r>
    </w:p>
    <w:p w14:paraId="2F4CC417" w14:textId="77777777" w:rsidR="00D43127" w:rsidRPr="00AF161D" w:rsidRDefault="00D43127" w:rsidP="00D43127">
      <w:pPr>
        <w:pStyle w:val="Sraopastraipa"/>
        <w:numPr>
          <w:ilvl w:val="0"/>
          <w:numId w:val="5"/>
        </w:numPr>
        <w:rPr>
          <w:color w:val="000000" w:themeColor="text1"/>
        </w:rPr>
      </w:pPr>
      <w:r w:rsidRPr="00AF161D">
        <w:rPr>
          <w:color w:val="000000" w:themeColor="text1"/>
        </w:rPr>
        <w:t>pakeista mažojo persipylimo baseino danga;</w:t>
      </w:r>
    </w:p>
    <w:p w14:paraId="2F0B8464" w14:textId="77777777" w:rsidR="00D43127" w:rsidRPr="00AF161D" w:rsidRDefault="00D43127" w:rsidP="00D43127">
      <w:pPr>
        <w:pStyle w:val="Sraopastraipa"/>
        <w:numPr>
          <w:ilvl w:val="0"/>
          <w:numId w:val="5"/>
        </w:numPr>
        <w:rPr>
          <w:color w:val="000000" w:themeColor="text1"/>
        </w:rPr>
      </w:pPr>
      <w:r w:rsidRPr="00AF161D">
        <w:rPr>
          <w:color w:val="000000" w:themeColor="text1"/>
        </w:rPr>
        <w:t xml:space="preserve">Klaipėdos baseine įrengta inventoriaus laikymo patalpa; </w:t>
      </w:r>
    </w:p>
    <w:p w14:paraId="67E2C897" w14:textId="77777777" w:rsidR="00D43127" w:rsidRPr="00AF161D" w:rsidRDefault="00D43127" w:rsidP="00D43127">
      <w:pPr>
        <w:pStyle w:val="Sraopastraipa"/>
        <w:numPr>
          <w:ilvl w:val="0"/>
          <w:numId w:val="5"/>
        </w:numPr>
        <w:jc w:val="both"/>
        <w:rPr>
          <w:color w:val="000000" w:themeColor="text1"/>
        </w:rPr>
      </w:pPr>
      <w:r>
        <w:rPr>
          <w:color w:val="000000" w:themeColor="text1"/>
        </w:rPr>
        <w:t xml:space="preserve">nupirktas ir matomoje vietoje </w:t>
      </w:r>
      <w:r w:rsidRPr="00AF161D">
        <w:rPr>
          <w:color w:val="000000" w:themeColor="text1"/>
        </w:rPr>
        <w:t xml:space="preserve">pakabintas defibriliatorius su naudojimosi instrukcija, </w:t>
      </w:r>
    </w:p>
    <w:p w14:paraId="02364803" w14:textId="77777777" w:rsidR="00D43127" w:rsidRPr="00AF161D" w:rsidRDefault="00D43127" w:rsidP="00D43127">
      <w:pPr>
        <w:rPr>
          <w:color w:val="000000" w:themeColor="text1"/>
        </w:rPr>
      </w:pPr>
      <w:r w:rsidRPr="00AF161D">
        <w:rPr>
          <w:color w:val="000000" w:themeColor="text1"/>
        </w:rPr>
        <w:t>darbuotojai apmokyti kaip juo naudotis;</w:t>
      </w:r>
    </w:p>
    <w:p w14:paraId="777557EE" w14:textId="77777777" w:rsidR="00D43127" w:rsidRPr="00AF161D" w:rsidRDefault="00D43127" w:rsidP="00D43127">
      <w:pPr>
        <w:pStyle w:val="Sraopastraipa"/>
        <w:numPr>
          <w:ilvl w:val="0"/>
          <w:numId w:val="5"/>
        </w:numPr>
        <w:jc w:val="both"/>
        <w:rPr>
          <w:color w:val="000000" w:themeColor="text1"/>
        </w:rPr>
      </w:pPr>
      <w:r w:rsidRPr="00AF161D">
        <w:rPr>
          <w:color w:val="000000" w:themeColor="text1"/>
        </w:rPr>
        <w:t>įsigyt</w:t>
      </w:r>
      <w:r>
        <w:rPr>
          <w:color w:val="000000" w:themeColor="text1"/>
        </w:rPr>
        <w:t>a</w:t>
      </w:r>
      <w:r w:rsidRPr="00AF161D">
        <w:rPr>
          <w:color w:val="000000" w:themeColor="text1"/>
        </w:rPr>
        <w:t xml:space="preserve">  org. technika: kopijavimo aparatas, du stalo kompiuteriai, 1 nešiojamas </w:t>
      </w:r>
    </w:p>
    <w:p w14:paraId="6BBB322F" w14:textId="77777777" w:rsidR="00D43127" w:rsidRPr="00AF161D" w:rsidRDefault="00D43127" w:rsidP="00D43127">
      <w:pPr>
        <w:rPr>
          <w:color w:val="000000" w:themeColor="text1"/>
        </w:rPr>
      </w:pPr>
      <w:r w:rsidRPr="00AF161D">
        <w:rPr>
          <w:color w:val="000000" w:themeColor="text1"/>
        </w:rPr>
        <w:t>kompiuteris; baldai varžybų vykdymui;</w:t>
      </w:r>
    </w:p>
    <w:p w14:paraId="07811510" w14:textId="77777777" w:rsidR="00D43127" w:rsidRPr="007C0E15" w:rsidRDefault="00D43127" w:rsidP="00D43127">
      <w:pPr>
        <w:pStyle w:val="Sraopastraipa"/>
        <w:numPr>
          <w:ilvl w:val="0"/>
          <w:numId w:val="5"/>
        </w:numPr>
        <w:jc w:val="both"/>
        <w:rPr>
          <w:color w:val="FF0000"/>
        </w:rPr>
      </w:pPr>
      <w:r w:rsidRPr="00AF161D">
        <w:rPr>
          <w:color w:val="000000" w:themeColor="text1"/>
        </w:rPr>
        <w:t>atnaujintas sportinis inventorius.</w:t>
      </w:r>
    </w:p>
    <w:p w14:paraId="7E11AE25" w14:textId="77777777" w:rsidR="00D43127" w:rsidRDefault="00D43127" w:rsidP="00D43127">
      <w:pPr>
        <w:ind w:firstLine="720"/>
        <w:jc w:val="both"/>
      </w:pPr>
      <w:r>
        <w:rPr>
          <w:b/>
        </w:rPr>
        <w:t>4. Problemos:</w:t>
      </w:r>
    </w:p>
    <w:p w14:paraId="0752CF82" w14:textId="77777777" w:rsidR="00D43127" w:rsidRDefault="00D43127" w:rsidP="00D43127">
      <w:pPr>
        <w:ind w:firstLine="720"/>
        <w:jc w:val="both"/>
      </w:pPr>
      <w:r>
        <w:t>4.1. sąlygotos vidaus ir išorės faktorių;</w:t>
      </w:r>
    </w:p>
    <w:p w14:paraId="0EEF70B1" w14:textId="77777777" w:rsidR="00D43127" w:rsidRDefault="00D43127" w:rsidP="00D43127">
      <w:pPr>
        <w:pStyle w:val="Sraopastraipa"/>
        <w:tabs>
          <w:tab w:val="left" w:pos="851"/>
        </w:tabs>
        <w:jc w:val="both"/>
        <w:rPr>
          <w:color w:val="000000"/>
        </w:rPr>
      </w:pPr>
      <w:r>
        <w:rPr>
          <w:color w:val="000000"/>
        </w:rPr>
        <w:t>Pradinio rengimo grupių mokinių nubyrėjimas priklausė nuo šių priežasčių:</w:t>
      </w:r>
    </w:p>
    <w:p w14:paraId="12C2EE33" w14:textId="77777777" w:rsidR="00D43127" w:rsidRDefault="00D43127" w:rsidP="00D43127">
      <w:pPr>
        <w:tabs>
          <w:tab w:val="left" w:pos="851"/>
        </w:tabs>
        <w:jc w:val="both"/>
        <w:rPr>
          <w:color w:val="000000"/>
        </w:rPr>
      </w:pPr>
      <w:r>
        <w:rPr>
          <w:color w:val="000000"/>
        </w:rPr>
        <w:tab/>
        <w:t>- tėvai ir vaikai pageidavo tik išmokti plaukti, plaukimo užsiėmimus lankė dėl sveikatos sutrikimų bei popamokinio užimtumo;</w:t>
      </w:r>
    </w:p>
    <w:p w14:paraId="5B38E155" w14:textId="77777777" w:rsidR="00D43127" w:rsidRDefault="00D43127" w:rsidP="00D43127">
      <w:pPr>
        <w:tabs>
          <w:tab w:val="left" w:pos="851"/>
        </w:tabs>
        <w:jc w:val="both"/>
        <w:rPr>
          <w:bCs/>
          <w:color w:val="000000"/>
        </w:rPr>
      </w:pPr>
      <w:r>
        <w:rPr>
          <w:color w:val="000000"/>
        </w:rPr>
        <w:tab/>
        <w:t xml:space="preserve">- blogėjanti vaikų sveikata </w:t>
      </w:r>
      <w:r>
        <w:rPr>
          <w:bCs/>
          <w:color w:val="000000"/>
        </w:rPr>
        <w:t>neigiamai atsiliepia sportinei atrankai.</w:t>
      </w:r>
    </w:p>
    <w:p w14:paraId="30296CAC" w14:textId="77777777" w:rsidR="00D43127" w:rsidRDefault="00D43127" w:rsidP="00D43127">
      <w:pPr>
        <w:ind w:firstLine="720"/>
        <w:jc w:val="both"/>
      </w:pPr>
      <w:r>
        <w:t xml:space="preserve">4.2. kontroliuojančių institucijų atlikti patikrinimai (išvadų apibendrinimas ir įvykdymas). </w:t>
      </w:r>
    </w:p>
    <w:p w14:paraId="403AC073" w14:textId="77777777" w:rsidR="00D43127" w:rsidRPr="007C0E15" w:rsidRDefault="00D43127" w:rsidP="00D43127">
      <w:pPr>
        <w:ind w:firstLine="720"/>
        <w:jc w:val="both"/>
        <w:rPr>
          <w:color w:val="000000" w:themeColor="text1"/>
          <w:highlight w:val="yellow"/>
          <w:shd w:val="clear" w:color="auto" w:fill="FFFFFF"/>
        </w:rPr>
      </w:pPr>
      <w:r w:rsidRPr="007C0E15">
        <w:rPr>
          <w:color w:val="000000" w:themeColor="text1"/>
          <w:shd w:val="clear" w:color="auto" w:fill="FFFFFF"/>
        </w:rPr>
        <w:t>2019 m. kovo 4-29 d. vyko Klaipėdos m. savivaldybės administracijos Ugdymo ir kultūros departamento sporto ir kūno kultūros skyriaus neplaniniai patikrinimai, kurių metu  buvo tikrinama treniruočių grafikų laikymasis bei vaikų lankomumas. Išvada – treniruotės vyko pagal grafikus, vaikų lankomumas geras, neatvykimo į treniruotes pagrindinė priežastis – liga.</w:t>
      </w:r>
    </w:p>
    <w:p w14:paraId="28F5DDEF" w14:textId="77777777" w:rsidR="00D43127" w:rsidRDefault="00D43127" w:rsidP="00D43127">
      <w:pPr>
        <w:ind w:firstLine="720"/>
        <w:jc w:val="both"/>
        <w:rPr>
          <w:color w:val="000000" w:themeColor="text1"/>
        </w:rPr>
      </w:pPr>
      <w:r>
        <w:rPr>
          <w:color w:val="000000" w:themeColor="text1"/>
        </w:rPr>
        <w:t>4.3. Žmogiškųjų išteklių deficitas:</w:t>
      </w:r>
    </w:p>
    <w:p w14:paraId="7B4FF1B6" w14:textId="77777777" w:rsidR="00D43127" w:rsidRDefault="00D43127" w:rsidP="00D43127">
      <w:pPr>
        <w:pStyle w:val="Pagrindinistekstas"/>
        <w:ind w:firstLine="709"/>
        <w:rPr>
          <w:rFonts w:ascii="Times New Roman" w:hAnsi="Times New Roman" w:cs="Times New Roman"/>
        </w:rPr>
      </w:pPr>
      <w:r w:rsidRPr="003635A5">
        <w:rPr>
          <w:color w:val="000000" w:themeColor="text1"/>
        </w:rPr>
        <w:t xml:space="preserve">- </w:t>
      </w:r>
      <w:r w:rsidRPr="007B2D09">
        <w:rPr>
          <w:rFonts w:ascii="Times New Roman" w:hAnsi="Times New Roman" w:cs="Times New Roman"/>
          <w:color w:val="000000" w:themeColor="text1"/>
        </w:rPr>
        <w:t xml:space="preserve">sporto centrui būtinas administratoriaus-vadybininko etatas, </w:t>
      </w:r>
      <w:r w:rsidRPr="007B2D09">
        <w:rPr>
          <w:rFonts w:ascii="Times New Roman" w:hAnsi="Times New Roman" w:cs="Times New Roman"/>
        </w:rPr>
        <w:t xml:space="preserve">kurio </w:t>
      </w:r>
      <w:r>
        <w:rPr>
          <w:rFonts w:ascii="Times New Roman" w:hAnsi="Times New Roman" w:cs="Times New Roman"/>
        </w:rPr>
        <w:t xml:space="preserve">funkcijos būtų: </w:t>
      </w:r>
      <w:r w:rsidRPr="007B2D09">
        <w:rPr>
          <w:rFonts w:ascii="Times New Roman" w:hAnsi="Times New Roman" w:cs="Times New Roman"/>
        </w:rPr>
        <w:t xml:space="preserve">rengti būtinus dokumentus ar jų projektus, derinti juos su įstaigos darbuotojais, vadovu, ruošti įstaigos bylų dokumentacijos planą, tvarkyti archyvą, užtikrinti informacijos panaudojimą ir saugojimą, administruoti įstaigos internetinę svetainę, mokinių registrą e-sistemose, konsultuoti sporto centro darbuotojus veiklos dokumentavimo klausimais, </w:t>
      </w:r>
      <w:r>
        <w:rPr>
          <w:rFonts w:ascii="Times New Roman" w:hAnsi="Times New Roman" w:cs="Times New Roman"/>
        </w:rPr>
        <w:t xml:space="preserve">atlikti </w:t>
      </w:r>
      <w:r w:rsidRPr="007B2D09">
        <w:rPr>
          <w:rFonts w:ascii="Times New Roman" w:hAnsi="Times New Roman" w:cs="Times New Roman"/>
        </w:rPr>
        <w:t xml:space="preserve">viešųjų pirkimų procedūras, rengti viešųjų pirkimų ataskaitas, planus, pildyti žurnalus ir kitus su viešaisiais </w:t>
      </w:r>
      <w:r>
        <w:rPr>
          <w:rFonts w:ascii="Times New Roman" w:hAnsi="Times New Roman" w:cs="Times New Roman"/>
        </w:rPr>
        <w:t>pirkimais susijusius dokumentus;</w:t>
      </w:r>
    </w:p>
    <w:p w14:paraId="44F8D5CB" w14:textId="77777777" w:rsidR="00D43127" w:rsidRPr="009377B4" w:rsidRDefault="00D43127" w:rsidP="00D43127">
      <w:pPr>
        <w:pStyle w:val="Pagrindinistekstas"/>
        <w:ind w:firstLine="709"/>
        <w:rPr>
          <w:rFonts w:ascii="Times New Roman" w:hAnsi="Times New Roman" w:cs="Times New Roman"/>
          <w:color w:val="000000" w:themeColor="text1"/>
        </w:rPr>
      </w:pPr>
      <w:r w:rsidRPr="009377B4">
        <w:rPr>
          <w:rFonts w:ascii="Times New Roman" w:hAnsi="Times New Roman" w:cs="Times New Roman"/>
          <w:color w:val="000000" w:themeColor="text1"/>
        </w:rPr>
        <w:t>- reikalingas bendrojo fizinio rengimo treneris – specialistas, kuris vykdytų bendro fizinio rengimo treniruotes, galėtų pavaduoti ir trenerius, išvykusius į varžybas.</w:t>
      </w:r>
    </w:p>
    <w:p w14:paraId="192E9E32" w14:textId="77777777" w:rsidR="00D43127" w:rsidRDefault="00D43127" w:rsidP="00D43127">
      <w:pPr>
        <w:ind w:firstLine="720"/>
        <w:jc w:val="both"/>
        <w:rPr>
          <w:b/>
        </w:rPr>
      </w:pPr>
      <w:r>
        <w:rPr>
          <w:b/>
        </w:rPr>
        <w:t xml:space="preserve">5. Kitų metų veiklos prioritetai, tikslai ar kryptys. </w:t>
      </w:r>
    </w:p>
    <w:p w14:paraId="2C77A8A6" w14:textId="77777777" w:rsidR="00D43127" w:rsidRDefault="00D43127" w:rsidP="00D43127">
      <w:pPr>
        <w:ind w:firstLine="720"/>
        <w:jc w:val="both"/>
      </w:pPr>
      <w:r>
        <w:t>2020 m. tikslas gerinti sportinius rezultatus, ruošti nacionalinėms rinktinėms sportininkus, kurie sėkmingai atstovautų ne tik Klaipėdą, bet ir Lietuvą tarptautinėse varžybose.</w:t>
      </w:r>
    </w:p>
    <w:p w14:paraId="058DC2E6" w14:textId="77777777" w:rsidR="00D43127" w:rsidRDefault="00D43127" w:rsidP="00D43127">
      <w:pPr>
        <w:ind w:firstLine="720"/>
        <w:jc w:val="both"/>
      </w:pPr>
      <w:r>
        <w:t>Prioritetai:</w:t>
      </w:r>
    </w:p>
    <w:p w14:paraId="2A7A95D2" w14:textId="77777777" w:rsidR="00D43127" w:rsidRDefault="00D43127" w:rsidP="00D43127">
      <w:pPr>
        <w:ind w:firstLine="720"/>
        <w:jc w:val="both"/>
      </w:pPr>
      <w:r>
        <w:t>1. Skatinti darbuotojų bendrųjų ir specialiųjų kompetencijų kėlimą;</w:t>
      </w:r>
    </w:p>
    <w:p w14:paraId="3BD26FD5" w14:textId="77777777" w:rsidR="00D43127" w:rsidRPr="00F20470" w:rsidRDefault="00D43127" w:rsidP="00D43127">
      <w:pPr>
        <w:ind w:firstLine="720"/>
        <w:jc w:val="both"/>
        <w:rPr>
          <w:color w:val="000000" w:themeColor="text1"/>
        </w:rPr>
      </w:pPr>
      <w:r>
        <w:t>2. Jaunų trenerių paieška</w:t>
      </w:r>
      <w:r w:rsidRPr="00F20470">
        <w:rPr>
          <w:color w:val="000000" w:themeColor="text1"/>
        </w:rPr>
        <w:t>, jų motyvacinės sistemos parengimas.</w:t>
      </w:r>
    </w:p>
    <w:p w14:paraId="1319105B" w14:textId="77777777" w:rsidR="00D43127" w:rsidRPr="00CA5722" w:rsidRDefault="00D43127" w:rsidP="00D43127">
      <w:pPr>
        <w:ind w:firstLine="720"/>
        <w:jc w:val="both"/>
        <w:rPr>
          <w:color w:val="000000" w:themeColor="text1"/>
        </w:rPr>
      </w:pPr>
      <w:r w:rsidRPr="00F20470">
        <w:rPr>
          <w:color w:val="000000" w:themeColor="text1"/>
        </w:rPr>
        <w:t>3. Baseino akustinės sistemos remonto darbai yra suplanuot</w:t>
      </w:r>
      <w:r>
        <w:rPr>
          <w:color w:val="000000" w:themeColor="text1"/>
        </w:rPr>
        <w:t>i</w:t>
      </w:r>
      <w:r w:rsidRPr="00F20470">
        <w:rPr>
          <w:color w:val="000000" w:themeColor="text1"/>
        </w:rPr>
        <w:t xml:space="preserve"> 2021 m.  </w:t>
      </w:r>
    </w:p>
    <w:p w14:paraId="43951B98" w14:textId="77777777" w:rsidR="00D43127" w:rsidRDefault="00D43127" w:rsidP="00D43127">
      <w:r>
        <w:t>Pasiūlymai:</w:t>
      </w:r>
    </w:p>
    <w:p w14:paraId="4A507A53" w14:textId="77777777" w:rsidR="00D43127" w:rsidRDefault="00D43127" w:rsidP="00D43127">
      <w:pPr>
        <w:tabs>
          <w:tab w:val="left" w:pos="851"/>
        </w:tabs>
        <w:jc w:val="both"/>
      </w:pPr>
      <w:r>
        <w:tab/>
        <w:t>1. Klaipėdos miesto savivaldybė turi pasirinkti aiškią strategiją, ko siekti, t. y. rezultatų ar masiškumo, ir pagal tai parengti aiškias sportinio ugdymo organizavimo gaires.</w:t>
      </w:r>
    </w:p>
    <w:p w14:paraId="0C718F68" w14:textId="77777777" w:rsidR="00D43127" w:rsidRPr="0066568C" w:rsidRDefault="00D43127" w:rsidP="00D43127">
      <w:pPr>
        <w:tabs>
          <w:tab w:val="left" w:pos="851"/>
        </w:tabs>
        <w:jc w:val="both"/>
      </w:pPr>
      <w:r>
        <w:tab/>
        <w:t>2. Aukšto meistriškumo sportininkų išlaikymui steigti skatinimo ar materialinio išlaikymo fondą arba apmokamą sportininko profesiją.</w:t>
      </w:r>
    </w:p>
    <w:p w14:paraId="7B9746AB" w14:textId="77777777" w:rsidR="00D43127" w:rsidRDefault="00D43127" w:rsidP="00D43127">
      <w:pPr>
        <w:tabs>
          <w:tab w:val="left" w:pos="851"/>
        </w:tabs>
        <w:jc w:val="both"/>
      </w:pPr>
      <w:r>
        <w:rPr>
          <w:bCs/>
        </w:rPr>
        <w:tab/>
        <w:t xml:space="preserve">3. </w:t>
      </w:r>
      <w:r>
        <w:t>Peržiūrėti atlygį už neformalųjį sportininko ugdymą bei mokesčių surinkimo tvarką:</w:t>
      </w:r>
    </w:p>
    <w:p w14:paraId="757F0FAB" w14:textId="77777777" w:rsidR="00D43127" w:rsidRDefault="00D43127" w:rsidP="00D43127">
      <w:pPr>
        <w:tabs>
          <w:tab w:val="left" w:pos="851"/>
        </w:tabs>
        <w:jc w:val="both"/>
        <w:rPr>
          <w:bCs/>
        </w:rPr>
      </w:pPr>
      <w:r>
        <w:rPr>
          <w:bCs/>
        </w:rPr>
        <w:tab/>
        <w:t xml:space="preserve">- dabartinį </w:t>
      </w:r>
      <w:r w:rsidRPr="0066568C">
        <w:rPr>
          <w:bCs/>
        </w:rPr>
        <w:t>Klaipėdos m. tarybos patvirtintą mokestį</w:t>
      </w:r>
      <w:r>
        <w:rPr>
          <w:bCs/>
        </w:rPr>
        <w:t xml:space="preserve"> 7.24 Eur pakeisti ir įvesti 10.00 Eur </w:t>
      </w:r>
    </w:p>
    <w:p w14:paraId="26891593" w14:textId="77777777" w:rsidR="00D43127" w:rsidRDefault="00D43127" w:rsidP="00D43127">
      <w:pPr>
        <w:tabs>
          <w:tab w:val="left" w:pos="851"/>
        </w:tabs>
        <w:jc w:val="both"/>
        <w:rPr>
          <w:bCs/>
        </w:rPr>
      </w:pPr>
      <w:r>
        <w:rPr>
          <w:bCs/>
        </w:rPr>
        <w:t>mokestį;</w:t>
      </w:r>
    </w:p>
    <w:p w14:paraId="740D6504" w14:textId="77777777" w:rsidR="00D43127" w:rsidRDefault="00D43127" w:rsidP="00D43127">
      <w:pPr>
        <w:pStyle w:val="Sraopastraipa"/>
        <w:numPr>
          <w:ilvl w:val="0"/>
          <w:numId w:val="5"/>
        </w:numPr>
        <w:tabs>
          <w:tab w:val="left" w:pos="851"/>
        </w:tabs>
        <w:ind w:hanging="229"/>
        <w:jc w:val="both"/>
        <w:rPr>
          <w:bCs/>
        </w:rPr>
      </w:pPr>
      <w:r>
        <w:t xml:space="preserve">sporto </w:t>
      </w:r>
      <w:r>
        <w:rPr>
          <w:bCs/>
        </w:rPr>
        <w:t>įstaigoms turėtų būti suteikta teisė savo nuožiūra (pedagogų tarybos sprendimu)</w:t>
      </w:r>
    </w:p>
    <w:p w14:paraId="40E948A2" w14:textId="77777777" w:rsidR="00D43127" w:rsidRPr="00F05B4E" w:rsidRDefault="00D43127" w:rsidP="00D43127">
      <w:pPr>
        <w:tabs>
          <w:tab w:val="left" w:pos="851"/>
        </w:tabs>
        <w:jc w:val="both"/>
        <w:rPr>
          <w:bCs/>
        </w:rPr>
      </w:pPr>
      <w:r w:rsidRPr="00F05B4E">
        <w:rPr>
          <w:bCs/>
        </w:rPr>
        <w:t xml:space="preserve"> atleisti nuo atlyginimo (įmokų) už neformalųjį sportininko ugdymą mokėjimo </w:t>
      </w:r>
      <w:r>
        <w:rPr>
          <w:bCs/>
        </w:rPr>
        <w:t xml:space="preserve">iki 10 procentų </w:t>
      </w:r>
      <w:r w:rsidRPr="00F05B4E">
        <w:rPr>
          <w:bCs/>
        </w:rPr>
        <w:t>ypač motyvuot</w:t>
      </w:r>
      <w:r>
        <w:rPr>
          <w:bCs/>
        </w:rPr>
        <w:t>ų</w:t>
      </w:r>
      <w:r w:rsidRPr="00F05B4E">
        <w:rPr>
          <w:bCs/>
        </w:rPr>
        <w:t>, darbšči</w:t>
      </w:r>
      <w:r>
        <w:rPr>
          <w:bCs/>
        </w:rPr>
        <w:t>ų</w:t>
      </w:r>
      <w:r w:rsidRPr="00F05B4E">
        <w:rPr>
          <w:bCs/>
        </w:rPr>
        <w:t>, perspektyvi</w:t>
      </w:r>
      <w:r>
        <w:rPr>
          <w:bCs/>
        </w:rPr>
        <w:t>ų</w:t>
      </w:r>
      <w:r w:rsidRPr="00F05B4E">
        <w:rPr>
          <w:bCs/>
        </w:rPr>
        <w:t xml:space="preserve"> sportinink</w:t>
      </w:r>
      <w:r>
        <w:rPr>
          <w:bCs/>
        </w:rPr>
        <w:t>ų</w:t>
      </w:r>
      <w:r w:rsidRPr="00F05B4E">
        <w:rPr>
          <w:bCs/>
        </w:rPr>
        <w:t>, dar nepatekusi</w:t>
      </w:r>
      <w:r>
        <w:rPr>
          <w:bCs/>
        </w:rPr>
        <w:t>ų</w:t>
      </w:r>
      <w:r w:rsidRPr="00F05B4E">
        <w:rPr>
          <w:bCs/>
        </w:rPr>
        <w:t xml:space="preserve"> į LR rinktines</w:t>
      </w:r>
      <w:r>
        <w:rPr>
          <w:bCs/>
        </w:rPr>
        <w:t>;</w:t>
      </w:r>
    </w:p>
    <w:p w14:paraId="50944432" w14:textId="77777777" w:rsidR="00D43127" w:rsidRDefault="00D43127" w:rsidP="00D43127">
      <w:pPr>
        <w:tabs>
          <w:tab w:val="left" w:pos="851"/>
        </w:tabs>
        <w:jc w:val="both"/>
        <w:rPr>
          <w:bCs/>
        </w:rPr>
      </w:pPr>
      <w:r>
        <w:rPr>
          <w:bCs/>
        </w:rPr>
        <w:tab/>
        <w:t xml:space="preserve">- nuo atlyginimo </w:t>
      </w:r>
      <w:r w:rsidRPr="00612F46">
        <w:rPr>
          <w:bCs/>
        </w:rPr>
        <w:t>už neformalųjį ugdymą atlei</w:t>
      </w:r>
      <w:r>
        <w:rPr>
          <w:bCs/>
        </w:rPr>
        <w:t xml:space="preserve">sti sportininkus su </w:t>
      </w:r>
      <w:r>
        <w:rPr>
          <w:bCs/>
          <w:color w:val="000000" w:themeColor="text1"/>
        </w:rPr>
        <w:t>ne</w:t>
      </w:r>
      <w:r w:rsidRPr="00F05B4E">
        <w:rPr>
          <w:bCs/>
          <w:color w:val="000000" w:themeColor="text1"/>
        </w:rPr>
        <w:t>gali</w:t>
      </w:r>
      <w:r>
        <w:rPr>
          <w:bCs/>
          <w:color w:val="000000" w:themeColor="text1"/>
        </w:rPr>
        <w:t>a;</w:t>
      </w:r>
    </w:p>
    <w:p w14:paraId="630907BB" w14:textId="77777777" w:rsidR="00D43127" w:rsidRDefault="00D43127" w:rsidP="00D43127">
      <w:pPr>
        <w:tabs>
          <w:tab w:val="left" w:pos="851"/>
        </w:tabs>
        <w:jc w:val="both"/>
        <w:rPr>
          <w:bCs/>
        </w:rPr>
      </w:pPr>
      <w:r>
        <w:rPr>
          <w:bCs/>
        </w:rPr>
        <w:tab/>
        <w:t>-</w:t>
      </w:r>
      <w:r w:rsidRPr="00612F46">
        <w:rPr>
          <w:bCs/>
        </w:rPr>
        <w:t xml:space="preserve"> </w:t>
      </w:r>
      <w:r>
        <w:rPr>
          <w:bCs/>
        </w:rPr>
        <w:t xml:space="preserve">nuo atlyginimo </w:t>
      </w:r>
      <w:r w:rsidRPr="00612F46">
        <w:rPr>
          <w:bCs/>
        </w:rPr>
        <w:t xml:space="preserve">už neformalųjį ugdymą ligos metu yra atleidžiamas, jei serga </w:t>
      </w:r>
      <w:r>
        <w:rPr>
          <w:bCs/>
        </w:rPr>
        <w:t>ne trumpiau</w:t>
      </w:r>
      <w:r w:rsidRPr="00612F46">
        <w:rPr>
          <w:bCs/>
        </w:rPr>
        <w:t xml:space="preserve"> nei 14</w:t>
      </w:r>
      <w:r>
        <w:rPr>
          <w:bCs/>
        </w:rPr>
        <w:t>/21</w:t>
      </w:r>
      <w:r w:rsidRPr="00612F46">
        <w:rPr>
          <w:bCs/>
        </w:rPr>
        <w:t xml:space="preserve"> d</w:t>
      </w:r>
      <w:r>
        <w:rPr>
          <w:bCs/>
        </w:rPr>
        <w:t>.</w:t>
      </w:r>
      <w:r w:rsidRPr="00612F46">
        <w:rPr>
          <w:bCs/>
        </w:rPr>
        <w:t xml:space="preserve"> einamąjį mėnesį. Jei ligos pradžia yra einamojo mėnesio pabaigoje ir tęsiasi kito mėnesio pradžioje, ugdytinis</w:t>
      </w:r>
      <w:r>
        <w:rPr>
          <w:bCs/>
        </w:rPr>
        <w:t xml:space="preserve"> nėra atleidžiamas nuo mokesčio.</w:t>
      </w:r>
    </w:p>
    <w:p w14:paraId="6C7A7B68" w14:textId="77777777" w:rsidR="00D43127" w:rsidRDefault="00D43127" w:rsidP="00D43127">
      <w:pPr>
        <w:shd w:val="clear" w:color="auto" w:fill="FFFFFF"/>
        <w:ind w:firstLine="851"/>
        <w:jc w:val="both"/>
        <w:rPr>
          <w:lang w:eastAsia="lt-LT"/>
        </w:rPr>
      </w:pPr>
      <w:r>
        <w:rPr>
          <w:lang w:eastAsia="lt-LT"/>
        </w:rPr>
        <w:t xml:space="preserve">4. Koreguoti </w:t>
      </w:r>
      <w:r w:rsidRPr="00F24E40">
        <w:rPr>
          <w:lang w:eastAsia="lt-LT"/>
        </w:rPr>
        <w:t xml:space="preserve">Klaipėdos miesto senjorų, neįgaliųjų, sportininkų ir plaukimo veteranų rinktinės naudojimosi Klaipėdos miesto daugiafunkcio sveikatingumo centro paslaugomis tvarkos aprašą. </w:t>
      </w:r>
      <w:r>
        <w:rPr>
          <w:lang w:eastAsia="lt-LT"/>
        </w:rPr>
        <w:t>D</w:t>
      </w:r>
      <w:r w:rsidRPr="00F24E40">
        <w:rPr>
          <w:lang w:eastAsia="lt-LT"/>
        </w:rPr>
        <w:t>ėl žmogiškųjų resursų trūkumo</w:t>
      </w:r>
      <w:r>
        <w:rPr>
          <w:lang w:eastAsia="lt-LT"/>
        </w:rPr>
        <w:t xml:space="preserve"> nuo „Gintaro“ sporto centro nuimti šias funkcijas</w:t>
      </w:r>
      <w:r w:rsidRPr="00F24E40">
        <w:rPr>
          <w:lang w:eastAsia="lt-LT"/>
        </w:rPr>
        <w:t>:</w:t>
      </w:r>
      <w:r>
        <w:rPr>
          <w:lang w:eastAsia="lt-LT"/>
        </w:rPr>
        <w:t xml:space="preserve"> „</w:t>
      </w:r>
      <w:r w:rsidRPr="00F24E40">
        <w:rPr>
          <w:lang w:eastAsia="lt-LT"/>
        </w:rPr>
        <w:t>nagrinėti pateiktų sporto organizacijų poreikį naudotis centro paslaugomis, sąrašus, meistriškumo pakopas bei kitus reikalingus dokumentus</w:t>
      </w:r>
      <w:r>
        <w:rPr>
          <w:lang w:eastAsia="lt-LT"/>
        </w:rPr>
        <w:t>“</w:t>
      </w:r>
      <w:r w:rsidRPr="00F24E40">
        <w:rPr>
          <w:lang w:eastAsia="lt-LT"/>
        </w:rPr>
        <w:t>,</w:t>
      </w:r>
      <w:r>
        <w:rPr>
          <w:lang w:eastAsia="lt-LT"/>
        </w:rPr>
        <w:t xml:space="preserve"> „</w:t>
      </w:r>
      <w:r w:rsidRPr="00F24E40">
        <w:rPr>
          <w:lang w:eastAsia="lt-LT"/>
        </w:rPr>
        <w:t>pildyti paslaugų poreikio lentelę</w:t>
      </w:r>
      <w:r>
        <w:rPr>
          <w:lang w:eastAsia="lt-LT"/>
        </w:rPr>
        <w:t>“</w:t>
      </w:r>
      <w:r w:rsidRPr="00F24E40">
        <w:rPr>
          <w:lang w:eastAsia="lt-LT"/>
        </w:rPr>
        <w:t>,</w:t>
      </w:r>
      <w:r>
        <w:rPr>
          <w:lang w:eastAsia="lt-LT"/>
        </w:rPr>
        <w:t xml:space="preserve"> „</w:t>
      </w:r>
      <w:r w:rsidRPr="00F24E40">
        <w:rPr>
          <w:lang w:eastAsia="lt-LT"/>
        </w:rPr>
        <w:t>sudaryti naudojimosi Centro paslaugomis užimtumo grafiką</w:t>
      </w:r>
      <w:r>
        <w:rPr>
          <w:lang w:eastAsia="lt-LT"/>
        </w:rPr>
        <w:t>“</w:t>
      </w:r>
      <w:r w:rsidRPr="00F24E40">
        <w:rPr>
          <w:lang w:eastAsia="lt-LT"/>
        </w:rPr>
        <w:t>,</w:t>
      </w:r>
      <w:r>
        <w:rPr>
          <w:lang w:eastAsia="lt-LT"/>
        </w:rPr>
        <w:t xml:space="preserve"> „</w:t>
      </w:r>
      <w:r w:rsidRPr="00F24E40">
        <w:rPr>
          <w:lang w:eastAsia="lt-LT"/>
        </w:rPr>
        <w:t>derinti sportininkų sąrašus su Klaipėdos miesto savivaldybės administracija</w:t>
      </w:r>
      <w:r>
        <w:rPr>
          <w:lang w:eastAsia="lt-LT"/>
        </w:rPr>
        <w:t>“.</w:t>
      </w:r>
    </w:p>
    <w:p w14:paraId="31DD22E4" w14:textId="77777777" w:rsidR="00D43127" w:rsidRDefault="00D43127" w:rsidP="00D43127">
      <w:pPr>
        <w:shd w:val="clear" w:color="auto" w:fill="FFFFFF"/>
        <w:ind w:firstLine="720"/>
        <w:jc w:val="both"/>
        <w:rPr>
          <w:lang w:eastAsia="lt-LT"/>
        </w:rPr>
      </w:pPr>
      <w:r>
        <w:rPr>
          <w:lang w:eastAsia="lt-LT"/>
        </w:rPr>
        <w:t xml:space="preserve">5. Klaipėdos miesto savivaldybės sporto skyrius turėtų parengti aiškų </w:t>
      </w:r>
      <w:r w:rsidRPr="00F20470">
        <w:rPr>
          <w:color w:val="000000" w:themeColor="text1"/>
          <w:lang w:eastAsia="lt-LT"/>
        </w:rPr>
        <w:t xml:space="preserve">neformalaus ugdymo </w:t>
      </w:r>
      <w:r>
        <w:rPr>
          <w:lang w:eastAsia="lt-LT"/>
        </w:rPr>
        <w:t>grupių formavimo kriterijus, tvarkos aprašą.</w:t>
      </w:r>
    </w:p>
    <w:p w14:paraId="0B906411" w14:textId="77777777" w:rsidR="00D43127" w:rsidRDefault="00D43127" w:rsidP="00D43127">
      <w:pPr>
        <w:shd w:val="clear" w:color="auto" w:fill="FFFFFF"/>
        <w:ind w:firstLine="720"/>
        <w:jc w:val="both"/>
        <w:rPr>
          <w:lang w:eastAsia="lt-LT"/>
        </w:rPr>
      </w:pPr>
      <w:r>
        <w:rPr>
          <w:lang w:eastAsia="lt-LT"/>
        </w:rPr>
        <w:t>6. Peržiūrėti ir keisti sportinės klasės trišalės sutarties įsipareigojimus. Nėra įvertintas trenerio darbo užmokestis už papildomas treniruotes sporto klasių sportininkams.</w:t>
      </w:r>
    </w:p>
    <w:p w14:paraId="3D5B8E7B" w14:textId="77777777" w:rsidR="00D43127" w:rsidRDefault="00D43127" w:rsidP="00D43127"/>
    <w:p w14:paraId="7C75E843" w14:textId="77777777" w:rsidR="00D43127" w:rsidRDefault="00D43127" w:rsidP="00D43127">
      <w:r>
        <w:t>Įstaigos vadovas</w:t>
      </w:r>
      <w:r>
        <w:tab/>
        <w:t>___________________</w:t>
      </w:r>
      <w:r>
        <w:tab/>
      </w:r>
      <w:r>
        <w:tab/>
        <w:t xml:space="preserve"> </w:t>
      </w:r>
      <w:r w:rsidRPr="00A94959">
        <w:rPr>
          <w:u w:val="single"/>
        </w:rPr>
        <w:t>Aldona Vaitkienė</w:t>
      </w:r>
      <w:r>
        <w:t xml:space="preserve">                              </w:t>
      </w:r>
    </w:p>
    <w:p w14:paraId="525C3B8A" w14:textId="77777777" w:rsidR="00D43127" w:rsidRDefault="00D43127" w:rsidP="00D43127">
      <w:pPr>
        <w:ind w:left="3600"/>
        <w:rPr>
          <w:sz w:val="20"/>
          <w:szCs w:val="20"/>
        </w:rPr>
      </w:pPr>
      <w:r>
        <w:rPr>
          <w:sz w:val="20"/>
          <w:szCs w:val="20"/>
        </w:rPr>
        <w:t xml:space="preserve">(parašas)                            </w:t>
      </w:r>
      <w:r>
        <w:rPr>
          <w:sz w:val="20"/>
          <w:szCs w:val="20"/>
        </w:rPr>
        <w:tab/>
        <w:t xml:space="preserve">     (vardas, pavardė)</w:t>
      </w:r>
    </w:p>
    <w:p w14:paraId="3764F7DF" w14:textId="77777777" w:rsidR="00D43127" w:rsidRPr="00CA5722" w:rsidRDefault="00D43127" w:rsidP="00D43127">
      <w:pPr>
        <w:ind w:left="3600"/>
        <w:rPr>
          <w:sz w:val="20"/>
          <w:szCs w:val="20"/>
        </w:rPr>
      </w:pPr>
    </w:p>
    <w:p w14:paraId="3785FE94" w14:textId="77777777" w:rsidR="00AC005F" w:rsidRDefault="00AC005F">
      <w:pPr>
        <w:spacing w:after="200" w:line="276" w:lineRule="auto"/>
        <w:rPr>
          <w:rFonts w:eastAsia="Calibri"/>
        </w:rPr>
      </w:pPr>
    </w:p>
    <w:sectPr w:rsidR="00AC005F"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BA27A" w14:textId="77777777" w:rsidR="000260B2" w:rsidRDefault="000260B2" w:rsidP="00D57F27">
      <w:r>
        <w:separator/>
      </w:r>
    </w:p>
  </w:endnote>
  <w:endnote w:type="continuationSeparator" w:id="0">
    <w:p w14:paraId="37628AD8" w14:textId="77777777" w:rsidR="000260B2" w:rsidRDefault="000260B2"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AC71E" w14:textId="77777777" w:rsidR="000260B2" w:rsidRDefault="000260B2" w:rsidP="00D57F27">
      <w:r>
        <w:separator/>
      </w:r>
    </w:p>
  </w:footnote>
  <w:footnote w:type="continuationSeparator" w:id="0">
    <w:p w14:paraId="6986E95A" w14:textId="77777777" w:rsidR="000260B2" w:rsidRDefault="000260B2"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AD00A14" w14:textId="23112742" w:rsidR="00D57F27" w:rsidRDefault="00D57F27">
        <w:pPr>
          <w:pStyle w:val="Antrats"/>
          <w:jc w:val="center"/>
        </w:pPr>
        <w:r>
          <w:fldChar w:fldCharType="begin"/>
        </w:r>
        <w:r>
          <w:instrText>PAGE   \* MERGEFORMAT</w:instrText>
        </w:r>
        <w:r>
          <w:fldChar w:fldCharType="separate"/>
        </w:r>
        <w:r w:rsidR="00B64107">
          <w:rPr>
            <w:noProof/>
          </w:rPr>
          <w:t>6</w:t>
        </w:r>
        <w:r>
          <w:fldChar w:fldCharType="end"/>
        </w:r>
      </w:p>
    </w:sdtContent>
  </w:sdt>
  <w:p w14:paraId="4A1F93FB"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537C3A"/>
    <w:multiLevelType w:val="multilevel"/>
    <w:tmpl w:val="0B8686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44C742E9"/>
    <w:multiLevelType w:val="hybridMultilevel"/>
    <w:tmpl w:val="178CAAD2"/>
    <w:lvl w:ilvl="0" w:tplc="CE3692A0">
      <w:start w:val="1"/>
      <w:numFmt w:val="decimal"/>
      <w:lvlText w:val="%1."/>
      <w:lvlJc w:val="left"/>
      <w:pPr>
        <w:tabs>
          <w:tab w:val="num" w:pos="720"/>
        </w:tabs>
        <w:ind w:left="720" w:hanging="360"/>
      </w:pPr>
      <w:rPr>
        <w:rFonts w:cs="Times New Roman" w:hint="default"/>
      </w:rPr>
    </w:lvl>
    <w:lvl w:ilvl="1" w:tplc="A4DE7708">
      <w:numFmt w:val="none"/>
      <w:lvlText w:val=""/>
      <w:lvlJc w:val="left"/>
      <w:pPr>
        <w:tabs>
          <w:tab w:val="num" w:pos="360"/>
        </w:tabs>
      </w:pPr>
      <w:rPr>
        <w:rFonts w:cs="Times New Roman"/>
      </w:rPr>
    </w:lvl>
    <w:lvl w:ilvl="2" w:tplc="EB6AEE34">
      <w:numFmt w:val="none"/>
      <w:lvlText w:val=""/>
      <w:lvlJc w:val="left"/>
      <w:pPr>
        <w:tabs>
          <w:tab w:val="num" w:pos="360"/>
        </w:tabs>
      </w:pPr>
      <w:rPr>
        <w:rFonts w:cs="Times New Roman"/>
      </w:rPr>
    </w:lvl>
    <w:lvl w:ilvl="3" w:tplc="F190AD74">
      <w:numFmt w:val="none"/>
      <w:lvlText w:val=""/>
      <w:lvlJc w:val="left"/>
      <w:pPr>
        <w:tabs>
          <w:tab w:val="num" w:pos="360"/>
        </w:tabs>
      </w:pPr>
      <w:rPr>
        <w:rFonts w:cs="Times New Roman"/>
      </w:rPr>
    </w:lvl>
    <w:lvl w:ilvl="4" w:tplc="E7287208">
      <w:numFmt w:val="none"/>
      <w:lvlText w:val=""/>
      <w:lvlJc w:val="left"/>
      <w:pPr>
        <w:tabs>
          <w:tab w:val="num" w:pos="360"/>
        </w:tabs>
      </w:pPr>
      <w:rPr>
        <w:rFonts w:cs="Times New Roman"/>
      </w:rPr>
    </w:lvl>
    <w:lvl w:ilvl="5" w:tplc="37A65696">
      <w:numFmt w:val="none"/>
      <w:lvlText w:val=""/>
      <w:lvlJc w:val="left"/>
      <w:pPr>
        <w:tabs>
          <w:tab w:val="num" w:pos="360"/>
        </w:tabs>
      </w:pPr>
      <w:rPr>
        <w:rFonts w:cs="Times New Roman"/>
      </w:rPr>
    </w:lvl>
    <w:lvl w:ilvl="6" w:tplc="512A2E2E">
      <w:numFmt w:val="none"/>
      <w:lvlText w:val=""/>
      <w:lvlJc w:val="left"/>
      <w:pPr>
        <w:tabs>
          <w:tab w:val="num" w:pos="360"/>
        </w:tabs>
      </w:pPr>
      <w:rPr>
        <w:rFonts w:cs="Times New Roman"/>
      </w:rPr>
    </w:lvl>
    <w:lvl w:ilvl="7" w:tplc="FA8EE0E8">
      <w:numFmt w:val="none"/>
      <w:lvlText w:val=""/>
      <w:lvlJc w:val="left"/>
      <w:pPr>
        <w:tabs>
          <w:tab w:val="num" w:pos="360"/>
        </w:tabs>
      </w:pPr>
      <w:rPr>
        <w:rFonts w:cs="Times New Roman"/>
      </w:rPr>
    </w:lvl>
    <w:lvl w:ilvl="8" w:tplc="C22EE962">
      <w:numFmt w:val="none"/>
      <w:lvlText w:val=""/>
      <w:lvlJc w:val="left"/>
      <w:pPr>
        <w:tabs>
          <w:tab w:val="num" w:pos="360"/>
        </w:tabs>
      </w:pPr>
      <w:rPr>
        <w:rFonts w:cs="Times New Roman"/>
      </w:rPr>
    </w:lvl>
  </w:abstractNum>
  <w:abstractNum w:abstractNumId="2" w15:restartNumberingAfterBreak="0">
    <w:nsid w:val="50657058"/>
    <w:multiLevelType w:val="multilevel"/>
    <w:tmpl w:val="11BEEFD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71DA1AA3"/>
    <w:multiLevelType w:val="hybridMultilevel"/>
    <w:tmpl w:val="DCD46BBA"/>
    <w:lvl w:ilvl="0" w:tplc="4DECA4AE">
      <w:start w:val="4"/>
      <w:numFmt w:val="bullet"/>
      <w:lvlText w:val="-"/>
      <w:lvlJc w:val="left"/>
      <w:pPr>
        <w:ind w:left="108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CF76468"/>
    <w:multiLevelType w:val="hybridMultilevel"/>
    <w:tmpl w:val="D67A8F10"/>
    <w:lvl w:ilvl="0" w:tplc="5694001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60B2"/>
    <w:rsid w:val="0006079E"/>
    <w:rsid w:val="0009123C"/>
    <w:rsid w:val="001942AF"/>
    <w:rsid w:val="0019615E"/>
    <w:rsid w:val="0034183E"/>
    <w:rsid w:val="003C3094"/>
    <w:rsid w:val="00424D29"/>
    <w:rsid w:val="004476DD"/>
    <w:rsid w:val="00597EE8"/>
    <w:rsid w:val="005B434A"/>
    <w:rsid w:val="005C3C27"/>
    <w:rsid w:val="005F495C"/>
    <w:rsid w:val="007C387E"/>
    <w:rsid w:val="00832CC9"/>
    <w:rsid w:val="008354D5"/>
    <w:rsid w:val="008E6E82"/>
    <w:rsid w:val="00A22D51"/>
    <w:rsid w:val="00AC005F"/>
    <w:rsid w:val="00AF7D08"/>
    <w:rsid w:val="00B64107"/>
    <w:rsid w:val="00B750B6"/>
    <w:rsid w:val="00C57681"/>
    <w:rsid w:val="00CA4D3B"/>
    <w:rsid w:val="00CE459C"/>
    <w:rsid w:val="00D30DCC"/>
    <w:rsid w:val="00D42B72"/>
    <w:rsid w:val="00D43127"/>
    <w:rsid w:val="00D57F27"/>
    <w:rsid w:val="00E33871"/>
    <w:rsid w:val="00E56A73"/>
    <w:rsid w:val="00F1275A"/>
    <w:rsid w:val="00F45448"/>
    <w:rsid w:val="00F72A1E"/>
    <w:rsid w:val="00FE10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2AA36"/>
  <w15:docId w15:val="{D6B8CE2F-1D9B-42BF-A717-041E4804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uiPriority w:val="99"/>
    <w:semiHidden/>
    <w:unhideWhenUsed/>
    <w:rsid w:val="00D43127"/>
    <w:rPr>
      <w:color w:val="0000FF"/>
      <w:u w:val="single"/>
    </w:rPr>
  </w:style>
  <w:style w:type="character" w:customStyle="1" w:styleId="PagrindinistekstasDiagrama">
    <w:name w:val="Pagrindinis tekstas Diagrama"/>
    <w:aliases w:val="Body Text1 Diagrama,Standard paragraph Diagrama"/>
    <w:link w:val="Pagrindinistekstas"/>
    <w:uiPriority w:val="99"/>
    <w:locked/>
    <w:rsid w:val="00D43127"/>
    <w:rPr>
      <w:rFonts w:ascii="Calibri" w:eastAsia="Calibri" w:hAnsi="Calibri" w:cs="Calibri"/>
      <w:sz w:val="24"/>
      <w:szCs w:val="24"/>
    </w:rPr>
  </w:style>
  <w:style w:type="paragraph" w:styleId="Pagrindinistekstas">
    <w:name w:val="Body Text"/>
    <w:aliases w:val="Body Text1,Standard paragraph"/>
    <w:basedOn w:val="prastasis"/>
    <w:link w:val="PagrindinistekstasDiagrama"/>
    <w:uiPriority w:val="99"/>
    <w:unhideWhenUsed/>
    <w:rsid w:val="00D43127"/>
    <w:pPr>
      <w:jc w:val="both"/>
    </w:pPr>
    <w:rPr>
      <w:rFonts w:ascii="Calibri" w:eastAsia="Calibri" w:hAnsi="Calibri" w:cs="Calibri"/>
    </w:rPr>
  </w:style>
  <w:style w:type="character" w:customStyle="1" w:styleId="PagrindinistekstasDiagrama1">
    <w:name w:val="Pagrindinis tekstas Diagrama1"/>
    <w:basedOn w:val="Numatytasispastraiposriftas"/>
    <w:uiPriority w:val="99"/>
    <w:semiHidden/>
    <w:rsid w:val="00D43127"/>
    <w:rPr>
      <w:rFonts w:ascii="Times New Roman" w:eastAsia="Times New Roman" w:hAnsi="Times New Roman" w:cs="Times New Roman"/>
      <w:sz w:val="24"/>
      <w:szCs w:val="24"/>
    </w:rPr>
  </w:style>
  <w:style w:type="paragraph" w:styleId="Sraopastraipa">
    <w:name w:val="List Paragraph"/>
    <w:basedOn w:val="prastasis"/>
    <w:uiPriority w:val="34"/>
    <w:qFormat/>
    <w:rsid w:val="00D43127"/>
    <w:pPr>
      <w:ind w:left="720"/>
      <w:contextualSpacing/>
    </w:pPr>
    <w:rPr>
      <w:rFonts w:eastAsia="Calibri"/>
    </w:rPr>
  </w:style>
  <w:style w:type="character" w:styleId="Rykuspabraukimas">
    <w:name w:val="Intense Emphasis"/>
    <w:basedOn w:val="Numatytasispastraiposriftas"/>
    <w:uiPriority w:val="21"/>
    <w:qFormat/>
    <w:rsid w:val="00D43127"/>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laipeda@gintaros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10022</Words>
  <Characters>5713</Characters>
  <Application>Microsoft Office Word</Application>
  <DocSecurity>4</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2020-05-26T12:00:00Z</dcterms:created>
  <dcterms:modified xsi:type="dcterms:W3CDTF">2020-05-26T12:00:00Z</dcterms:modified>
</cp:coreProperties>
</file>