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FDB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B9FDDC" wp14:editId="7BB9FDD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9FDB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BB9FDB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B9FDC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BB9FDC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B9FDC2" w14:textId="77777777" w:rsidR="00CA4D3B" w:rsidRDefault="009532DC" w:rsidP="00CA4D3B">
      <w:pPr>
        <w:jc w:val="center"/>
      </w:pPr>
      <w:r w:rsidRPr="0021637D">
        <w:rPr>
          <w:b/>
          <w:caps/>
        </w:rPr>
        <w:t xml:space="preserve">DĖL </w:t>
      </w:r>
      <w:r w:rsidR="00394ABF" w:rsidRPr="00C32CB9">
        <w:rPr>
          <w:b/>
          <w:caps/>
        </w:rPr>
        <w:t>ATLEIDIMO NUO NEKILNOJAMOJO TURTO MOKESČIO MOKĖJIMO</w:t>
      </w:r>
    </w:p>
    <w:p w14:paraId="7BB9FDC3" w14:textId="77777777" w:rsidR="00CA4D3B" w:rsidRDefault="00CA4D3B" w:rsidP="00CA4D3B">
      <w:pPr>
        <w:jc w:val="center"/>
      </w:pPr>
    </w:p>
    <w:bookmarkStart w:id="1" w:name="registravimoDataIlga"/>
    <w:p w14:paraId="7BB9FDC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T2-78</w:t>
      </w:r>
      <w:bookmarkEnd w:id="2"/>
    </w:p>
    <w:p w14:paraId="7BB9FDC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B9FDC6" w14:textId="77777777" w:rsidR="00CA4D3B" w:rsidRPr="008354D5" w:rsidRDefault="00CA4D3B" w:rsidP="00CA4D3B">
      <w:pPr>
        <w:jc w:val="center"/>
      </w:pPr>
    </w:p>
    <w:p w14:paraId="7BB9FDC7" w14:textId="77777777" w:rsidR="00CA4D3B" w:rsidRDefault="00CA4D3B" w:rsidP="00CA4D3B">
      <w:pPr>
        <w:jc w:val="center"/>
      </w:pPr>
    </w:p>
    <w:p w14:paraId="7BB9FDC8" w14:textId="77777777" w:rsidR="00394ABF" w:rsidRDefault="00394ABF" w:rsidP="00394ABF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7BB9FDC9" w14:textId="77777777" w:rsidR="00394ABF" w:rsidRPr="00AB6344" w:rsidRDefault="00394ABF" w:rsidP="00394ABF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7BB9FDCA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70EBF">
        <w:t>UAB „Klaipėdos antikvariatas“ (kodas 141539867), vykdančią antikvariato veiklą, adresu: Kurpių g. 2-1, Klaipėda, nuo 450,00 Eur nekilnojamojo turto mokesčio mokėjimo už 201</w:t>
      </w:r>
      <w:r>
        <w:t>9</w:t>
      </w:r>
      <w:r w:rsidRPr="00C70EBF">
        <w:t xml:space="preserve"> metus, kurį sudaro 100 proc. apskaičiuotos deklaruoto šio mokesčio sumos;</w:t>
      </w:r>
    </w:p>
    <w:p w14:paraId="7BB9FDCB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70EBF">
        <w:t>Uždarąją akcinę bendrovę „KLAMPĖDA“ (kodas 140368872), vykdančią meno galerijos veiklą, adresu: Turgaus g. 10, Klaipėda, nuo 1008,00 Eur nekilnojamojo</w:t>
      </w:r>
      <w:r>
        <w:t xml:space="preserve"> turto mokesčio mokėjimo už 2019</w:t>
      </w:r>
      <w:r w:rsidRPr="00C70EBF">
        <w:t xml:space="preserve"> metus, kurį sudaro 100 proc. apskaičiuotos deklaruoto šio mokesčio sumos;</w:t>
      </w:r>
    </w:p>
    <w:p w14:paraId="7BB9FDCC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70EBF">
        <w:t xml:space="preserve">UAB „UOSTAMIESČIO VERSLAS“ (kodas 141512090), vykdančią meno galerijos veiklą, adresu: Danės g. 9, Klaipėda, nuo </w:t>
      </w:r>
      <w:r>
        <w:t>649,35</w:t>
      </w:r>
      <w:r w:rsidRPr="00C70EBF">
        <w:t xml:space="preserve"> Eur nekilnojamojo turto mokesčio mokėjimo už 201</w:t>
      </w:r>
      <w:r>
        <w:t>9</w:t>
      </w:r>
      <w:r w:rsidRPr="00C70EBF">
        <w:t xml:space="preserve"> metus, kurį sudaro 100 proc. apskaičiuotos deklaruoto šio mokesčio sumos;</w:t>
      </w:r>
    </w:p>
    <w:p w14:paraId="7BB9FDCD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70EBF">
        <w:t>UAB „</w:t>
      </w:r>
      <w:r>
        <w:t>Momo namai</w:t>
      </w:r>
      <w:r w:rsidRPr="00C70EBF">
        <w:t xml:space="preserve">“ (kodas </w:t>
      </w:r>
      <w:r>
        <w:t>302949404</w:t>
      </w:r>
      <w:r w:rsidRPr="00C70EBF">
        <w:t xml:space="preserve">), vykdančią mažos kavinės veiklą, adresu: </w:t>
      </w:r>
      <w:r>
        <w:t>Liepų g</w:t>
      </w:r>
      <w:r w:rsidRPr="00C70EBF">
        <w:t xml:space="preserve">. </w:t>
      </w:r>
      <w:r>
        <w:t>20</w:t>
      </w:r>
      <w:r w:rsidRPr="00C70EBF">
        <w:t xml:space="preserve">, Klaipėda, nuo </w:t>
      </w:r>
      <w:r>
        <w:t>141,60</w:t>
      </w:r>
      <w:r w:rsidRPr="00C70EBF">
        <w:t xml:space="preserve"> Eur nekilnojamojo turto mokesčio mokėjimo už 201</w:t>
      </w:r>
      <w:r>
        <w:t>9</w:t>
      </w:r>
      <w:r w:rsidRPr="00C70EBF">
        <w:t xml:space="preserve"> metus, kurį sudaro </w:t>
      </w:r>
      <w:r>
        <w:t>3</w:t>
      </w:r>
      <w:r w:rsidRPr="00C70EBF">
        <w:t>0 proc. apskaičiuotos deklaruoto šio mokesčio sumos;</w:t>
      </w:r>
    </w:p>
    <w:p w14:paraId="7BB9FDCE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2416A">
        <w:t>UAB „Tiltų baras“ (kodas 302573083), vykdančią mažos kavinės veiklą, adresu: Tiltų g. 15, Klaipėda, nuo 169,50 Eur nekilnojamojo turto mokesčio mokėjimo už 201</w:t>
      </w:r>
      <w:r>
        <w:t>9</w:t>
      </w:r>
      <w:r w:rsidRPr="0042416A">
        <w:t xml:space="preserve"> metus, kurį sudaro 50 proc. apskaičiuotos deklaruoto šio mokesčio sumos;</w:t>
      </w:r>
    </w:p>
    <w:p w14:paraId="7BB9FDCF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2416A">
        <w:t>UAB „Žirgeliai“ (kodas 302937430), vykdančią mažos kavinės veiklą, adresu: Teatro a. 7, Klaipėda, nuo 241,50 Eur nekilnojamojo turto mokesčio mokėjimo už 201</w:t>
      </w:r>
      <w:r>
        <w:t>9</w:t>
      </w:r>
      <w:r w:rsidRPr="0042416A">
        <w:t xml:space="preserve"> metus, kurį sudaro 50 proc. apskaičiuotos deklaruoto šio mokesčio sumos;</w:t>
      </w:r>
    </w:p>
    <w:p w14:paraId="7BB9FDD0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4256F">
        <w:t>UAB „</w:t>
      </w:r>
      <w:r w:rsidRPr="0074256F">
        <w:rPr>
          <w:caps/>
        </w:rPr>
        <w:t>Yurga</w:t>
      </w:r>
      <w:r w:rsidRPr="0074256F">
        <w:t>“ (k</w:t>
      </w:r>
      <w:r>
        <w:t>odas</w:t>
      </w:r>
      <w:r w:rsidRPr="0074256F">
        <w:t xml:space="preserve"> 300648523)</w:t>
      </w:r>
      <w:r>
        <w:t>, vykdančią meno galerijos veiklą</w:t>
      </w:r>
      <w:r w:rsidRPr="00AB6344">
        <w:t xml:space="preserve">, adresu: </w:t>
      </w:r>
      <w:r>
        <w:t>Turgaus g. 10-20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346,00</w:t>
      </w:r>
      <w:r w:rsidRPr="00AB6344">
        <w:t xml:space="preserve"> Eur nekilnojamojo</w:t>
      </w:r>
      <w:r>
        <w:t xml:space="preserve"> turto mokesčio mokėjimo už 2019 </w:t>
      </w:r>
      <w:r w:rsidRPr="00AB6344">
        <w:t xml:space="preserve">metus, kurį sudaro </w:t>
      </w:r>
      <w:r>
        <w:t>10</w:t>
      </w:r>
      <w:r w:rsidRPr="00AB6344">
        <w:t>0 proc. apskaičiuotos deklaruoto šio mokesčio sumos</w:t>
      </w:r>
      <w:r>
        <w:t>;</w:t>
      </w:r>
    </w:p>
    <w:p w14:paraId="7BB9FDD1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204D0">
        <w:t>U</w:t>
      </w:r>
      <w:r>
        <w:t>ždarąją akcinę bendrovę „</w:t>
      </w:r>
      <w:r w:rsidRPr="00DD7B6D">
        <w:rPr>
          <w:caps/>
        </w:rPr>
        <w:t>Klaipėdos žuvėdra</w:t>
      </w:r>
      <w:r>
        <w:t>“ (kodas</w:t>
      </w:r>
      <w:r w:rsidRPr="00DD7B6D">
        <w:t xml:space="preserve"> 140509173)</w:t>
      </w:r>
      <w:r>
        <w:t xml:space="preserve">, vykdančią poilsio, sveikatingumo veiklą, adresu: Kepėjų g. 10, Klaipėda, </w:t>
      </w:r>
      <w:r w:rsidRPr="00AB6344">
        <w:t>nuo</w:t>
      </w:r>
      <w:r>
        <w:t xml:space="preserve"> 1388,15</w:t>
      </w:r>
      <w:r w:rsidRPr="00AB6344">
        <w:t xml:space="preserve"> Eur nekilnojamojo</w:t>
      </w:r>
      <w:r>
        <w:t xml:space="preserve"> turto mokesčio mokėjimo už 2019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14:paraId="7BB9FDD2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D. Lukošiūnienės grožio saloną</w:t>
      </w:r>
      <w:r w:rsidRPr="005455CC">
        <w:t xml:space="preserve"> „</w:t>
      </w:r>
      <w:r w:rsidRPr="005455CC">
        <w:rPr>
          <w:caps/>
        </w:rPr>
        <w:t>Monrida</w:t>
      </w:r>
      <w:r w:rsidRPr="005455CC">
        <w:t>“ (k</w:t>
      </w:r>
      <w:r>
        <w:t>odas</w:t>
      </w:r>
      <w:r w:rsidRPr="005455CC">
        <w:t xml:space="preserve"> 241904740)</w:t>
      </w:r>
      <w:r>
        <w:t>, teikiančią sanitarinių mazgų viešą paslaugą</w:t>
      </w:r>
      <w:r w:rsidRPr="00AB6344">
        <w:t xml:space="preserve">, adresu: </w:t>
      </w:r>
      <w:r>
        <w:t>Bangų g. 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174,00</w:t>
      </w:r>
      <w:r w:rsidRPr="00AB6344">
        <w:t xml:space="preserve"> Eur nekilnojamojo</w:t>
      </w:r>
      <w:r>
        <w:t xml:space="preserve"> turto mokesčio mokėjimo už 2019</w:t>
      </w:r>
      <w:r w:rsidRPr="00AB6344">
        <w:t xml:space="preserve"> metus</w:t>
      </w:r>
      <w:r>
        <w:t>;</w:t>
      </w:r>
    </w:p>
    <w:p w14:paraId="7BB9FDD3" w14:textId="77777777" w:rsidR="00394ABF" w:rsidRDefault="00394ABF" w:rsidP="00394ABF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235EA">
        <w:t>D. Strukčinskienės prekybin</w:t>
      </w:r>
      <w:r>
        <w:t>ę</w:t>
      </w:r>
      <w:r w:rsidRPr="002235EA">
        <w:t xml:space="preserve"> firm</w:t>
      </w:r>
      <w:r>
        <w:t>ą</w:t>
      </w:r>
      <w:r w:rsidRPr="002235EA">
        <w:t xml:space="preserve"> (k</w:t>
      </w:r>
      <w:r>
        <w:t>odas</w:t>
      </w:r>
      <w:r w:rsidRPr="002235EA">
        <w:t xml:space="preserve"> 140868799)</w:t>
      </w:r>
      <w:r>
        <w:t>, vykdančią mažos parduotuvės veiklą</w:t>
      </w:r>
      <w:r w:rsidRPr="00AB6344">
        <w:t xml:space="preserve">, adresu: </w:t>
      </w:r>
      <w:r>
        <w:t>Galinio Pylimo g. 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260,00</w:t>
      </w:r>
      <w:r w:rsidRPr="00AB6344">
        <w:t xml:space="preserve"> Eur nekilnojamojo</w:t>
      </w:r>
      <w:r>
        <w:t xml:space="preserve"> turto mokesčio mokėjimo už 2019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.</w:t>
      </w:r>
    </w:p>
    <w:p w14:paraId="7BB9FDD4" w14:textId="77777777" w:rsidR="00394ABF" w:rsidRDefault="00394ABF" w:rsidP="00394ABF">
      <w:r>
        <w:br w:type="page"/>
      </w:r>
    </w:p>
    <w:p w14:paraId="7BB9FDD5" w14:textId="77777777" w:rsidR="00CA4D3B" w:rsidRDefault="00394ABF" w:rsidP="00394ABF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CA4D3B">
        <w:t xml:space="preserve"> </w:t>
      </w:r>
    </w:p>
    <w:p w14:paraId="7BB9FDD6" w14:textId="77777777" w:rsidR="00CA4D3B" w:rsidRDefault="00CA4D3B" w:rsidP="00CA4D3B">
      <w:pPr>
        <w:jc w:val="both"/>
      </w:pPr>
    </w:p>
    <w:p w14:paraId="7BB9FDD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BB9FDDA" w14:textId="77777777" w:rsidTr="00C56F56">
        <w:tc>
          <w:tcPr>
            <w:tcW w:w="6204" w:type="dxa"/>
          </w:tcPr>
          <w:p w14:paraId="7BB9FDD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B9FDD9" w14:textId="77777777" w:rsidR="004476DD" w:rsidRDefault="00787B6F" w:rsidP="004476DD">
            <w:pPr>
              <w:jc w:val="right"/>
            </w:pPr>
            <w:r>
              <w:t>Vytautas Grubliauskas</w:t>
            </w:r>
          </w:p>
        </w:tc>
      </w:tr>
    </w:tbl>
    <w:p w14:paraId="7BB9FDDB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9FDE0" w14:textId="77777777" w:rsidR="00F51622" w:rsidRDefault="00F51622" w:rsidP="00E014C1">
      <w:r>
        <w:separator/>
      </w:r>
    </w:p>
  </w:endnote>
  <w:endnote w:type="continuationSeparator" w:id="0">
    <w:p w14:paraId="7BB9FDE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9FDDE" w14:textId="77777777" w:rsidR="00F51622" w:rsidRDefault="00F51622" w:rsidP="00E014C1">
      <w:r>
        <w:separator/>
      </w:r>
    </w:p>
  </w:footnote>
  <w:footnote w:type="continuationSeparator" w:id="0">
    <w:p w14:paraId="7BB9FDD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B9FDE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498">
          <w:rPr>
            <w:noProof/>
          </w:rPr>
          <w:t>2</w:t>
        </w:r>
        <w:r>
          <w:fldChar w:fldCharType="end"/>
        </w:r>
      </w:p>
    </w:sdtContent>
  </w:sdt>
  <w:p w14:paraId="7BB9FDE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7F2F"/>
    <w:rsid w:val="003222B4"/>
    <w:rsid w:val="00394ABF"/>
    <w:rsid w:val="004476DD"/>
    <w:rsid w:val="00597EE8"/>
    <w:rsid w:val="005F495C"/>
    <w:rsid w:val="00787B6F"/>
    <w:rsid w:val="008354D5"/>
    <w:rsid w:val="00894D6F"/>
    <w:rsid w:val="00922CD4"/>
    <w:rsid w:val="009532DC"/>
    <w:rsid w:val="00A12691"/>
    <w:rsid w:val="00A925F9"/>
    <w:rsid w:val="00A96BD0"/>
    <w:rsid w:val="00AF7D08"/>
    <w:rsid w:val="00BF549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FDBD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2130</Words>
  <Characters>1215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2020-05-04T11:29:00Z</dcterms:created>
  <dcterms:modified xsi:type="dcterms:W3CDTF">2020-05-04T11:29:00Z</dcterms:modified>
</cp:coreProperties>
</file>