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Pr="0013360B" w:rsidRDefault="0013360B" w:rsidP="0013360B">
      <w:pPr>
        <w:jc w:val="center"/>
        <w:rPr>
          <w:b/>
          <w:color w:val="000000"/>
        </w:rPr>
      </w:pPr>
      <w:r w:rsidRPr="00AC4E57">
        <w:rPr>
          <w:b/>
        </w:rPr>
        <w:t xml:space="preserve">DĖL </w:t>
      </w:r>
      <w:r w:rsidRPr="00AC4E57">
        <w:rPr>
          <w:b/>
          <w:color w:val="000000"/>
        </w:rPr>
        <w:t>KLAIPĖDOS MIESTO SAVIVALDYBĖS TARYBOS 2019 M. LAPKRIČIO 28 D. SPRENDIM</w:t>
      </w:r>
      <w:r>
        <w:rPr>
          <w:b/>
          <w:color w:val="000000"/>
        </w:rPr>
        <w:t>O</w:t>
      </w:r>
      <w:r w:rsidRPr="00AC4E57">
        <w:rPr>
          <w:b/>
          <w:color w:val="000000"/>
        </w:rPr>
        <w:t xml:space="preserve"> NR. T2-335 „DĖL KLAIPĖDOS MIESTO SAVIVALDYBĖS ADMINISTRACIJOS NUOSTATŲ PATVIRTINIMO</w:t>
      </w:r>
      <w:r>
        <w:rPr>
          <w:b/>
          <w:color w:val="000000"/>
        </w:rPr>
        <w:t>“ PAKEITIMO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balandžio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T2-94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3360B" w:rsidRDefault="0013360B" w:rsidP="0013360B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</w:t>
      </w:r>
      <w:r>
        <w:rPr>
          <w:color w:val="000000"/>
        </w:rPr>
        <w:t>16 straipsnio 2 dalies 10 punktu ir 18 straipsnio 1 dalimi,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13360B" w:rsidRDefault="0013360B" w:rsidP="0013360B">
      <w:pPr>
        <w:ind w:firstLine="720"/>
        <w:jc w:val="both"/>
        <w:rPr>
          <w:color w:val="000000"/>
        </w:rPr>
      </w:pPr>
      <w:r w:rsidRPr="004C524C">
        <w:rPr>
          <w:color w:val="000000"/>
        </w:rPr>
        <w:t>1.</w:t>
      </w:r>
      <w:r>
        <w:rPr>
          <w:color w:val="000000"/>
        </w:rPr>
        <w:t> </w:t>
      </w:r>
      <w:r w:rsidRPr="004C524C">
        <w:rPr>
          <w:color w:val="000000"/>
        </w:rPr>
        <w:t>Pakeisti Klaipėdos miesto savivaldybės administracijos nuostatus, patvirtintus Klaipėdos miesto savivaldybės tarybos 20</w:t>
      </w:r>
      <w:r>
        <w:rPr>
          <w:color w:val="000000"/>
        </w:rPr>
        <w:t>19</w:t>
      </w:r>
      <w:r w:rsidRPr="004C524C">
        <w:rPr>
          <w:color w:val="000000"/>
        </w:rPr>
        <w:t xml:space="preserve"> m. </w:t>
      </w:r>
      <w:r>
        <w:rPr>
          <w:color w:val="000000"/>
        </w:rPr>
        <w:t>lapkričio</w:t>
      </w:r>
      <w:r w:rsidRPr="004C524C">
        <w:rPr>
          <w:color w:val="000000"/>
        </w:rPr>
        <w:t xml:space="preserve"> </w:t>
      </w:r>
      <w:r>
        <w:rPr>
          <w:color w:val="000000"/>
        </w:rPr>
        <w:t>28</w:t>
      </w:r>
      <w:r w:rsidRPr="004C524C">
        <w:rPr>
          <w:color w:val="000000"/>
        </w:rPr>
        <w:t xml:space="preserve"> d. sprendimu Nr. T2-</w:t>
      </w:r>
      <w:r>
        <w:rPr>
          <w:color w:val="000000"/>
        </w:rPr>
        <w:t>335</w:t>
      </w:r>
      <w:r w:rsidRPr="004C524C">
        <w:rPr>
          <w:color w:val="000000"/>
        </w:rPr>
        <w:t xml:space="preserve"> „Dė</w:t>
      </w:r>
      <w:r>
        <w:rPr>
          <w:color w:val="000000"/>
        </w:rPr>
        <w:t>l Klaipėdos miesto savivaldybės administracijos nuostatų patvirtinimo“, ir juos išdėstyti nauja redakcija</w:t>
      </w:r>
      <w:r w:rsidRPr="004C524C">
        <w:rPr>
          <w:color w:val="000000"/>
        </w:rPr>
        <w:t xml:space="preserve"> (pridedama).</w:t>
      </w:r>
    </w:p>
    <w:p w:rsidR="0013360B" w:rsidRPr="00BA0320" w:rsidRDefault="0013360B" w:rsidP="0013360B">
      <w:pPr>
        <w:ind w:firstLine="720"/>
        <w:jc w:val="both"/>
        <w:rPr>
          <w:color w:val="000000"/>
        </w:rPr>
      </w:pPr>
      <w:r>
        <w:rPr>
          <w:color w:val="000000"/>
        </w:rPr>
        <w:t>2. Pavesti Klaipėdos miesto savivaldybės administracijos direktoriui pasirašyti ir įregistruoti nuostatus Juridinių asmenų registre.</w:t>
      </w:r>
    </w:p>
    <w:p w:rsidR="00CA4D3B" w:rsidRDefault="00CA4D3B" w:rsidP="00CA4D3B">
      <w:pPr>
        <w:jc w:val="both"/>
      </w:pPr>
      <w:bookmarkStart w:id="3" w:name="part_6e7cb415d63d48d9aa8b99708e3f103b"/>
      <w:bookmarkEnd w:id="3"/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3360B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02BE"/>
    <w:rsid w:val="000501A6"/>
    <w:rsid w:val="0013360B"/>
    <w:rsid w:val="00146B30"/>
    <w:rsid w:val="001E7FB1"/>
    <w:rsid w:val="003222B4"/>
    <w:rsid w:val="003758BE"/>
    <w:rsid w:val="004476DD"/>
    <w:rsid w:val="00597EE8"/>
    <w:rsid w:val="005F495C"/>
    <w:rsid w:val="008354D5"/>
    <w:rsid w:val="00894D6F"/>
    <w:rsid w:val="00922CD4"/>
    <w:rsid w:val="00A12691"/>
    <w:rsid w:val="00AA64DB"/>
    <w:rsid w:val="00AF7D08"/>
    <w:rsid w:val="00C56F56"/>
    <w:rsid w:val="00CA4D3B"/>
    <w:rsid w:val="00D01921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88B7"/>
  <w15:docId w15:val="{CF9136C8-593E-4EA2-BF7F-AFDDCF13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2020-05-05T12:05:00Z</dcterms:created>
  <dcterms:modified xsi:type="dcterms:W3CDTF">2020-05-05T12:05:00Z</dcterms:modified>
</cp:coreProperties>
</file>