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5A" w:rsidRDefault="0056445A" w:rsidP="0056445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56445A" w:rsidRDefault="0056445A" w:rsidP="0056445A">
      <w:pPr>
        <w:pStyle w:val="Pagrindinistekstas"/>
        <w:jc w:val="center"/>
        <w:rPr>
          <w:b/>
          <w:bCs/>
          <w:caps/>
          <w:szCs w:val="24"/>
        </w:rPr>
      </w:pPr>
    </w:p>
    <w:p w:rsidR="0056445A" w:rsidRDefault="0056445A" w:rsidP="0056445A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56445A" w:rsidRDefault="0056445A" w:rsidP="0056445A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56445A" w:rsidRDefault="0056445A" w:rsidP="0056445A"/>
    <w:bookmarkStart w:id="1" w:name="registravimoData"/>
    <w:p w:rsidR="0056445A" w:rsidRDefault="0056445A" w:rsidP="0056445A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2020-06-15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TAR-50</w:t>
      </w:r>
      <w:bookmarkEnd w:id="2"/>
    </w:p>
    <w:p w:rsidR="0056445A" w:rsidRDefault="0056445A" w:rsidP="0056445A">
      <w:pPr>
        <w:pStyle w:val="Pagrindinistekstas"/>
        <w:rPr>
          <w:szCs w:val="24"/>
        </w:rPr>
      </w:pPr>
    </w:p>
    <w:p w:rsidR="0056445A" w:rsidRDefault="0056445A" w:rsidP="0056445A">
      <w:pPr>
        <w:pStyle w:val="Pagrindinistekstas"/>
        <w:rPr>
          <w:szCs w:val="24"/>
        </w:rPr>
      </w:pPr>
    </w:p>
    <w:p w:rsidR="0056445A" w:rsidRDefault="00FA45F2" w:rsidP="0056445A">
      <w:pPr>
        <w:tabs>
          <w:tab w:val="left" w:pos="567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    Posėdžio</w:t>
      </w:r>
      <w:r w:rsidR="00F27EE6">
        <w:rPr>
          <w:lang w:eastAsia="en-US"/>
        </w:rPr>
        <w:t xml:space="preserve"> data</w:t>
      </w:r>
      <w:r w:rsidR="00AA6AED">
        <w:rPr>
          <w:lang w:eastAsia="en-US"/>
        </w:rPr>
        <w:t xml:space="preserve"> 2020-06-10</w:t>
      </w:r>
      <w:r w:rsidR="0056445A">
        <w:rPr>
          <w:lang w:eastAsia="en-US"/>
        </w:rPr>
        <w:t>. Pradžia 14.00 val.</w:t>
      </w:r>
      <w:r w:rsidR="00AA6AED">
        <w:rPr>
          <w:lang w:eastAsia="en-US"/>
        </w:rPr>
        <w:t xml:space="preserve"> (nuotoliniu būdu)</w:t>
      </w:r>
    </w:p>
    <w:p w:rsidR="0056445A" w:rsidRDefault="0056445A" w:rsidP="0056445A">
      <w:pPr>
        <w:tabs>
          <w:tab w:val="left" w:pos="567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    Posėdžio pirmininkas –  </w:t>
      </w:r>
      <w:r>
        <w:rPr>
          <w:rFonts w:eastAsia="Calibri"/>
        </w:rPr>
        <w:t>Aidas Kaveckis</w:t>
      </w:r>
      <w:r>
        <w:rPr>
          <w:lang w:eastAsia="en-US"/>
        </w:rPr>
        <w:t>.</w:t>
      </w:r>
    </w:p>
    <w:p w:rsidR="0056445A" w:rsidRDefault="0056445A" w:rsidP="0056445A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      Posėdžio sekretorė  – Lietutė Demidova.</w:t>
      </w:r>
    </w:p>
    <w:p w:rsidR="0056445A" w:rsidRDefault="0056445A" w:rsidP="0056445A">
      <w:pPr>
        <w:jc w:val="both"/>
        <w:rPr>
          <w:rFonts w:eastAsia="Calibri"/>
        </w:rPr>
      </w:pPr>
      <w:r>
        <w:rPr>
          <w:rFonts w:eastAsia="Calibri"/>
        </w:rPr>
        <w:t xml:space="preserve">             Posėdyje dalyvauja komiteto</w:t>
      </w:r>
      <w:r w:rsidR="003B1096">
        <w:rPr>
          <w:rFonts w:eastAsia="Calibri"/>
        </w:rPr>
        <w:t xml:space="preserve"> nariai: </w:t>
      </w:r>
      <w:r w:rsidR="00F0737C">
        <w:rPr>
          <w:rFonts w:eastAsia="Calibri"/>
        </w:rPr>
        <w:t xml:space="preserve">Vytis Radvila, </w:t>
      </w:r>
      <w:r w:rsidR="00493F5B">
        <w:rPr>
          <w:rFonts w:eastAsia="Calibri"/>
        </w:rPr>
        <w:t>Arvydas Vaitkus,</w:t>
      </w:r>
      <w:r w:rsidR="00493F5B" w:rsidRPr="00493F5B">
        <w:rPr>
          <w:rFonts w:eastAsia="Calibri"/>
        </w:rPr>
        <w:t xml:space="preserve"> </w:t>
      </w:r>
      <w:r w:rsidR="00AD25D7">
        <w:rPr>
          <w:rFonts w:eastAsia="Calibri"/>
        </w:rPr>
        <w:t>Saulius Budinas, Rima</w:t>
      </w:r>
      <w:r w:rsidR="006601FB">
        <w:rPr>
          <w:rFonts w:eastAsia="Calibri"/>
        </w:rPr>
        <w:t xml:space="preserve">ntas Taraškevičius, </w:t>
      </w:r>
      <w:r w:rsidR="00AD25D7">
        <w:rPr>
          <w:rFonts w:eastAsia="Calibri"/>
        </w:rPr>
        <w:t>Arūnas Barbšys,</w:t>
      </w:r>
      <w:r w:rsidR="00AD25D7" w:rsidRPr="00AD25D7">
        <w:rPr>
          <w:rFonts w:eastAsia="Calibri"/>
        </w:rPr>
        <w:t xml:space="preserve"> </w:t>
      </w:r>
      <w:r w:rsidR="003969F2">
        <w:rPr>
          <w:rFonts w:eastAsia="Calibri"/>
        </w:rPr>
        <w:t>Ela Andrejeva.</w:t>
      </w:r>
    </w:p>
    <w:p w:rsidR="006909CA" w:rsidRDefault="006909CA" w:rsidP="006909CA">
      <w:pPr>
        <w:tabs>
          <w:tab w:val="left" w:pos="567"/>
        </w:tabs>
        <w:ind w:firstLine="567"/>
        <w:jc w:val="both"/>
        <w:rPr>
          <w:lang w:eastAsia="en-US"/>
        </w:rPr>
      </w:pPr>
      <w:r>
        <w:rPr>
          <w:rFonts w:eastAsia="Calibri"/>
        </w:rPr>
        <w:t xml:space="preserve">   </w:t>
      </w:r>
      <w:r>
        <w:rPr>
          <w:lang w:eastAsia="en-US"/>
        </w:rPr>
        <w:t>Savivaldyb</w:t>
      </w:r>
      <w:r w:rsidR="009F13C2">
        <w:rPr>
          <w:lang w:eastAsia="en-US"/>
        </w:rPr>
        <w:t>ės administracijos darbuotojai:</w:t>
      </w:r>
      <w:r>
        <w:rPr>
          <w:lang w:eastAsia="en-US"/>
        </w:rPr>
        <w:t xml:space="preserve"> Turto valdymo skyriaus vedėjas E. Simokaitis, Aplinkosaugos skyriaus vedėja R. Jievaitienė, Viešosios tvarkos skyriaus vedėjas M. Poimanskis, Kontrolės ir audito tarnybos kontrolierė D. Čeporiūtė.</w:t>
      </w:r>
    </w:p>
    <w:p w:rsidR="006909CA" w:rsidRDefault="006909CA" w:rsidP="006909CA">
      <w:pPr>
        <w:tabs>
          <w:tab w:val="left" w:pos="567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    Dėl darbotvarkės.</w:t>
      </w:r>
    </w:p>
    <w:p w:rsidR="006909CA" w:rsidRDefault="006909CA" w:rsidP="006909CA">
      <w:pPr>
        <w:jc w:val="both"/>
        <w:rPr>
          <w:rFonts w:eastAsia="Calibri"/>
        </w:rPr>
      </w:pPr>
      <w:r>
        <w:rPr>
          <w:lang w:eastAsia="en-US"/>
        </w:rPr>
        <w:t xml:space="preserve">             A. Kaveckis siūlo </w:t>
      </w:r>
      <w:r w:rsidR="00793D36">
        <w:rPr>
          <w:lang w:eastAsia="en-US"/>
        </w:rPr>
        <w:t>su</w:t>
      </w:r>
      <w:r>
        <w:rPr>
          <w:lang w:eastAsia="en-US"/>
        </w:rPr>
        <w:t>keisti darbotvarkės klausimų seką.</w:t>
      </w:r>
    </w:p>
    <w:p w:rsidR="001E747A" w:rsidRDefault="007C271B" w:rsidP="0056445A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 xml:space="preserve">             </w:t>
      </w:r>
      <w:r w:rsidR="001E747A">
        <w:rPr>
          <w:rFonts w:eastAsia="Calibri"/>
        </w:rPr>
        <w:t>DARBOTVARKĖ:</w:t>
      </w:r>
    </w:p>
    <w:p w:rsidR="00AA6AED" w:rsidRDefault="00AA6AED" w:rsidP="00AA6AED">
      <w:pPr>
        <w:jc w:val="both"/>
      </w:pPr>
      <w:r>
        <w:t xml:space="preserve">             1. Dėl K</w:t>
      </w:r>
      <w:r w:rsidRPr="004F5FCC">
        <w:t>laipėdos miesto savivaldybės tarybos 2</w:t>
      </w:r>
      <w:r>
        <w:t>020 m. vasario 27 d. sprendimo Nr. T2-43 „Dėl K</w:t>
      </w:r>
      <w:r w:rsidRPr="004F5FCC">
        <w:t>laipėdos miesto savivaldybės aplinkos apsaugos rėmimo specialiosios programos 2020 metų priemonių patvirtinimo“ pakeitimo</w:t>
      </w:r>
      <w:r>
        <w:t>. Pranešėja R. Jievaitienė.</w:t>
      </w:r>
    </w:p>
    <w:p w:rsidR="00AA6AED" w:rsidRDefault="00AA6AED" w:rsidP="00AA6AED">
      <w:pPr>
        <w:jc w:val="both"/>
      </w:pPr>
      <w:r>
        <w:t xml:space="preserve">             2. D</w:t>
      </w:r>
      <w:r w:rsidRPr="00C071AF">
        <w:t>ėl mokyklinio autobuso perdavimo pagal panaudos sutartį</w:t>
      </w:r>
      <w:r>
        <w:t>. Pranešėjas E. Simokaitis.</w:t>
      </w:r>
    </w:p>
    <w:p w:rsidR="00AA6AED" w:rsidRPr="00C071AF" w:rsidRDefault="00AA6AED" w:rsidP="00AA6AED">
      <w:pPr>
        <w:jc w:val="both"/>
      </w:pPr>
      <w:r>
        <w:t xml:space="preserve">             3. D</w:t>
      </w:r>
      <w:r w:rsidRPr="008B35CE">
        <w:t>ėl savivaldybės būstų pardavimo</w:t>
      </w:r>
      <w:r>
        <w:t>. Pranešėjas E. Simokaitis.</w:t>
      </w:r>
    </w:p>
    <w:p w:rsidR="00AA6AED" w:rsidRDefault="00AA6AED" w:rsidP="00AA6AED">
      <w:pPr>
        <w:jc w:val="both"/>
      </w:pPr>
      <w:r>
        <w:t xml:space="preserve">             4. Dėl pritarimo Klaipėdos miesto savivaldybės Kontrolės ir audito tarnybos 2019 metų veiklos ataskaitai. Pranešėja D. Čeporiūtė.</w:t>
      </w:r>
    </w:p>
    <w:p w:rsidR="00AA6AED" w:rsidRPr="00AA6AED" w:rsidRDefault="00AA6AED" w:rsidP="00AA6AED">
      <w:pPr>
        <w:jc w:val="both"/>
      </w:pPr>
      <w:r>
        <w:t xml:space="preserve">             5. Dėl S</w:t>
      </w:r>
      <w:r w:rsidRPr="004371FB">
        <w:t>au</w:t>
      </w:r>
      <w:r>
        <w:t>gaus elgesio K</w:t>
      </w:r>
      <w:r w:rsidRPr="004371FB">
        <w:t>laipėdos miesto savivaldybės paviršinių vandens telkinių vandenyje ir ant paviršinių vandens telkinių ledo taisyklių patvirtinimo</w:t>
      </w:r>
      <w:r>
        <w:t>. Pranešėjas M. Poimanskis.</w:t>
      </w:r>
    </w:p>
    <w:p w:rsidR="007C271B" w:rsidRDefault="006909CA" w:rsidP="006601FB">
      <w:pPr>
        <w:jc w:val="both"/>
      </w:pPr>
      <w:r>
        <w:t xml:space="preserve">             Patvirtinta (už-5</w:t>
      </w:r>
      <w:r w:rsidR="00152124">
        <w:t>).</w:t>
      </w:r>
    </w:p>
    <w:p w:rsidR="00AA6AED" w:rsidRDefault="00AA6AED" w:rsidP="006601FB">
      <w:pPr>
        <w:jc w:val="both"/>
      </w:pPr>
    </w:p>
    <w:p w:rsidR="00AA6AED" w:rsidRDefault="002408D0" w:rsidP="00AA6AED">
      <w:pPr>
        <w:jc w:val="both"/>
      </w:pPr>
      <w:r>
        <w:t xml:space="preserve">             1. SVARSTYTA.</w:t>
      </w:r>
      <w:r w:rsidR="00AA6AED">
        <w:t xml:space="preserve"> K</w:t>
      </w:r>
      <w:r w:rsidR="00AA6AED" w:rsidRPr="004F5FCC">
        <w:t>laipėdos miesto savivaldybės tarybos 2</w:t>
      </w:r>
      <w:r w:rsidR="00AA6AED">
        <w:t>020 m. vasario 27 d. sprendimo Nr. T2-43 „Dėl K</w:t>
      </w:r>
      <w:r w:rsidR="00AA6AED" w:rsidRPr="004F5FCC">
        <w:t>laipėdos miesto savivaldybės aplinkos apsaugos rėmimo specialiosios programos 2020 metų p</w:t>
      </w:r>
      <w:r>
        <w:t>riemonių patvirtinimo“ pakeitimas</w:t>
      </w:r>
      <w:r w:rsidR="00AA6AED">
        <w:t xml:space="preserve">. </w:t>
      </w:r>
    </w:p>
    <w:p w:rsidR="00AA6AED" w:rsidRDefault="00AA6AED" w:rsidP="00AA6AED">
      <w:pPr>
        <w:jc w:val="both"/>
      </w:pPr>
      <w:r>
        <w:t xml:space="preserve">             Pranešėja </w:t>
      </w:r>
      <w:r w:rsidR="002408D0">
        <w:t xml:space="preserve">– </w:t>
      </w:r>
      <w:r>
        <w:t>R. Jievaitienė.</w:t>
      </w:r>
      <w:r w:rsidR="002408D0">
        <w:t xml:space="preserve"> Teigia, kad sprendimo projektu siūloma keisti Klaipėdos miesto savivaldybės tarybos 2020-02-27 sprendimą Nr. T2-43 „Dėl Klaipėdos miesto savivaldybės aplinkos apsaugos rėmimo specialiosios programos 2020 m. priemonių patvirtinimo“, siekiant perskirstyti Savivaldybės aplinkos apsaugos rėmimo specialiosios programos lėšas.</w:t>
      </w:r>
    </w:p>
    <w:p w:rsidR="00AA6AED" w:rsidRDefault="002408D0" w:rsidP="00AA6AED">
      <w:pPr>
        <w:jc w:val="both"/>
      </w:pPr>
      <w:r>
        <w:t xml:space="preserve">             NUTARTA. Pritart</w:t>
      </w:r>
      <w:r w:rsidR="006F5110">
        <w:t>i pateiktam sprendimo projektui (bendru sutarimu).</w:t>
      </w:r>
    </w:p>
    <w:p w:rsidR="002408D0" w:rsidRDefault="006F5110" w:rsidP="00AA6AED">
      <w:pPr>
        <w:jc w:val="both"/>
      </w:pPr>
      <w:r>
        <w:t xml:space="preserve">           </w:t>
      </w:r>
    </w:p>
    <w:p w:rsidR="00AA6AED" w:rsidRDefault="00AA6AED" w:rsidP="00AA6AED">
      <w:pPr>
        <w:jc w:val="both"/>
      </w:pPr>
      <w:r>
        <w:t xml:space="preserve">             2. SVARSTY</w:t>
      </w:r>
      <w:r w:rsidR="002408D0">
        <w:t>TA. Mokyklinio autobuso perdavimas</w:t>
      </w:r>
      <w:r w:rsidRPr="00C071AF">
        <w:t xml:space="preserve"> pagal panaudos sutartį</w:t>
      </w:r>
      <w:r>
        <w:t xml:space="preserve">. </w:t>
      </w:r>
    </w:p>
    <w:p w:rsidR="00AE02B4" w:rsidRPr="00E57981" w:rsidRDefault="00AE02B4" w:rsidP="00AE02B4">
      <w:pPr>
        <w:ind w:firstLine="720"/>
        <w:jc w:val="both"/>
      </w:pPr>
      <w:r>
        <w:t xml:space="preserve"> </w:t>
      </w:r>
      <w:r w:rsidR="00AA6AED">
        <w:t xml:space="preserve">Pranešėjas </w:t>
      </w:r>
      <w:r w:rsidR="002408D0">
        <w:t xml:space="preserve">– </w:t>
      </w:r>
      <w:r w:rsidR="00AA6AED">
        <w:t>E. Simokaitis.</w:t>
      </w:r>
      <w:r w:rsidRPr="00AE02B4">
        <w:t xml:space="preserve"> </w:t>
      </w:r>
      <w:r w:rsidR="00594B02">
        <w:t>Sako, kad šiuo t</w:t>
      </w:r>
      <w:r>
        <w:t>arybos sprendimu Klaipėdos miesto saviv</w:t>
      </w:r>
      <w:r w:rsidR="00594B02">
        <w:t>aldybės taryba</w:t>
      </w:r>
      <w:r>
        <w:t xml:space="preserve"> leidžia </w:t>
      </w:r>
      <w:r w:rsidRPr="00E57981">
        <w:t>Klaipėdos miesto savivaldybės administracijai perduoti penkerių metų terminu</w:t>
      </w:r>
      <w:r w:rsidR="00594B02">
        <w:t>i Klaipėdos Vitės progimnazijai</w:t>
      </w:r>
      <w:r>
        <w:t xml:space="preserve"> </w:t>
      </w:r>
      <w:r w:rsidRPr="00E57981">
        <w:t>laikinai neatlygintinai valdyti ir naudotis pagal panaudos sutartį Klaipėdos miesto savivaldybės patikėjimo teise valdomą, valstybei nuosavybės teise priklausantį materialųjį turtą – mokyklinį autobusą „Mersedes-Benz Sprinter-311“ M2 klasės</w:t>
      </w:r>
      <w:r>
        <w:t>.</w:t>
      </w:r>
    </w:p>
    <w:p w:rsidR="00AE02B4" w:rsidRDefault="00AE02B4" w:rsidP="00AE02B4">
      <w:pPr>
        <w:jc w:val="both"/>
      </w:pPr>
      <w:r>
        <w:t xml:space="preserve">             NUTARTA. Pritarti pateiktam sprendimo projektui</w:t>
      </w:r>
      <w:r w:rsidR="006F5110">
        <w:t xml:space="preserve"> (bendru sutarimu)</w:t>
      </w:r>
      <w:r>
        <w:t>.</w:t>
      </w:r>
    </w:p>
    <w:p w:rsidR="00AA6AED" w:rsidRDefault="00AE02B4" w:rsidP="00AA6AED">
      <w:pPr>
        <w:jc w:val="both"/>
      </w:pPr>
      <w:r>
        <w:t xml:space="preserve">             </w:t>
      </w:r>
    </w:p>
    <w:p w:rsidR="00AA6AED" w:rsidRDefault="00AE02B4" w:rsidP="00AA6AED">
      <w:pPr>
        <w:jc w:val="both"/>
      </w:pPr>
      <w:r>
        <w:t xml:space="preserve">             3. SVARSTYTA. Savivaldybės būstų pardavimas</w:t>
      </w:r>
      <w:r w:rsidR="00AA6AED">
        <w:t xml:space="preserve">. </w:t>
      </w:r>
    </w:p>
    <w:p w:rsidR="00AE02B4" w:rsidRPr="000F11A1" w:rsidRDefault="00AA6AED" w:rsidP="00594B02">
      <w:pPr>
        <w:jc w:val="both"/>
        <w:rPr>
          <w:b/>
        </w:rPr>
      </w:pPr>
      <w:r>
        <w:t xml:space="preserve">            </w:t>
      </w:r>
      <w:r w:rsidR="00594B02">
        <w:t xml:space="preserve"> </w:t>
      </w:r>
      <w:r>
        <w:t xml:space="preserve">Pranešėjas </w:t>
      </w:r>
      <w:r w:rsidR="002408D0">
        <w:t xml:space="preserve">– </w:t>
      </w:r>
      <w:r>
        <w:t>E. Simokaitis.</w:t>
      </w:r>
      <w:r w:rsidR="00AE02B4" w:rsidRPr="00AE02B4">
        <w:t xml:space="preserve"> </w:t>
      </w:r>
      <w:r w:rsidR="00594B02">
        <w:t>Pažymi</w:t>
      </w:r>
      <w:r w:rsidR="00AE02B4">
        <w:t>, kad š</w:t>
      </w:r>
      <w:r w:rsidR="00AE02B4" w:rsidRPr="00925D9A">
        <w:t xml:space="preserve">iuo sprendimu siekiama įgyvendinti savivaldybės </w:t>
      </w:r>
      <w:r w:rsidR="00AE02B4">
        <w:t>būstų nuomininkų prašymus</w:t>
      </w:r>
      <w:r w:rsidR="00AE02B4" w:rsidRPr="00925D9A">
        <w:t xml:space="preserve"> dėl leidimo </w:t>
      </w:r>
      <w:r w:rsidR="00AE02B4">
        <w:t>įsigyti nuomojamus</w:t>
      </w:r>
      <w:r w:rsidR="00AE02B4" w:rsidRPr="00925D9A">
        <w:t xml:space="preserve"> savivaldybe</w:t>
      </w:r>
      <w:r w:rsidR="00AE02B4">
        <w:t>i nuosavybės teise priklausančius būstus, atlikti pardavimo</w:t>
      </w:r>
      <w:r w:rsidR="00AE02B4" w:rsidRPr="00925D9A">
        <w:t xml:space="preserve"> procedūras.</w:t>
      </w:r>
      <w:r w:rsidR="00594B02">
        <w:rPr>
          <w:b/>
        </w:rPr>
        <w:t xml:space="preserve"> </w:t>
      </w:r>
      <w:r w:rsidR="00AE02B4" w:rsidRPr="000F11A1">
        <w:t xml:space="preserve">Klaipėdos miesto savivaldybės administracijai </w:t>
      </w:r>
      <w:r w:rsidR="00AE02B4" w:rsidRPr="000F11A1">
        <w:lastRenderedPageBreak/>
        <w:t>pateikti savivaldybės būstų</w:t>
      </w:r>
      <w:r w:rsidR="00AE02B4">
        <w:t xml:space="preserve"> </w:t>
      </w:r>
      <w:r w:rsidR="00AE02B4" w:rsidRPr="000F11A1">
        <w:t>nuomininkų</w:t>
      </w:r>
      <w:r w:rsidR="00AE02B4">
        <w:t xml:space="preserve"> M. S. ir D. P. </w:t>
      </w:r>
      <w:r w:rsidR="00AE02B4" w:rsidRPr="006E46B5">
        <w:t xml:space="preserve">prašymai pirkti </w:t>
      </w:r>
      <w:r w:rsidR="00AE02B4">
        <w:t>nuomojamu</w:t>
      </w:r>
      <w:r w:rsidR="00AE02B4" w:rsidRPr="006E46B5">
        <w:t>s savivaldybei nuosavybės teise prikl</w:t>
      </w:r>
      <w:r w:rsidR="00AE02B4">
        <w:t>ausančius būstus.</w:t>
      </w:r>
    </w:p>
    <w:p w:rsidR="00AE02B4" w:rsidRDefault="00AE02B4" w:rsidP="00594B02">
      <w:pPr>
        <w:jc w:val="both"/>
      </w:pPr>
      <w:r w:rsidRPr="00854FBE">
        <w:rPr>
          <w:b/>
        </w:rPr>
        <w:t xml:space="preserve">      </w:t>
      </w:r>
      <w:r>
        <w:t xml:space="preserve">       </w:t>
      </w:r>
      <w:r w:rsidR="00594B02">
        <w:t>Primena, kad s</w:t>
      </w:r>
      <w:r w:rsidRPr="001D705D">
        <w:t>avivaldybės būst</w:t>
      </w:r>
      <w:r>
        <w:t>o nuomininkas</w:t>
      </w:r>
      <w:r w:rsidRPr="001D705D">
        <w:t xml:space="preserve"> </w:t>
      </w:r>
      <w:r>
        <w:t xml:space="preserve">M. S. </w:t>
      </w:r>
      <w:r w:rsidRPr="001D705D">
        <w:t>prašo ir sutinka rinkos verte pirkti savivaldybei nu</w:t>
      </w:r>
      <w:r>
        <w:t>osavybės teise priklausančias 32</w:t>
      </w:r>
      <w:r w:rsidRPr="001D705D">
        <w:t xml:space="preserve">/100 būsto dalis, </w:t>
      </w:r>
      <w:r>
        <w:t>22,3</w:t>
      </w:r>
      <w:r w:rsidRPr="001D705D">
        <w:t>5 kv. m ploto</w:t>
      </w:r>
      <w:r>
        <w:t>, bendras plotas 69,</w:t>
      </w:r>
      <w:r w:rsidRPr="001D705D">
        <w:t>8</w:t>
      </w:r>
      <w:r>
        <w:t>6</w:t>
      </w:r>
      <w:r w:rsidRPr="001D705D">
        <w:t xml:space="preserve"> kv. m.</w:t>
      </w:r>
      <w:r w:rsidR="00594B02">
        <w:t xml:space="preserve"> </w:t>
      </w:r>
      <w:r w:rsidRPr="003E22D1">
        <w:rPr>
          <w:i/>
        </w:rPr>
        <w:t>(duomenys neskelbtini)</w:t>
      </w:r>
      <w:r w:rsidRPr="001D705D">
        <w:t>, Klaipėdoje</w:t>
      </w:r>
      <w:r>
        <w:t>. 32</w:t>
      </w:r>
      <w:r w:rsidRPr="001D705D">
        <w:t xml:space="preserve">/100 būsto dalys yra iš dalies parduodamame bute su bendra virtuve. Klaipėdos miesto savivaldybės administracijos direktoriaus 2019 m. </w:t>
      </w:r>
      <w:r>
        <w:t xml:space="preserve">liepos </w:t>
      </w:r>
      <w:r w:rsidRPr="001D705D">
        <w:t>3</w:t>
      </w:r>
      <w:r>
        <w:t>1 d. įsakymu Nr. AD2-1219</w:t>
      </w:r>
      <w:r w:rsidRPr="001D705D">
        <w:t xml:space="preserve"> </w:t>
      </w:r>
      <w:r>
        <w:t>32</w:t>
      </w:r>
      <w:r w:rsidRPr="001D705D">
        <w:t>/100 būsto dalys išnuomotos terminuotam laikotarpiui (būsto pirkimo procedūrų vykdym</w:t>
      </w:r>
      <w:r>
        <w:t xml:space="preserve">ui). </w:t>
      </w:r>
      <w:r w:rsidRPr="00215016">
        <w:t xml:space="preserve">68/100 būsto </w:t>
      </w:r>
      <w:r w:rsidRPr="001D705D">
        <w:t xml:space="preserve">dalys nuosavybės teise priklauso </w:t>
      </w:r>
      <w:r>
        <w:t xml:space="preserve">M. S. </w:t>
      </w:r>
      <w:r w:rsidRPr="001D705D">
        <w:t>Turto vertintojai</w:t>
      </w:r>
      <w:r>
        <w:t xml:space="preserve"> UAB „OBER-HAUS“ nekilnojamas turtas nustatė 32/100 būsto dalių,</w:t>
      </w:r>
      <w:r w:rsidRPr="003E22D1">
        <w:rPr>
          <w:i/>
        </w:rPr>
        <w:t xml:space="preserve"> (duomenys neskelbtini)</w:t>
      </w:r>
      <w:r>
        <w:rPr>
          <w:i/>
        </w:rPr>
        <w:t>,</w:t>
      </w:r>
      <w:r>
        <w:t xml:space="preserve"> Klaipėdoje, rinkos vertę – 13 080,00 Eur (iš jų 80,00 Eur už būsto vertės nustatymą), kuri atitinka būsto dalies pardavimo kainą.</w:t>
      </w:r>
    </w:p>
    <w:p w:rsidR="00AE02B4" w:rsidRDefault="00AE02B4" w:rsidP="00594B02">
      <w:pPr>
        <w:jc w:val="both"/>
      </w:pPr>
      <w:r>
        <w:t xml:space="preserve">             </w:t>
      </w:r>
      <w:r w:rsidR="00594B02">
        <w:t>E. Simokaitis sako, kad s</w:t>
      </w:r>
      <w:r>
        <w:t xml:space="preserve">avivaldybės būsto nuomininkė D. P. </w:t>
      </w:r>
      <w:r w:rsidRPr="00D373C7">
        <w:t xml:space="preserve">prašo ir sutinka rinkos verte pirkti Klaipėdos miesto savivaldybei nuosavybės </w:t>
      </w:r>
      <w:r>
        <w:t>teise priklausantį</w:t>
      </w:r>
      <w:r>
        <w:rPr>
          <w:b/>
        </w:rPr>
        <w:t xml:space="preserve"> </w:t>
      </w:r>
      <w:r>
        <w:t xml:space="preserve">44,86 kv. metro ploto būstą </w:t>
      </w:r>
      <w:r w:rsidRPr="003E22D1">
        <w:rPr>
          <w:i/>
        </w:rPr>
        <w:t>(duomenys neskelbtini)</w:t>
      </w:r>
      <w:r>
        <w:t>, Klaipėdoje.</w:t>
      </w:r>
      <w:r w:rsidRPr="00242D06">
        <w:t xml:space="preserve"> </w:t>
      </w:r>
      <w:r>
        <w:t xml:space="preserve">Nuomininkė būste išgyvenusi ne trumpiau, kaip 5 metus. Turto vertintojai UAB „OBER-HAUS“ nekilnojamasis turtas nustatė </w:t>
      </w:r>
      <w:r w:rsidRPr="003E22D1">
        <w:rPr>
          <w:i/>
        </w:rPr>
        <w:t>(duomenys neskelbtini)</w:t>
      </w:r>
      <w:r>
        <w:t>, Klaipėdoje, rinkos vertę – 39 680,00 Eur (iš jų 80,00 Eur už būsto vertės nustatymą), kuri atitinka būsto pardavimo kainą.</w:t>
      </w:r>
    </w:p>
    <w:p w:rsidR="006F5110" w:rsidRDefault="0042657E" w:rsidP="00594B02">
      <w:pPr>
        <w:jc w:val="both"/>
      </w:pPr>
      <w:r>
        <w:t xml:space="preserve">             A. Vaitku</w:t>
      </w:r>
      <w:r w:rsidR="00157F65">
        <w:t xml:space="preserve">s pastebi, kad eilinį kartą </w:t>
      </w:r>
      <w:r w:rsidR="008D02E6">
        <w:t xml:space="preserve">1 m2 </w:t>
      </w:r>
      <w:r>
        <w:t xml:space="preserve">buto </w:t>
      </w:r>
      <w:r w:rsidR="00157F65">
        <w:t xml:space="preserve">kaina </w:t>
      </w:r>
      <w:r w:rsidR="008D02E6">
        <w:t>senamiestyje</w:t>
      </w:r>
      <w:r>
        <w:t xml:space="preserve"> mažesnė nei 1 tūkst. eurų. </w:t>
      </w:r>
      <w:r w:rsidR="008D02E6">
        <w:t xml:space="preserve">Teigia, kad </w:t>
      </w:r>
      <w:r>
        <w:t>nepritars pateiktam sprendimo projektui</w:t>
      </w:r>
      <w:r w:rsidR="005C02FB">
        <w:t xml:space="preserve">, nes </w:t>
      </w:r>
      <w:r w:rsidR="008D02E6">
        <w:t xml:space="preserve">butų </w:t>
      </w:r>
      <w:r>
        <w:t>kaina mažesnė už rinkos kainą.</w:t>
      </w:r>
    </w:p>
    <w:p w:rsidR="0042657E" w:rsidRDefault="0042657E" w:rsidP="00594B02">
      <w:pPr>
        <w:jc w:val="both"/>
      </w:pPr>
      <w:r>
        <w:t xml:space="preserve">             R. Taraškevičius si</w:t>
      </w:r>
      <w:r w:rsidR="003E0ACE">
        <w:t>ūlo, pristatant tokius išskirtinius objektus</w:t>
      </w:r>
      <w:r>
        <w:t>,</w:t>
      </w:r>
      <w:r w:rsidR="003E0ACE">
        <w:t xml:space="preserve"> </w:t>
      </w:r>
      <w:r w:rsidR="008D02E6">
        <w:t xml:space="preserve">posėdyje dalyvauti ir turto vertintoją, kuris </w:t>
      </w:r>
      <w:r w:rsidR="003E0ACE">
        <w:t>atsakytų į klausimus.</w:t>
      </w:r>
    </w:p>
    <w:p w:rsidR="003E0ACE" w:rsidRDefault="003E0ACE" w:rsidP="00594B02">
      <w:pPr>
        <w:jc w:val="both"/>
      </w:pPr>
      <w:r>
        <w:t xml:space="preserve">             V. R</w:t>
      </w:r>
      <w:r w:rsidR="008D02E6">
        <w:t>advila galvoja</w:t>
      </w:r>
      <w:r>
        <w:t xml:space="preserve">, kad būtų gerai, jei </w:t>
      </w:r>
      <w:r w:rsidR="005C02FB">
        <w:t>prie klausimo būtų pridėta visa</w:t>
      </w:r>
      <w:r>
        <w:t xml:space="preserve"> turto vertinimo ataskaita.</w:t>
      </w:r>
    </w:p>
    <w:p w:rsidR="004B0C17" w:rsidRDefault="004B0C17" w:rsidP="00594B02">
      <w:pPr>
        <w:jc w:val="both"/>
      </w:pPr>
      <w:r>
        <w:t xml:space="preserve">             S. B</w:t>
      </w:r>
      <w:r w:rsidR="008D02E6">
        <w:t>udinas m</w:t>
      </w:r>
      <w:r>
        <w:t>ano, kad</w:t>
      </w:r>
      <w:r w:rsidR="008D02E6">
        <w:t xml:space="preserve"> komitetas gali pavesti, </w:t>
      </w:r>
      <w:r>
        <w:t>pristatant klausimą dėl savivaldybės būsto pard</w:t>
      </w:r>
      <w:r w:rsidR="00E85E32">
        <w:t>avimo</w:t>
      </w:r>
      <w:r w:rsidR="005C02FB">
        <w:t>, pateikti pilną turto vertinimo ataskaitą</w:t>
      </w:r>
      <w:r>
        <w:t>.</w:t>
      </w:r>
    </w:p>
    <w:p w:rsidR="004B0C17" w:rsidRDefault="004B0C17" w:rsidP="00594B02">
      <w:pPr>
        <w:jc w:val="both"/>
      </w:pPr>
      <w:r>
        <w:t xml:space="preserve">             A. Vaitkus siūlo t</w:t>
      </w:r>
      <w:r w:rsidR="00E85E32">
        <w:t xml:space="preserve">urto vertinimo ataskaitą pateikti ir </w:t>
      </w:r>
      <w:r w:rsidR="005C02FB">
        <w:t xml:space="preserve">Savivaldybei </w:t>
      </w:r>
      <w:r w:rsidR="00E85E32">
        <w:t>įsigy</w:t>
      </w:r>
      <w:r>
        <w:t>jant turtą.</w:t>
      </w:r>
    </w:p>
    <w:p w:rsidR="00E85E32" w:rsidRDefault="00E85E32" w:rsidP="00594B02">
      <w:pPr>
        <w:jc w:val="both"/>
      </w:pPr>
      <w:r>
        <w:t xml:space="preserve">             A. Barbšys siūlo atidėti klausimo svarstymą kitam komiteto posėdžiui ir</w:t>
      </w:r>
      <w:r w:rsidR="005C02FB">
        <w:t xml:space="preserve"> komitetui</w:t>
      </w:r>
      <w:r>
        <w:t xml:space="preserve"> pat</w:t>
      </w:r>
      <w:r w:rsidR="004C4AED">
        <w:t>eikti turto vertinimo ataskaitą.</w:t>
      </w:r>
    </w:p>
    <w:p w:rsidR="00463A59" w:rsidRDefault="00463A59" w:rsidP="00594B02">
      <w:pPr>
        <w:jc w:val="both"/>
      </w:pPr>
      <w:r>
        <w:t xml:space="preserve">             E. Simokaitis užtikrina, kad pateiks turto vertinimo ataskaitą ne tik komitetui, bet </w:t>
      </w:r>
      <w:r w:rsidR="00D55EBC">
        <w:t xml:space="preserve">pridės ją prie </w:t>
      </w:r>
      <w:r>
        <w:t>T</w:t>
      </w:r>
      <w:r w:rsidR="00D55EBC">
        <w:t>arybos posėdžio medžiagos.</w:t>
      </w:r>
    </w:p>
    <w:p w:rsidR="008B33E7" w:rsidRDefault="008B33E7" w:rsidP="00594B02">
      <w:pPr>
        <w:jc w:val="both"/>
      </w:pPr>
      <w:r>
        <w:t xml:space="preserve">             A. Vaitkus mano, kad </w:t>
      </w:r>
      <w:r w:rsidR="008C01C1">
        <w:t xml:space="preserve">verta prašyti vertintojų atvykti </w:t>
      </w:r>
      <w:r>
        <w:t>į posėdį.</w:t>
      </w:r>
    </w:p>
    <w:p w:rsidR="00AE02B4" w:rsidRDefault="00AE02B4" w:rsidP="00594B02">
      <w:pPr>
        <w:jc w:val="both"/>
      </w:pPr>
      <w:r>
        <w:t xml:space="preserve"> </w:t>
      </w:r>
      <w:r w:rsidR="004C4AED">
        <w:t xml:space="preserve">            NUTARTA</w:t>
      </w:r>
      <w:r w:rsidR="00F41082">
        <w:t xml:space="preserve"> (bendru sutarimu)</w:t>
      </w:r>
      <w:r w:rsidR="004C4AED">
        <w:t>:</w:t>
      </w:r>
    </w:p>
    <w:p w:rsidR="004C4AED" w:rsidRDefault="004C4AED" w:rsidP="00594B02">
      <w:pPr>
        <w:jc w:val="both"/>
      </w:pPr>
      <w:r>
        <w:t xml:space="preserve">             3.1. Atidėti klausimo svarstymą kitam komiteto posėdžiui</w:t>
      </w:r>
      <w:r w:rsidR="008B33E7">
        <w:t xml:space="preserve">, </w:t>
      </w:r>
      <w:r>
        <w:t>pateikti turto vertinimo ataskaitą</w:t>
      </w:r>
      <w:r w:rsidR="005C02FB">
        <w:t xml:space="preserve"> ir pakviesti į komiteto posėdį</w:t>
      </w:r>
      <w:r w:rsidR="00C322E7">
        <w:t xml:space="preserve"> turto verti</w:t>
      </w:r>
      <w:r w:rsidR="008B33E7">
        <w:t>ntoją.</w:t>
      </w:r>
    </w:p>
    <w:p w:rsidR="00AA6AED" w:rsidRDefault="004C4AED" w:rsidP="00594B02">
      <w:pPr>
        <w:jc w:val="both"/>
      </w:pPr>
      <w:r>
        <w:t xml:space="preserve">             </w:t>
      </w:r>
      <w:r w:rsidR="008B33E7">
        <w:t xml:space="preserve">3.2. </w:t>
      </w:r>
      <w:r>
        <w:t>Ateityje, svarstant pirkimo, pardavimo klausimus,</w:t>
      </w:r>
      <w:r w:rsidR="00F41082">
        <w:t xml:space="preserve"> pridėti prie sprendimo projekto ir</w:t>
      </w:r>
      <w:r>
        <w:t xml:space="preserve"> turto vertinimo ataskaitą.</w:t>
      </w:r>
    </w:p>
    <w:p w:rsidR="004C4AED" w:rsidRPr="00C071AF" w:rsidRDefault="004C4AED" w:rsidP="00594B02">
      <w:pPr>
        <w:jc w:val="both"/>
      </w:pPr>
    </w:p>
    <w:p w:rsidR="00AA6AED" w:rsidRDefault="00AE02B4" w:rsidP="00AA6AED">
      <w:pPr>
        <w:jc w:val="both"/>
      </w:pPr>
      <w:r>
        <w:t xml:space="preserve">             4. SVARSTYTA. Pritarimas</w:t>
      </w:r>
      <w:r w:rsidR="00AA6AED">
        <w:t xml:space="preserve"> Klaipėdos miesto savivaldybės Kontrolės ir audito tarnybos 2019 metų veiklos ataskaitai. </w:t>
      </w:r>
    </w:p>
    <w:p w:rsidR="00AA6AED" w:rsidRDefault="00AA6AED" w:rsidP="00AA6AED">
      <w:pPr>
        <w:jc w:val="both"/>
      </w:pPr>
      <w:r>
        <w:t xml:space="preserve">             Pranešėja </w:t>
      </w:r>
      <w:r w:rsidR="002408D0">
        <w:t xml:space="preserve">– </w:t>
      </w:r>
      <w:r>
        <w:t>D. Čeporiūtė.</w:t>
      </w:r>
      <w:r w:rsidR="00001A5A">
        <w:t xml:space="preserve"> </w:t>
      </w:r>
      <w:r w:rsidR="00AE02B4">
        <w:t xml:space="preserve">Pažymi, kad sprendimo projektas buvo parengtas vadovaujantis Vietos savivaldos įstatymo 14 straipsnio 4 dalies 5 punktu, reglamentuojančiu, kad Kontrolės komitetas svarsto Savivaldybės kontrolės ir audito tarnybos parengtą ataskaitą dėl </w:t>
      </w:r>
      <w:r w:rsidR="00001A5A">
        <w:t>metinio veiklos įvykdymo ir teikia Tarybai išvadą dėl Savivaldybės kontrolės ir audito tarnybos veiklos.</w:t>
      </w:r>
    </w:p>
    <w:p w:rsidR="00967952" w:rsidRDefault="00967952" w:rsidP="00AA6AED">
      <w:pPr>
        <w:jc w:val="both"/>
      </w:pPr>
      <w:r>
        <w:t xml:space="preserve">             Ataskaitoje pateikta Kontrolės ir audito tarnybos metinė veikla, Savivaldybės kontrolieriaus pateiktų auditų ir pati</w:t>
      </w:r>
      <w:r w:rsidR="00F41082">
        <w:t>krinimų medžiaga už 2019 metus.</w:t>
      </w:r>
    </w:p>
    <w:p w:rsidR="008C01C1" w:rsidRPr="008C01C1" w:rsidRDefault="004F4B71" w:rsidP="00AA6AED">
      <w:pPr>
        <w:jc w:val="both"/>
      </w:pPr>
      <w:r>
        <w:rPr>
          <w:rFonts w:eastAsia="+mj-ea"/>
          <w:bCs/>
          <w:color w:val="000000"/>
          <w:kern w:val="24"/>
        </w:rPr>
        <w:t xml:space="preserve">             D. Čeporiūtė pristato K</w:t>
      </w:r>
      <w:r w:rsidRPr="004F4B71">
        <w:rPr>
          <w:rFonts w:eastAsia="+mj-ea"/>
          <w:bCs/>
          <w:color w:val="000000"/>
          <w:kern w:val="24"/>
        </w:rPr>
        <w:t>laipėdos miesto savivaldybės 2018 metų konsoliduotųjų ataskaitų rinkinių duomenų bei biudžeto lėšų ir turto valdymo, naudojimo ir disponavimo jais teisėtumo ir jų naudojimo įstatymų nustatytiems tikslams, finansin</w:t>
      </w:r>
      <w:r>
        <w:rPr>
          <w:rFonts w:eastAsia="+mj-ea"/>
          <w:bCs/>
          <w:color w:val="000000"/>
          <w:kern w:val="24"/>
        </w:rPr>
        <w:t>io ir teisėtumo audito ataskaitą.</w:t>
      </w:r>
    </w:p>
    <w:p w:rsidR="00967952" w:rsidRDefault="00967952" w:rsidP="00967952">
      <w:pPr>
        <w:jc w:val="both"/>
      </w:pPr>
      <w:r>
        <w:t xml:space="preserve">             NUTARTA. Pritarti pateiktam sprendimo projektui</w:t>
      </w:r>
      <w:r w:rsidR="00F41082">
        <w:t xml:space="preserve"> (bendru sutarimu)</w:t>
      </w:r>
      <w:r>
        <w:t>.</w:t>
      </w:r>
    </w:p>
    <w:p w:rsidR="00AA6AED" w:rsidRDefault="00967952" w:rsidP="00AA6AED">
      <w:pPr>
        <w:jc w:val="both"/>
      </w:pPr>
      <w:r>
        <w:t xml:space="preserve">             </w:t>
      </w:r>
    </w:p>
    <w:p w:rsidR="00AA6AED" w:rsidRDefault="00A64D87" w:rsidP="00AA6AED">
      <w:pPr>
        <w:jc w:val="both"/>
      </w:pPr>
      <w:r>
        <w:t xml:space="preserve">             5. SVARSTYTA. </w:t>
      </w:r>
      <w:r w:rsidR="00AA6AED">
        <w:t>S</w:t>
      </w:r>
      <w:r w:rsidR="00AA6AED" w:rsidRPr="004371FB">
        <w:t>au</w:t>
      </w:r>
      <w:r w:rsidR="00AA6AED">
        <w:t>gaus elgesio K</w:t>
      </w:r>
      <w:r w:rsidR="00AA6AED" w:rsidRPr="004371FB">
        <w:t>laipėdos miesto savivaldybės paviršinių vandens telkinių vandenyje ir ant paviršinių vandens telk</w:t>
      </w:r>
      <w:r>
        <w:t>inių ledo taisyklių patvirtinimas</w:t>
      </w:r>
      <w:r w:rsidR="00AA6AED">
        <w:t xml:space="preserve">. </w:t>
      </w:r>
    </w:p>
    <w:p w:rsidR="00195116" w:rsidRDefault="00195116" w:rsidP="00195116">
      <w:pPr>
        <w:tabs>
          <w:tab w:val="left" w:pos="993"/>
        </w:tabs>
        <w:ind w:firstLine="709"/>
        <w:jc w:val="both"/>
      </w:pPr>
      <w:r>
        <w:lastRenderedPageBreak/>
        <w:t xml:space="preserve"> </w:t>
      </w:r>
      <w:r w:rsidR="00AA6AED">
        <w:t xml:space="preserve">Pranešėjas </w:t>
      </w:r>
      <w:r w:rsidR="002408D0">
        <w:t xml:space="preserve">– </w:t>
      </w:r>
      <w:r w:rsidR="00AA6AED">
        <w:t>M. Poimanskis.</w:t>
      </w:r>
      <w:r w:rsidRPr="00195116">
        <w:rPr>
          <w:lang w:eastAsia="en-US"/>
        </w:rPr>
        <w:t xml:space="preserve"> </w:t>
      </w:r>
      <w:r w:rsidR="004F4B71">
        <w:rPr>
          <w:lang w:eastAsia="en-US"/>
        </w:rPr>
        <w:t xml:space="preserve">Pažymi, kad </w:t>
      </w:r>
      <w:r>
        <w:rPr>
          <w:lang w:eastAsia="en-US"/>
        </w:rPr>
        <w:t xml:space="preserve">siekiama įgyvendinti </w:t>
      </w:r>
      <w:r>
        <w:t>Vandens įstatymo 10 straipsnio 4 dalyje ir Pavyzdinių taisyklių 2 punkte nustatytą reikalavimą bei, a</w:t>
      </w:r>
      <w:r w:rsidRPr="00AE01AB">
        <w:t>tsižvelgus į Klaipėdos miesto savivaldybės teritorijos ir joje esančių vandens telkinių ypatybes,</w:t>
      </w:r>
      <w:r>
        <w:t xml:space="preserve"> </w:t>
      </w:r>
      <w:r w:rsidRPr="00AE01AB">
        <w:t>nustat</w:t>
      </w:r>
      <w:r>
        <w:t>yti</w:t>
      </w:r>
      <w:r w:rsidRPr="00AE01AB">
        <w:t xml:space="preserve"> bendruosius žmonių saugaus elgesio paviršinių vandens telkinių vandenyje ir ant vandens telkinių ledo reikalavimus ir gelbėjimo darbų paplūdimiuose organizavimo principus.</w:t>
      </w:r>
    </w:p>
    <w:p w:rsidR="005032C8" w:rsidRDefault="005032C8" w:rsidP="00195116">
      <w:pPr>
        <w:tabs>
          <w:tab w:val="left" w:pos="993"/>
        </w:tabs>
        <w:ind w:firstLine="709"/>
        <w:jc w:val="both"/>
      </w:pPr>
      <w:r>
        <w:t xml:space="preserve"> M. P</w:t>
      </w:r>
      <w:r w:rsidR="00873CD5">
        <w:t>oimanskis teigia</w:t>
      </w:r>
      <w:r>
        <w:t xml:space="preserve">, kad </w:t>
      </w:r>
      <w:r w:rsidR="005C02FB">
        <w:t xml:space="preserve">atsižvelgus į siūlymus, </w:t>
      </w:r>
      <w:r>
        <w:t>pateiktos naujos pakoreg</w:t>
      </w:r>
      <w:r w:rsidR="005C02FB">
        <w:t>uotos taisyklės</w:t>
      </w:r>
      <w:r>
        <w:t>.</w:t>
      </w:r>
    </w:p>
    <w:p w:rsidR="005032C8" w:rsidRDefault="005032C8" w:rsidP="005032C8">
      <w:pPr>
        <w:pStyle w:val="Sraopastraipa"/>
        <w:numPr>
          <w:ilvl w:val="0"/>
          <w:numId w:val="6"/>
        </w:numPr>
        <w:tabs>
          <w:tab w:val="left" w:pos="993"/>
        </w:tabs>
        <w:jc w:val="both"/>
        <w:rPr>
          <w:lang w:eastAsia="en-US"/>
        </w:rPr>
      </w:pPr>
      <w:r>
        <w:rPr>
          <w:lang w:eastAsia="en-US"/>
        </w:rPr>
        <w:t>Vaitkus siūlo pritarti</w:t>
      </w:r>
      <w:r w:rsidR="00463A59">
        <w:rPr>
          <w:lang w:eastAsia="en-US"/>
        </w:rPr>
        <w:t xml:space="preserve"> pateiktam sprendimo projektui</w:t>
      </w:r>
      <w:r>
        <w:rPr>
          <w:lang w:eastAsia="en-US"/>
        </w:rPr>
        <w:t>.</w:t>
      </w:r>
    </w:p>
    <w:p w:rsidR="000C6632" w:rsidRDefault="000C6632" w:rsidP="000C6632">
      <w:pPr>
        <w:jc w:val="both"/>
        <w:rPr>
          <w:lang w:eastAsia="en-US"/>
        </w:rPr>
      </w:pPr>
      <w:r>
        <w:rPr>
          <w:lang w:eastAsia="en-US"/>
        </w:rPr>
        <w:t xml:space="preserve">             </w:t>
      </w:r>
      <w:r w:rsidR="00463A59">
        <w:rPr>
          <w:lang w:eastAsia="en-US"/>
        </w:rPr>
        <w:t>S. Budinas siūlo</w:t>
      </w:r>
      <w:r>
        <w:rPr>
          <w:lang w:eastAsia="en-US"/>
        </w:rPr>
        <w:t>, pasibaigu</w:t>
      </w:r>
      <w:r w:rsidR="00592A55">
        <w:rPr>
          <w:lang w:eastAsia="en-US"/>
        </w:rPr>
        <w:t>s sezonui</w:t>
      </w:r>
      <w:r w:rsidR="00463A59">
        <w:rPr>
          <w:lang w:eastAsia="en-US"/>
        </w:rPr>
        <w:t>, peržiūrėti taisyk</w:t>
      </w:r>
      <w:r w:rsidR="00E624E9">
        <w:rPr>
          <w:lang w:eastAsia="en-US"/>
        </w:rPr>
        <w:t>le</w:t>
      </w:r>
      <w:r w:rsidR="00463A59">
        <w:rPr>
          <w:lang w:eastAsia="en-US"/>
        </w:rPr>
        <w:t>s</w:t>
      </w:r>
      <w:r w:rsidR="00592A55">
        <w:rPr>
          <w:lang w:eastAsia="en-US"/>
        </w:rPr>
        <w:t xml:space="preserve"> ir</w:t>
      </w:r>
      <w:r w:rsidR="00463A59">
        <w:rPr>
          <w:lang w:eastAsia="en-US"/>
        </w:rPr>
        <w:t xml:space="preserve"> grįžti į komitetą dėl jų</w:t>
      </w:r>
      <w:r>
        <w:rPr>
          <w:lang w:eastAsia="en-US"/>
        </w:rPr>
        <w:t xml:space="preserve"> t</w:t>
      </w:r>
      <w:r w:rsidR="00592A55">
        <w:rPr>
          <w:lang w:eastAsia="en-US"/>
        </w:rPr>
        <w:t>obulinimo.</w:t>
      </w:r>
    </w:p>
    <w:p w:rsidR="000C6632" w:rsidRPr="00AE01AB" w:rsidRDefault="000C6632" w:rsidP="000C6632">
      <w:pPr>
        <w:jc w:val="both"/>
        <w:rPr>
          <w:lang w:eastAsia="en-US"/>
        </w:rPr>
      </w:pPr>
      <w:r>
        <w:rPr>
          <w:lang w:eastAsia="en-US"/>
        </w:rPr>
        <w:t xml:space="preserve">             A. Barbšys mano, kad </w:t>
      </w:r>
      <w:r w:rsidR="008F1FA3">
        <w:rPr>
          <w:lang w:eastAsia="en-US"/>
        </w:rPr>
        <w:t xml:space="preserve">taisykles reikia peržiūrėti </w:t>
      </w:r>
      <w:r>
        <w:rPr>
          <w:lang w:eastAsia="en-US"/>
        </w:rPr>
        <w:t>po vas</w:t>
      </w:r>
      <w:r w:rsidR="008F1FA3">
        <w:rPr>
          <w:lang w:eastAsia="en-US"/>
        </w:rPr>
        <w:t>aros sezono</w:t>
      </w:r>
      <w:r>
        <w:rPr>
          <w:lang w:eastAsia="en-US"/>
        </w:rPr>
        <w:t>.</w:t>
      </w:r>
    </w:p>
    <w:p w:rsidR="008F1FA3" w:rsidRDefault="00674293" w:rsidP="00674293">
      <w:pPr>
        <w:jc w:val="both"/>
      </w:pPr>
      <w:r>
        <w:t xml:space="preserve"> </w:t>
      </w:r>
      <w:r w:rsidR="008F1FA3">
        <w:t xml:space="preserve">            NUTARTA</w:t>
      </w:r>
      <w:r w:rsidR="00763139">
        <w:t xml:space="preserve"> (bendru sutarimu)</w:t>
      </w:r>
      <w:r w:rsidR="008F1FA3">
        <w:t>:</w:t>
      </w:r>
    </w:p>
    <w:p w:rsidR="00674293" w:rsidRDefault="008F1FA3" w:rsidP="00674293">
      <w:pPr>
        <w:jc w:val="both"/>
      </w:pPr>
      <w:r>
        <w:t xml:space="preserve">             5.1.</w:t>
      </w:r>
      <w:r w:rsidR="00674293">
        <w:t xml:space="preserve"> Pritarti pateiktam sprendimo projektui.</w:t>
      </w:r>
    </w:p>
    <w:p w:rsidR="00152124" w:rsidRDefault="000C6632" w:rsidP="006601FB">
      <w:pPr>
        <w:jc w:val="both"/>
      </w:pPr>
      <w:r>
        <w:t xml:space="preserve">             </w:t>
      </w:r>
      <w:r w:rsidR="008F1FA3">
        <w:t xml:space="preserve">5.2. </w:t>
      </w:r>
      <w:r>
        <w:t>Pasib</w:t>
      </w:r>
      <w:r w:rsidR="00E624E9">
        <w:t xml:space="preserve">aigus vasaros sezonui </w:t>
      </w:r>
      <w:r w:rsidR="00463A59">
        <w:t xml:space="preserve">peržiūrėti taisykles </w:t>
      </w:r>
      <w:r w:rsidR="00E624E9">
        <w:t xml:space="preserve">ir </w:t>
      </w:r>
      <w:r w:rsidR="00463A59">
        <w:rPr>
          <w:lang w:eastAsia="en-US"/>
        </w:rPr>
        <w:t>grįžti į komitetą dėl jų tobulinimo.</w:t>
      </w:r>
    </w:p>
    <w:p w:rsidR="000C6632" w:rsidRDefault="000C6632" w:rsidP="006601FB">
      <w:pPr>
        <w:jc w:val="both"/>
      </w:pPr>
    </w:p>
    <w:p w:rsidR="008A424F" w:rsidRDefault="00182F8B">
      <w:r>
        <w:t xml:space="preserve"> </w:t>
      </w:r>
      <w:r w:rsidR="000C30EA">
        <w:t xml:space="preserve">         </w:t>
      </w:r>
      <w:r w:rsidR="00330A37">
        <w:t xml:space="preserve"> </w:t>
      </w:r>
      <w:r w:rsidR="000C6632">
        <w:t xml:space="preserve">  Posėdis baigėsi  15</w:t>
      </w:r>
      <w:r w:rsidR="00E627EC">
        <w:t>.00</w:t>
      </w:r>
      <w:r>
        <w:t xml:space="preserve"> val.</w:t>
      </w:r>
    </w:p>
    <w:p w:rsidR="00182F8B" w:rsidRDefault="00182F8B"/>
    <w:p w:rsidR="00182F8B" w:rsidRDefault="00182F8B">
      <w:r>
        <w:t>Posėdžio pirmininkas</w:t>
      </w:r>
      <w:r>
        <w:tab/>
      </w:r>
      <w:r>
        <w:tab/>
      </w:r>
      <w:r>
        <w:tab/>
      </w:r>
      <w:r>
        <w:tab/>
      </w:r>
      <w:r w:rsidR="00170764">
        <w:t xml:space="preserve">                   </w:t>
      </w:r>
      <w:r>
        <w:t>Aidas Kaveckis</w:t>
      </w:r>
    </w:p>
    <w:p w:rsidR="00182F8B" w:rsidRDefault="00182F8B"/>
    <w:p w:rsidR="00182F8B" w:rsidRDefault="00182F8B">
      <w:r>
        <w:t>Posėdžio sekretorė</w:t>
      </w:r>
      <w:r>
        <w:tab/>
      </w:r>
      <w:r>
        <w:tab/>
      </w:r>
      <w:r>
        <w:tab/>
      </w:r>
      <w:r>
        <w:tab/>
      </w:r>
      <w:r w:rsidR="00170764">
        <w:t xml:space="preserve">                  </w:t>
      </w:r>
      <w:r>
        <w:t>Lietutė Demidova</w:t>
      </w:r>
    </w:p>
    <w:sectPr w:rsidR="00182F8B" w:rsidSect="00182F8B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42" w:rsidRDefault="00736542" w:rsidP="00182F8B">
      <w:r>
        <w:separator/>
      </w:r>
    </w:p>
  </w:endnote>
  <w:endnote w:type="continuationSeparator" w:id="0">
    <w:p w:rsidR="00736542" w:rsidRDefault="00736542" w:rsidP="0018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42" w:rsidRDefault="00736542" w:rsidP="00182F8B">
      <w:r>
        <w:separator/>
      </w:r>
    </w:p>
  </w:footnote>
  <w:footnote w:type="continuationSeparator" w:id="0">
    <w:p w:rsidR="00736542" w:rsidRDefault="00736542" w:rsidP="0018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848724"/>
      <w:docPartObj>
        <w:docPartGallery w:val="Page Numbers (Top of Page)"/>
        <w:docPartUnique/>
      </w:docPartObj>
    </w:sdtPr>
    <w:sdtEndPr/>
    <w:sdtContent>
      <w:p w:rsidR="00182F8B" w:rsidRDefault="00182F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F25">
          <w:rPr>
            <w:noProof/>
          </w:rPr>
          <w:t>2</w:t>
        </w:r>
        <w:r>
          <w:fldChar w:fldCharType="end"/>
        </w:r>
      </w:p>
    </w:sdtContent>
  </w:sdt>
  <w:p w:rsidR="00182F8B" w:rsidRDefault="00182F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35227"/>
    <w:multiLevelType w:val="multilevel"/>
    <w:tmpl w:val="8D2089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3CD7362"/>
    <w:multiLevelType w:val="multilevel"/>
    <w:tmpl w:val="B442C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0" w:hanging="36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060" w:hanging="720"/>
      </w:pPr>
    </w:lvl>
    <w:lvl w:ilvl="4">
      <w:start w:val="1"/>
      <w:numFmt w:val="decimal"/>
      <w:lvlText w:val="%1.%2.%3.%4.%5."/>
      <w:lvlJc w:val="left"/>
      <w:pPr>
        <w:ind w:left="4200" w:hanging="1080"/>
      </w:pPr>
    </w:lvl>
    <w:lvl w:ilvl="5">
      <w:start w:val="1"/>
      <w:numFmt w:val="decimal"/>
      <w:lvlText w:val="%1.%2.%3.%4.%5.%6."/>
      <w:lvlJc w:val="left"/>
      <w:pPr>
        <w:ind w:left="498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900" w:hanging="1440"/>
      </w:pPr>
    </w:lvl>
    <w:lvl w:ilvl="8">
      <w:start w:val="1"/>
      <w:numFmt w:val="decimal"/>
      <w:lvlText w:val="%1.%2.%3.%4.%5.%6.%7.%8.%9."/>
      <w:lvlJc w:val="left"/>
      <w:pPr>
        <w:ind w:left="8040" w:hanging="1800"/>
      </w:pPr>
    </w:lvl>
  </w:abstractNum>
  <w:abstractNum w:abstractNumId="2" w15:restartNumberingAfterBreak="0">
    <w:nsid w:val="38C81042"/>
    <w:multiLevelType w:val="multilevel"/>
    <w:tmpl w:val="C2002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 w15:restartNumberingAfterBreak="0">
    <w:nsid w:val="3FBF42EF"/>
    <w:multiLevelType w:val="hybridMultilevel"/>
    <w:tmpl w:val="64323918"/>
    <w:lvl w:ilvl="0" w:tplc="FE56F6FA">
      <w:start w:val="1"/>
      <w:numFmt w:val="upperLetter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40345325"/>
    <w:multiLevelType w:val="hybridMultilevel"/>
    <w:tmpl w:val="6A06F6CA"/>
    <w:lvl w:ilvl="0" w:tplc="16225E8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8F747D"/>
    <w:multiLevelType w:val="hybridMultilevel"/>
    <w:tmpl w:val="AFE09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5A"/>
    <w:rsid w:val="00001A5A"/>
    <w:rsid w:val="000106F6"/>
    <w:rsid w:val="00014549"/>
    <w:rsid w:val="00035E24"/>
    <w:rsid w:val="000569A0"/>
    <w:rsid w:val="00057952"/>
    <w:rsid w:val="00060B25"/>
    <w:rsid w:val="000629FE"/>
    <w:rsid w:val="00075A1D"/>
    <w:rsid w:val="00086DAB"/>
    <w:rsid w:val="000927B7"/>
    <w:rsid w:val="000A3679"/>
    <w:rsid w:val="000A7871"/>
    <w:rsid w:val="000B6635"/>
    <w:rsid w:val="000B6929"/>
    <w:rsid w:val="000C30EA"/>
    <w:rsid w:val="000C39AE"/>
    <w:rsid w:val="000C6632"/>
    <w:rsid w:val="000F0FDB"/>
    <w:rsid w:val="000F2C82"/>
    <w:rsid w:val="000F3347"/>
    <w:rsid w:val="000F3C03"/>
    <w:rsid w:val="00101FF9"/>
    <w:rsid w:val="00114A4B"/>
    <w:rsid w:val="0013079B"/>
    <w:rsid w:val="0013392C"/>
    <w:rsid w:val="001349CF"/>
    <w:rsid w:val="00137618"/>
    <w:rsid w:val="00152124"/>
    <w:rsid w:val="00152F26"/>
    <w:rsid w:val="0015369C"/>
    <w:rsid w:val="00157BED"/>
    <w:rsid w:val="00157F65"/>
    <w:rsid w:val="00160EC5"/>
    <w:rsid w:val="00170764"/>
    <w:rsid w:val="00171B4A"/>
    <w:rsid w:val="001758C2"/>
    <w:rsid w:val="00182F8B"/>
    <w:rsid w:val="00187AB1"/>
    <w:rsid w:val="00195116"/>
    <w:rsid w:val="001A5A61"/>
    <w:rsid w:val="001C7C43"/>
    <w:rsid w:val="001D2E02"/>
    <w:rsid w:val="001E3405"/>
    <w:rsid w:val="001E747A"/>
    <w:rsid w:val="001F3B24"/>
    <w:rsid w:val="001F7904"/>
    <w:rsid w:val="00203C14"/>
    <w:rsid w:val="0021573B"/>
    <w:rsid w:val="00222816"/>
    <w:rsid w:val="00230853"/>
    <w:rsid w:val="002408D0"/>
    <w:rsid w:val="00241DB7"/>
    <w:rsid w:val="0024579D"/>
    <w:rsid w:val="00280CDD"/>
    <w:rsid w:val="00281E5B"/>
    <w:rsid w:val="002900F2"/>
    <w:rsid w:val="002922C8"/>
    <w:rsid w:val="002965CE"/>
    <w:rsid w:val="002A24CC"/>
    <w:rsid w:val="002A5CD0"/>
    <w:rsid w:val="002A5E2C"/>
    <w:rsid w:val="002B46F1"/>
    <w:rsid w:val="002B4C1F"/>
    <w:rsid w:val="002C0E3A"/>
    <w:rsid w:val="002C17E9"/>
    <w:rsid w:val="002C1DB8"/>
    <w:rsid w:val="002C54C9"/>
    <w:rsid w:val="002C6BB6"/>
    <w:rsid w:val="002D355A"/>
    <w:rsid w:val="002D3F69"/>
    <w:rsid w:val="002E6288"/>
    <w:rsid w:val="002F358C"/>
    <w:rsid w:val="00303716"/>
    <w:rsid w:val="00316346"/>
    <w:rsid w:val="00322B4E"/>
    <w:rsid w:val="003239B8"/>
    <w:rsid w:val="00330A37"/>
    <w:rsid w:val="00334D41"/>
    <w:rsid w:val="00337958"/>
    <w:rsid w:val="00352648"/>
    <w:rsid w:val="003537D8"/>
    <w:rsid w:val="00357642"/>
    <w:rsid w:val="003676B6"/>
    <w:rsid w:val="00380046"/>
    <w:rsid w:val="00380289"/>
    <w:rsid w:val="003833FD"/>
    <w:rsid w:val="00391AB3"/>
    <w:rsid w:val="00392633"/>
    <w:rsid w:val="003932FF"/>
    <w:rsid w:val="003969F2"/>
    <w:rsid w:val="003B1096"/>
    <w:rsid w:val="003D64FB"/>
    <w:rsid w:val="003E0ACE"/>
    <w:rsid w:val="003E3765"/>
    <w:rsid w:val="00412C99"/>
    <w:rsid w:val="00415300"/>
    <w:rsid w:val="0042657E"/>
    <w:rsid w:val="00435B49"/>
    <w:rsid w:val="00436E49"/>
    <w:rsid w:val="00461127"/>
    <w:rsid w:val="00463A59"/>
    <w:rsid w:val="0046699B"/>
    <w:rsid w:val="00470502"/>
    <w:rsid w:val="00480CA6"/>
    <w:rsid w:val="00493D2E"/>
    <w:rsid w:val="00493F5B"/>
    <w:rsid w:val="004B0C17"/>
    <w:rsid w:val="004C4AED"/>
    <w:rsid w:val="004D58E4"/>
    <w:rsid w:val="004F0C0D"/>
    <w:rsid w:val="004F2986"/>
    <w:rsid w:val="004F4B71"/>
    <w:rsid w:val="004F5FE3"/>
    <w:rsid w:val="004F680D"/>
    <w:rsid w:val="005032C8"/>
    <w:rsid w:val="0051701B"/>
    <w:rsid w:val="00522909"/>
    <w:rsid w:val="005248F3"/>
    <w:rsid w:val="0052730D"/>
    <w:rsid w:val="0053325B"/>
    <w:rsid w:val="00536FAC"/>
    <w:rsid w:val="00541B51"/>
    <w:rsid w:val="0054625F"/>
    <w:rsid w:val="00551239"/>
    <w:rsid w:val="00562FED"/>
    <w:rsid w:val="0056445A"/>
    <w:rsid w:val="00587D5B"/>
    <w:rsid w:val="00592A55"/>
    <w:rsid w:val="00594B02"/>
    <w:rsid w:val="005A7250"/>
    <w:rsid w:val="005B74E6"/>
    <w:rsid w:val="005C02FB"/>
    <w:rsid w:val="005C03D6"/>
    <w:rsid w:val="005C34FF"/>
    <w:rsid w:val="005C352E"/>
    <w:rsid w:val="005C65CA"/>
    <w:rsid w:val="005D0532"/>
    <w:rsid w:val="005D1E4C"/>
    <w:rsid w:val="005E25CF"/>
    <w:rsid w:val="005F133B"/>
    <w:rsid w:val="006123CC"/>
    <w:rsid w:val="00614E1A"/>
    <w:rsid w:val="00626B44"/>
    <w:rsid w:val="006276EC"/>
    <w:rsid w:val="00631298"/>
    <w:rsid w:val="00631E32"/>
    <w:rsid w:val="006355F2"/>
    <w:rsid w:val="006407B5"/>
    <w:rsid w:val="006601FB"/>
    <w:rsid w:val="00660467"/>
    <w:rsid w:val="00666D2B"/>
    <w:rsid w:val="00674293"/>
    <w:rsid w:val="00674A22"/>
    <w:rsid w:val="006847DD"/>
    <w:rsid w:val="00686AD6"/>
    <w:rsid w:val="006909CA"/>
    <w:rsid w:val="00691C91"/>
    <w:rsid w:val="006A5E95"/>
    <w:rsid w:val="006A7546"/>
    <w:rsid w:val="006C19A5"/>
    <w:rsid w:val="006C71C1"/>
    <w:rsid w:val="006D5718"/>
    <w:rsid w:val="006D6B93"/>
    <w:rsid w:val="006F2B61"/>
    <w:rsid w:val="006F5110"/>
    <w:rsid w:val="0070541E"/>
    <w:rsid w:val="00705D06"/>
    <w:rsid w:val="00710E39"/>
    <w:rsid w:val="007143E0"/>
    <w:rsid w:val="00720B63"/>
    <w:rsid w:val="007307CA"/>
    <w:rsid w:val="00732A2C"/>
    <w:rsid w:val="007335E6"/>
    <w:rsid w:val="0073625C"/>
    <w:rsid w:val="00736542"/>
    <w:rsid w:val="00740A71"/>
    <w:rsid w:val="00743109"/>
    <w:rsid w:val="00745A0C"/>
    <w:rsid w:val="007528CE"/>
    <w:rsid w:val="00753D4C"/>
    <w:rsid w:val="00760A02"/>
    <w:rsid w:val="00760CC7"/>
    <w:rsid w:val="00763139"/>
    <w:rsid w:val="00793D36"/>
    <w:rsid w:val="007A6333"/>
    <w:rsid w:val="007A7D65"/>
    <w:rsid w:val="007B6658"/>
    <w:rsid w:val="007C271B"/>
    <w:rsid w:val="007D1578"/>
    <w:rsid w:val="007D1921"/>
    <w:rsid w:val="007D2832"/>
    <w:rsid w:val="007E4803"/>
    <w:rsid w:val="007F069E"/>
    <w:rsid w:val="007F1363"/>
    <w:rsid w:val="0080139A"/>
    <w:rsid w:val="008055AE"/>
    <w:rsid w:val="008215D2"/>
    <w:rsid w:val="00830D2E"/>
    <w:rsid w:val="008451FD"/>
    <w:rsid w:val="0084607F"/>
    <w:rsid w:val="00853A93"/>
    <w:rsid w:val="00855A1C"/>
    <w:rsid w:val="008571D0"/>
    <w:rsid w:val="00873CD5"/>
    <w:rsid w:val="008858EE"/>
    <w:rsid w:val="008918F0"/>
    <w:rsid w:val="00894F7C"/>
    <w:rsid w:val="00895944"/>
    <w:rsid w:val="00895FB4"/>
    <w:rsid w:val="008A424F"/>
    <w:rsid w:val="008A5110"/>
    <w:rsid w:val="008B0E54"/>
    <w:rsid w:val="008B33E7"/>
    <w:rsid w:val="008C0056"/>
    <w:rsid w:val="008C01C1"/>
    <w:rsid w:val="008D02E6"/>
    <w:rsid w:val="008D122B"/>
    <w:rsid w:val="008D67E6"/>
    <w:rsid w:val="008E0F86"/>
    <w:rsid w:val="008E1C62"/>
    <w:rsid w:val="008E7BF7"/>
    <w:rsid w:val="008F091B"/>
    <w:rsid w:val="008F1FA3"/>
    <w:rsid w:val="008F3B9C"/>
    <w:rsid w:val="00902287"/>
    <w:rsid w:val="009134B9"/>
    <w:rsid w:val="00927E2D"/>
    <w:rsid w:val="00931DA9"/>
    <w:rsid w:val="00942415"/>
    <w:rsid w:val="009500B3"/>
    <w:rsid w:val="0096095F"/>
    <w:rsid w:val="009620D9"/>
    <w:rsid w:val="00963959"/>
    <w:rsid w:val="00965CE2"/>
    <w:rsid w:val="00967952"/>
    <w:rsid w:val="00970182"/>
    <w:rsid w:val="00997D83"/>
    <w:rsid w:val="009A5B3F"/>
    <w:rsid w:val="009C6487"/>
    <w:rsid w:val="009C7E95"/>
    <w:rsid w:val="009D08D9"/>
    <w:rsid w:val="009E1F2C"/>
    <w:rsid w:val="009F12F4"/>
    <w:rsid w:val="009F13C2"/>
    <w:rsid w:val="009F37D4"/>
    <w:rsid w:val="009F63AB"/>
    <w:rsid w:val="00A112DB"/>
    <w:rsid w:val="00A1263C"/>
    <w:rsid w:val="00A22C16"/>
    <w:rsid w:val="00A249DC"/>
    <w:rsid w:val="00A27224"/>
    <w:rsid w:val="00A3263B"/>
    <w:rsid w:val="00A46589"/>
    <w:rsid w:val="00A60BFE"/>
    <w:rsid w:val="00A64D87"/>
    <w:rsid w:val="00A65B26"/>
    <w:rsid w:val="00A67DBF"/>
    <w:rsid w:val="00A70AA6"/>
    <w:rsid w:val="00A7198E"/>
    <w:rsid w:val="00A844B0"/>
    <w:rsid w:val="00A86A13"/>
    <w:rsid w:val="00A969F8"/>
    <w:rsid w:val="00AA6AED"/>
    <w:rsid w:val="00AB3A3C"/>
    <w:rsid w:val="00AC5099"/>
    <w:rsid w:val="00AC7B80"/>
    <w:rsid w:val="00AD25D7"/>
    <w:rsid w:val="00AE02B4"/>
    <w:rsid w:val="00B04AFA"/>
    <w:rsid w:val="00B054A6"/>
    <w:rsid w:val="00B14B3E"/>
    <w:rsid w:val="00B16C8B"/>
    <w:rsid w:val="00B35939"/>
    <w:rsid w:val="00B44D36"/>
    <w:rsid w:val="00B47A3A"/>
    <w:rsid w:val="00B5032F"/>
    <w:rsid w:val="00B507ED"/>
    <w:rsid w:val="00B52471"/>
    <w:rsid w:val="00B569DC"/>
    <w:rsid w:val="00B6123B"/>
    <w:rsid w:val="00B7533E"/>
    <w:rsid w:val="00B763AE"/>
    <w:rsid w:val="00B83D97"/>
    <w:rsid w:val="00B87EFD"/>
    <w:rsid w:val="00B920EF"/>
    <w:rsid w:val="00BA14DD"/>
    <w:rsid w:val="00BA3F63"/>
    <w:rsid w:val="00BB0237"/>
    <w:rsid w:val="00BD58BA"/>
    <w:rsid w:val="00BE1803"/>
    <w:rsid w:val="00BE299E"/>
    <w:rsid w:val="00BE42A2"/>
    <w:rsid w:val="00BE77B9"/>
    <w:rsid w:val="00C04FC3"/>
    <w:rsid w:val="00C058E1"/>
    <w:rsid w:val="00C06C8A"/>
    <w:rsid w:val="00C12F5A"/>
    <w:rsid w:val="00C21826"/>
    <w:rsid w:val="00C322E7"/>
    <w:rsid w:val="00C35F25"/>
    <w:rsid w:val="00C43729"/>
    <w:rsid w:val="00C6226B"/>
    <w:rsid w:val="00C73453"/>
    <w:rsid w:val="00C7667B"/>
    <w:rsid w:val="00C80BEB"/>
    <w:rsid w:val="00C84320"/>
    <w:rsid w:val="00C87223"/>
    <w:rsid w:val="00C95527"/>
    <w:rsid w:val="00CA5427"/>
    <w:rsid w:val="00CB4F17"/>
    <w:rsid w:val="00CB64D6"/>
    <w:rsid w:val="00CD32AA"/>
    <w:rsid w:val="00CF1BE3"/>
    <w:rsid w:val="00D01CBA"/>
    <w:rsid w:val="00D12421"/>
    <w:rsid w:val="00D13AD5"/>
    <w:rsid w:val="00D20141"/>
    <w:rsid w:val="00D243F7"/>
    <w:rsid w:val="00D325BB"/>
    <w:rsid w:val="00D33686"/>
    <w:rsid w:val="00D36721"/>
    <w:rsid w:val="00D377C0"/>
    <w:rsid w:val="00D51BC7"/>
    <w:rsid w:val="00D52303"/>
    <w:rsid w:val="00D55EBC"/>
    <w:rsid w:val="00D66693"/>
    <w:rsid w:val="00D76290"/>
    <w:rsid w:val="00D86F5C"/>
    <w:rsid w:val="00D95192"/>
    <w:rsid w:val="00D96E71"/>
    <w:rsid w:val="00DC3D17"/>
    <w:rsid w:val="00DE73D0"/>
    <w:rsid w:val="00DF3030"/>
    <w:rsid w:val="00DF4271"/>
    <w:rsid w:val="00DF7102"/>
    <w:rsid w:val="00DF71FD"/>
    <w:rsid w:val="00E00B6D"/>
    <w:rsid w:val="00E01989"/>
    <w:rsid w:val="00E21761"/>
    <w:rsid w:val="00E222B7"/>
    <w:rsid w:val="00E227DF"/>
    <w:rsid w:val="00E43472"/>
    <w:rsid w:val="00E4442F"/>
    <w:rsid w:val="00E45AA4"/>
    <w:rsid w:val="00E51C99"/>
    <w:rsid w:val="00E562BD"/>
    <w:rsid w:val="00E6045E"/>
    <w:rsid w:val="00E624E9"/>
    <w:rsid w:val="00E627EC"/>
    <w:rsid w:val="00E629D5"/>
    <w:rsid w:val="00E76A60"/>
    <w:rsid w:val="00E80BC1"/>
    <w:rsid w:val="00E81F41"/>
    <w:rsid w:val="00E84392"/>
    <w:rsid w:val="00E85E32"/>
    <w:rsid w:val="00E907FD"/>
    <w:rsid w:val="00E95A3D"/>
    <w:rsid w:val="00EA37F7"/>
    <w:rsid w:val="00EB0DC3"/>
    <w:rsid w:val="00EB2330"/>
    <w:rsid w:val="00EB6E50"/>
    <w:rsid w:val="00EC327E"/>
    <w:rsid w:val="00EC3609"/>
    <w:rsid w:val="00EC60EB"/>
    <w:rsid w:val="00ED2F20"/>
    <w:rsid w:val="00ED68B3"/>
    <w:rsid w:val="00EE03B4"/>
    <w:rsid w:val="00EF321E"/>
    <w:rsid w:val="00EF3836"/>
    <w:rsid w:val="00F0737C"/>
    <w:rsid w:val="00F13627"/>
    <w:rsid w:val="00F16525"/>
    <w:rsid w:val="00F17939"/>
    <w:rsid w:val="00F22979"/>
    <w:rsid w:val="00F2713B"/>
    <w:rsid w:val="00F27EE6"/>
    <w:rsid w:val="00F315D4"/>
    <w:rsid w:val="00F32194"/>
    <w:rsid w:val="00F41082"/>
    <w:rsid w:val="00F41EE1"/>
    <w:rsid w:val="00F50B10"/>
    <w:rsid w:val="00F51163"/>
    <w:rsid w:val="00F5651C"/>
    <w:rsid w:val="00F634F4"/>
    <w:rsid w:val="00F6657C"/>
    <w:rsid w:val="00F735BF"/>
    <w:rsid w:val="00F7403E"/>
    <w:rsid w:val="00F761FD"/>
    <w:rsid w:val="00F91443"/>
    <w:rsid w:val="00F9407D"/>
    <w:rsid w:val="00F9454B"/>
    <w:rsid w:val="00F97AF1"/>
    <w:rsid w:val="00FA45F2"/>
    <w:rsid w:val="00FD6B63"/>
    <w:rsid w:val="00FE15C2"/>
    <w:rsid w:val="00FE63AD"/>
    <w:rsid w:val="00FE6FBA"/>
    <w:rsid w:val="00FF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EA14"/>
  <w15:chartTrackingRefBased/>
  <w15:docId w15:val="{4681828F-AD51-496C-BA37-CFFD5D0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56445A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6445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56445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56445A"/>
    <w:pPr>
      <w:ind w:left="720"/>
      <w:contextualSpacing/>
    </w:pPr>
    <w:rPr>
      <w:szCs w:val="20"/>
    </w:rPr>
  </w:style>
  <w:style w:type="paragraph" w:styleId="Betarp">
    <w:name w:val="No Spacing"/>
    <w:uiPriority w:val="1"/>
    <w:qFormat/>
    <w:rsid w:val="0056445A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82F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F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F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F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80289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80289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5A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5A0C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a">
    <w:basedOn w:val="prastasis"/>
    <w:next w:val="prastasiniatinklio"/>
    <w:rsid w:val="00F97AF1"/>
    <w:rPr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F97AF1"/>
  </w:style>
  <w:style w:type="character" w:customStyle="1" w:styleId="PagrindinistekstasDiagrama1">
    <w:name w:val="Pagrindinis tekstas Diagrama1"/>
    <w:uiPriority w:val="99"/>
    <w:rsid w:val="00B87EFD"/>
    <w:rPr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5392</Words>
  <Characters>3075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2020-02-20T11:30:00Z</cp:lastPrinted>
  <dcterms:created xsi:type="dcterms:W3CDTF">2020-06-15T07:46:00Z</dcterms:created>
  <dcterms:modified xsi:type="dcterms:W3CDTF">2020-06-15T07:46:00Z</dcterms:modified>
</cp:coreProperties>
</file>