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45A" w:rsidRDefault="0056445A" w:rsidP="0056445A">
      <w:pPr>
        <w:jc w:val="center"/>
        <w:rPr>
          <w:b/>
          <w:sz w:val="28"/>
          <w:szCs w:val="28"/>
        </w:rPr>
      </w:pPr>
      <w:bookmarkStart w:id="0" w:name="_GoBack"/>
      <w:bookmarkEnd w:id="0"/>
      <w:r>
        <w:rPr>
          <w:b/>
          <w:sz w:val="28"/>
          <w:szCs w:val="28"/>
        </w:rPr>
        <w:t>KLAIPĖDOS MIESTO SAVIVALDYBĖS TARYBA</w:t>
      </w:r>
    </w:p>
    <w:p w:rsidR="0056445A" w:rsidRDefault="0056445A" w:rsidP="0056445A">
      <w:pPr>
        <w:pStyle w:val="Pagrindinistekstas"/>
        <w:jc w:val="center"/>
        <w:rPr>
          <w:b/>
          <w:bCs/>
          <w:caps/>
          <w:szCs w:val="24"/>
        </w:rPr>
      </w:pPr>
    </w:p>
    <w:p w:rsidR="0056445A" w:rsidRDefault="0056445A" w:rsidP="0056445A">
      <w:pPr>
        <w:pStyle w:val="Pagrindinistekstas"/>
        <w:jc w:val="center"/>
        <w:rPr>
          <w:b/>
          <w:szCs w:val="24"/>
        </w:rPr>
      </w:pPr>
      <w:r>
        <w:rPr>
          <w:b/>
          <w:szCs w:val="24"/>
        </w:rPr>
        <w:t>FINANSŲ IR EKONOMIKOS KOMITETAS</w:t>
      </w:r>
    </w:p>
    <w:p w:rsidR="0056445A" w:rsidRDefault="0056445A" w:rsidP="0056445A">
      <w:pPr>
        <w:pStyle w:val="Pagrindinistekstas"/>
        <w:jc w:val="center"/>
        <w:rPr>
          <w:b/>
          <w:szCs w:val="24"/>
        </w:rPr>
      </w:pPr>
      <w:r>
        <w:rPr>
          <w:b/>
          <w:szCs w:val="24"/>
        </w:rPr>
        <w:t xml:space="preserve"> POSĖDŽIO PROTOKOLAS</w:t>
      </w:r>
    </w:p>
    <w:p w:rsidR="0056445A" w:rsidRDefault="0056445A" w:rsidP="0056445A"/>
    <w:bookmarkStart w:id="1" w:name="registravimoData"/>
    <w:p w:rsidR="0056445A" w:rsidRDefault="0056445A" w:rsidP="0056445A">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2020-06-23</w:t>
      </w:r>
      <w:r>
        <w:fldChar w:fldCharType="end"/>
      </w:r>
      <w:bookmarkEnd w:id="1"/>
      <w:r>
        <w:rPr>
          <w:noProof/>
        </w:rPr>
        <w:t xml:space="preserve"> </w:t>
      </w:r>
      <w:r>
        <w:t xml:space="preserve">Nr. </w:t>
      </w:r>
      <w:bookmarkStart w:id="2" w:name="registravimoNr"/>
      <w:r>
        <w:t>TAR-56</w:t>
      </w:r>
      <w:bookmarkEnd w:id="2"/>
    </w:p>
    <w:p w:rsidR="0056445A" w:rsidRDefault="0056445A" w:rsidP="0056445A">
      <w:pPr>
        <w:pStyle w:val="Pagrindinistekstas"/>
        <w:rPr>
          <w:szCs w:val="24"/>
        </w:rPr>
      </w:pPr>
    </w:p>
    <w:p w:rsidR="0056445A" w:rsidRDefault="0056445A" w:rsidP="0056445A">
      <w:pPr>
        <w:pStyle w:val="Pagrindinistekstas"/>
        <w:rPr>
          <w:szCs w:val="24"/>
        </w:rPr>
      </w:pPr>
    </w:p>
    <w:p w:rsidR="0056445A" w:rsidRDefault="00FA45F2" w:rsidP="0056445A">
      <w:pPr>
        <w:tabs>
          <w:tab w:val="left" w:pos="567"/>
        </w:tabs>
        <w:ind w:firstLine="567"/>
        <w:jc w:val="both"/>
        <w:rPr>
          <w:lang w:eastAsia="en-US"/>
        </w:rPr>
      </w:pPr>
      <w:r>
        <w:rPr>
          <w:lang w:eastAsia="en-US"/>
        </w:rPr>
        <w:t xml:space="preserve">    Posėdžio</w:t>
      </w:r>
      <w:r w:rsidR="00F27EE6">
        <w:rPr>
          <w:lang w:eastAsia="en-US"/>
        </w:rPr>
        <w:t xml:space="preserve"> data</w:t>
      </w:r>
      <w:r w:rsidR="003B4EFD">
        <w:rPr>
          <w:lang w:eastAsia="en-US"/>
        </w:rPr>
        <w:t xml:space="preserve"> 2020-06-17</w:t>
      </w:r>
      <w:r w:rsidR="0056445A">
        <w:rPr>
          <w:lang w:eastAsia="en-US"/>
        </w:rPr>
        <w:t>. Pradžia 14.00 val.</w:t>
      </w:r>
      <w:r w:rsidR="00AA6AED">
        <w:rPr>
          <w:lang w:eastAsia="en-US"/>
        </w:rPr>
        <w:t xml:space="preserve"> (nuotoliniu būdu)</w:t>
      </w:r>
    </w:p>
    <w:p w:rsidR="0056445A" w:rsidRDefault="00BC3B1D" w:rsidP="0056445A">
      <w:pPr>
        <w:tabs>
          <w:tab w:val="left" w:pos="567"/>
        </w:tabs>
        <w:ind w:firstLine="567"/>
        <w:jc w:val="both"/>
        <w:rPr>
          <w:lang w:eastAsia="en-US"/>
        </w:rPr>
      </w:pPr>
      <w:r>
        <w:rPr>
          <w:lang w:eastAsia="en-US"/>
        </w:rPr>
        <w:t xml:space="preserve">    Posėdžio pirmininkai</w:t>
      </w:r>
      <w:r w:rsidR="0056445A">
        <w:rPr>
          <w:lang w:eastAsia="en-US"/>
        </w:rPr>
        <w:t xml:space="preserve"> –  </w:t>
      </w:r>
      <w:r w:rsidR="0056445A">
        <w:rPr>
          <w:rFonts w:eastAsia="Calibri"/>
        </w:rPr>
        <w:t>Aidas Kaveckis</w:t>
      </w:r>
      <w:r>
        <w:rPr>
          <w:lang w:eastAsia="en-US"/>
        </w:rPr>
        <w:t>, Vytis Radvila.</w:t>
      </w:r>
    </w:p>
    <w:p w:rsidR="0056445A" w:rsidRDefault="0056445A" w:rsidP="0056445A">
      <w:pPr>
        <w:tabs>
          <w:tab w:val="left" w:pos="567"/>
        </w:tabs>
        <w:jc w:val="both"/>
        <w:rPr>
          <w:lang w:eastAsia="en-US"/>
        </w:rPr>
      </w:pPr>
      <w:r>
        <w:rPr>
          <w:lang w:eastAsia="en-US"/>
        </w:rPr>
        <w:t xml:space="preserve">             Posėdžio sekretorė  – Lietutė Demidova.</w:t>
      </w:r>
    </w:p>
    <w:p w:rsidR="0056445A" w:rsidRDefault="0056445A" w:rsidP="0056445A">
      <w:pPr>
        <w:jc w:val="both"/>
        <w:rPr>
          <w:rFonts w:eastAsia="Calibri"/>
        </w:rPr>
      </w:pPr>
      <w:r>
        <w:rPr>
          <w:rFonts w:eastAsia="Calibri"/>
        </w:rPr>
        <w:t xml:space="preserve">             Posėdyje dalyvauja komiteto</w:t>
      </w:r>
      <w:r w:rsidR="00BC3B1D">
        <w:rPr>
          <w:rFonts w:eastAsia="Calibri"/>
        </w:rPr>
        <w:t xml:space="preserve"> nariai: </w:t>
      </w:r>
      <w:r w:rsidR="00493F5B">
        <w:rPr>
          <w:rFonts w:eastAsia="Calibri"/>
        </w:rPr>
        <w:t>Arvydas Vaitkus,</w:t>
      </w:r>
      <w:r w:rsidR="00493F5B" w:rsidRPr="00493F5B">
        <w:rPr>
          <w:rFonts w:eastAsia="Calibri"/>
        </w:rPr>
        <w:t xml:space="preserve"> </w:t>
      </w:r>
      <w:r w:rsidR="00AD25D7">
        <w:rPr>
          <w:rFonts w:eastAsia="Calibri"/>
        </w:rPr>
        <w:t>Saulius Budinas, Rima</w:t>
      </w:r>
      <w:r w:rsidR="00143A05">
        <w:rPr>
          <w:rFonts w:eastAsia="Calibri"/>
        </w:rPr>
        <w:t>ntas Taraškevičius,</w:t>
      </w:r>
      <w:r w:rsidR="00AD25D7" w:rsidRPr="00AD25D7">
        <w:rPr>
          <w:rFonts w:eastAsia="Calibri"/>
        </w:rPr>
        <w:t xml:space="preserve"> </w:t>
      </w:r>
      <w:r w:rsidR="003969F2">
        <w:rPr>
          <w:rFonts w:eastAsia="Calibri"/>
        </w:rPr>
        <w:t>Ela Andrejeva.</w:t>
      </w:r>
      <w:r w:rsidR="00143A05" w:rsidRPr="00143A05">
        <w:rPr>
          <w:rFonts w:eastAsia="Calibri"/>
        </w:rPr>
        <w:t xml:space="preserve"> </w:t>
      </w:r>
      <w:r w:rsidR="00143A05">
        <w:rPr>
          <w:rFonts w:eastAsia="Calibri"/>
        </w:rPr>
        <w:t>Nedalyvauja Arūnas Barbšys.</w:t>
      </w:r>
    </w:p>
    <w:p w:rsidR="00BE189A" w:rsidRDefault="006909CA" w:rsidP="00BE189A">
      <w:pPr>
        <w:tabs>
          <w:tab w:val="left" w:pos="567"/>
        </w:tabs>
        <w:ind w:firstLine="567"/>
        <w:jc w:val="both"/>
        <w:rPr>
          <w:lang w:eastAsia="en-US"/>
        </w:rPr>
      </w:pPr>
      <w:r>
        <w:rPr>
          <w:rFonts w:eastAsia="Calibri"/>
        </w:rPr>
        <w:t xml:space="preserve">   </w:t>
      </w:r>
      <w:r>
        <w:rPr>
          <w:lang w:eastAsia="en-US"/>
        </w:rPr>
        <w:t>Savivaldyb</w:t>
      </w:r>
      <w:r w:rsidR="009F13C2">
        <w:rPr>
          <w:lang w:eastAsia="en-US"/>
        </w:rPr>
        <w:t>ės administracijos darbuotojai:</w:t>
      </w:r>
      <w:r>
        <w:rPr>
          <w:lang w:eastAsia="en-US"/>
        </w:rPr>
        <w:t xml:space="preserve"> Turto valdymo skyriaus vedėjas E. Simokaitis, </w:t>
      </w:r>
      <w:r w:rsidR="00BE189A">
        <w:rPr>
          <w:lang w:eastAsia="en-US"/>
        </w:rPr>
        <w:t xml:space="preserve">Socialinių išmokų poskyrio vedėja G. Vilimaitienė, Finansų skyriaus vedėja K. Petraitienė, vyr. patarėja I. Kubilienė, patarėjas A. Gaižutis, Strateginio planavimo skyriaus vedėja I. Butenienė.   </w:t>
      </w:r>
    </w:p>
    <w:p w:rsidR="00143A05" w:rsidRDefault="00143A05" w:rsidP="00BE189A">
      <w:pPr>
        <w:pStyle w:val="Sraopastraipa"/>
        <w:numPr>
          <w:ilvl w:val="0"/>
          <w:numId w:val="17"/>
        </w:numPr>
        <w:tabs>
          <w:tab w:val="left" w:pos="567"/>
        </w:tabs>
        <w:jc w:val="both"/>
        <w:rPr>
          <w:lang w:eastAsia="en-US"/>
        </w:rPr>
      </w:pPr>
      <w:r>
        <w:rPr>
          <w:lang w:eastAsia="en-US"/>
        </w:rPr>
        <w:t>K</w:t>
      </w:r>
      <w:r w:rsidR="00C81EB1">
        <w:rPr>
          <w:lang w:eastAsia="en-US"/>
        </w:rPr>
        <w:t>aveckis pagarsina</w:t>
      </w:r>
      <w:r>
        <w:rPr>
          <w:lang w:eastAsia="en-US"/>
        </w:rPr>
        <w:t xml:space="preserve"> pareiškimą</w:t>
      </w:r>
      <w:r w:rsidR="00C81EB1">
        <w:rPr>
          <w:lang w:eastAsia="en-US"/>
        </w:rPr>
        <w:t xml:space="preserve"> dėl L. Rupeikienės skundo.</w:t>
      </w:r>
      <w:r w:rsidR="006909CA">
        <w:rPr>
          <w:lang w:eastAsia="en-US"/>
        </w:rPr>
        <w:t xml:space="preserve">  </w:t>
      </w:r>
    </w:p>
    <w:p w:rsidR="006909CA" w:rsidRDefault="00143A05" w:rsidP="006909CA">
      <w:pPr>
        <w:tabs>
          <w:tab w:val="left" w:pos="567"/>
        </w:tabs>
        <w:ind w:firstLine="567"/>
        <w:jc w:val="both"/>
        <w:rPr>
          <w:lang w:eastAsia="en-US"/>
        </w:rPr>
      </w:pPr>
      <w:r>
        <w:rPr>
          <w:lang w:eastAsia="en-US"/>
        </w:rPr>
        <w:t xml:space="preserve">   </w:t>
      </w:r>
      <w:r w:rsidR="006909CA">
        <w:rPr>
          <w:lang w:eastAsia="en-US"/>
        </w:rPr>
        <w:t>Dėl darbotvarkės.</w:t>
      </w:r>
    </w:p>
    <w:p w:rsidR="006909CA" w:rsidRPr="00143A05" w:rsidRDefault="00085C24" w:rsidP="00143A05">
      <w:pPr>
        <w:pStyle w:val="Sraopastraipa"/>
        <w:numPr>
          <w:ilvl w:val="0"/>
          <w:numId w:val="9"/>
        </w:numPr>
        <w:jc w:val="both"/>
        <w:rPr>
          <w:rFonts w:eastAsia="Calibri"/>
        </w:rPr>
      </w:pPr>
      <w:r w:rsidRPr="00143A05">
        <w:rPr>
          <w:rFonts w:eastAsia="Calibri"/>
        </w:rPr>
        <w:t xml:space="preserve">Kaveckis siūlo sukeisti </w:t>
      </w:r>
      <w:r w:rsidR="00AB35F9">
        <w:rPr>
          <w:rFonts w:eastAsia="Calibri"/>
        </w:rPr>
        <w:t xml:space="preserve">darbotvarkės </w:t>
      </w:r>
      <w:r w:rsidRPr="00143A05">
        <w:rPr>
          <w:rFonts w:eastAsia="Calibri"/>
        </w:rPr>
        <w:t>klausimų seką.</w:t>
      </w:r>
    </w:p>
    <w:p w:rsidR="001E747A" w:rsidRDefault="007C271B" w:rsidP="0056445A">
      <w:pPr>
        <w:tabs>
          <w:tab w:val="left" w:pos="567"/>
        </w:tabs>
        <w:jc w:val="both"/>
        <w:rPr>
          <w:rFonts w:eastAsia="Calibri"/>
        </w:rPr>
      </w:pPr>
      <w:r>
        <w:rPr>
          <w:rFonts w:eastAsia="Calibri"/>
        </w:rPr>
        <w:t xml:space="preserve">             </w:t>
      </w:r>
      <w:r w:rsidR="001E747A">
        <w:rPr>
          <w:rFonts w:eastAsia="Calibri"/>
        </w:rPr>
        <w:t>DARBOTVARKĖ:</w:t>
      </w:r>
    </w:p>
    <w:p w:rsidR="00085C24" w:rsidRDefault="00085C24" w:rsidP="00085C24">
      <w:pPr>
        <w:jc w:val="both"/>
      </w:pPr>
      <w:r>
        <w:t xml:space="preserve">             1. Dėl nekilnojamųjų daiktų pirkimo savivaldybės nuosavybėn ir perdavimo valdyti, naudoti ir disponuoti patikėjimo teise. Pranešėjas E. Simokaitis.</w:t>
      </w:r>
    </w:p>
    <w:p w:rsidR="00085C24" w:rsidRDefault="00085C24" w:rsidP="00085C24">
      <w:pPr>
        <w:jc w:val="both"/>
      </w:pPr>
      <w:r>
        <w:t xml:space="preserve">             2. Dėl savivaldybės būstų pardavimo. Pranešėjas E. Simokaitis.</w:t>
      </w:r>
    </w:p>
    <w:p w:rsidR="00085C24" w:rsidRPr="00085C24" w:rsidRDefault="00085C24" w:rsidP="00085C24">
      <w:pPr>
        <w:jc w:val="both"/>
      </w:pPr>
      <w:r>
        <w:rPr>
          <w:color w:val="FF0000"/>
        </w:rPr>
        <w:t xml:space="preserve">             </w:t>
      </w:r>
      <w:r>
        <w:t>3</w:t>
      </w:r>
      <w:r w:rsidRPr="00085C24">
        <w:t xml:space="preserve">. Dėl nekilnojamųjų daiktų įsigijimo arba nuomos ar teisių į šiuos daiktus įsigijimo tvarkos nustatymo. Pranešėjas E. Simokaitis. </w:t>
      </w:r>
    </w:p>
    <w:p w:rsidR="00085C24" w:rsidRPr="00085C24" w:rsidRDefault="00085C24" w:rsidP="00085C24">
      <w:pPr>
        <w:jc w:val="both"/>
      </w:pPr>
      <w:r w:rsidRPr="00085C24">
        <w:t xml:space="preserve">             </w:t>
      </w:r>
      <w:r>
        <w:t>4</w:t>
      </w:r>
      <w:r w:rsidRPr="00085C24">
        <w:t>. Dėl Klaipėdos miesto savivaldybės tarybos 2012 m. kovo 29 d. sprendimo Nr. T2-91 „Dėl Klaipėdos miesto savivaldybės panaudai perduodamo turto sąrašo patvirtinimo“ pakeitimo. Pranešėjas E. Simokaitis.</w:t>
      </w:r>
    </w:p>
    <w:p w:rsidR="00085C24" w:rsidRDefault="00085C24" w:rsidP="00085C24">
      <w:pPr>
        <w:jc w:val="both"/>
        <w:rPr>
          <w:lang w:eastAsia="en-US"/>
        </w:rPr>
      </w:pPr>
      <w:r>
        <w:t xml:space="preserve">             5. Dėl Klaipėdos miesto savivaldybės tarybos 2018 m. rugsėjo 27 d. sprendimo Nr. T2-200 „Dėl Piniginės socialinės paramos teikimo tvarkos aprašo patvirtinimo“ pakeitimo. Pranešėja G. Vilimaitienė.</w:t>
      </w:r>
    </w:p>
    <w:p w:rsidR="00085C24" w:rsidRPr="00085C24" w:rsidRDefault="00085C24" w:rsidP="00085C24">
      <w:pPr>
        <w:jc w:val="both"/>
      </w:pPr>
      <w:r>
        <w:rPr>
          <w:color w:val="FF0000"/>
        </w:rPr>
        <w:t xml:space="preserve">             </w:t>
      </w:r>
      <w:r>
        <w:t>6</w:t>
      </w:r>
      <w:r w:rsidRPr="00085C24">
        <w:t>. Dėl Klaipėdos miesto savivaldybės tarybos 2019 m. balandžio 12 d. sprendimo Nr. T2-90 „Dėl Socialinės paramos mokiniams teikimo tvarkos aprašo patvirtinimo“ pakeitimo. Pranešėja G. Vilimaitienė.</w:t>
      </w:r>
    </w:p>
    <w:p w:rsidR="00085C24" w:rsidRPr="00085C24" w:rsidRDefault="00085C24" w:rsidP="00085C24">
      <w:pPr>
        <w:jc w:val="both"/>
      </w:pPr>
      <w:r>
        <w:t xml:space="preserve">             </w:t>
      </w:r>
      <w:r w:rsidRPr="00085C24">
        <w:t>7. Dėl Klaipėdos miesto savivaldybės tarybos 2018 m. rugsėjo 27 d. sprendimo Nr. T2-201 „Dėl Socialinių išmokų teikimo asmenims, patiriantiems socialinę riziką, tvarkos aprašo patvirtinimo“ pakeitimo. Pranešėja G. Vilimaitienė.</w:t>
      </w:r>
    </w:p>
    <w:p w:rsidR="00085C24" w:rsidRDefault="00085C24" w:rsidP="00085C24">
      <w:pPr>
        <w:jc w:val="both"/>
        <w:rPr>
          <w:bCs/>
        </w:rPr>
      </w:pPr>
      <w:r>
        <w:t xml:space="preserve">             8. Dėl Klaipėdos miesto savivaldybės tarybos 2003 m. liepos 24 d. sprendimo Nr. 1-243 „Dėl Klaipėdos miesto savivaldybės strateginio planavimo tvarkos patvirtinimo“ pakeitimo. Pranešėja I. Butenienė.</w:t>
      </w:r>
    </w:p>
    <w:p w:rsidR="00085C24" w:rsidRDefault="00085C24" w:rsidP="00085C24">
      <w:pPr>
        <w:jc w:val="both"/>
        <w:rPr>
          <w:bCs/>
        </w:rPr>
      </w:pPr>
      <w:r>
        <w:t xml:space="preserve">             9. Dėl </w:t>
      </w:r>
      <w:r>
        <w:rPr>
          <w:bCs/>
        </w:rPr>
        <w:t xml:space="preserve">Klaipėdos miesto savivaldybės tarybos </w:t>
      </w:r>
      <w:r>
        <w:t xml:space="preserve">2020 m. vasario 27 d. sprendimo Nr. T2-33 </w:t>
      </w:r>
      <w:r>
        <w:rPr>
          <w:bCs/>
        </w:rPr>
        <w:t>„Dėl Klaipėdos miesto savivaldybės 2020–2022 metų strateginio veiklos plano patvirtinimo“ pakeitimo. Pranešėja I. Butenienė.</w:t>
      </w:r>
    </w:p>
    <w:p w:rsidR="00085C24" w:rsidRDefault="00085C24" w:rsidP="00085C24">
      <w:pPr>
        <w:jc w:val="both"/>
        <w:rPr>
          <w:lang w:eastAsia="en-US"/>
        </w:rPr>
      </w:pPr>
      <w:r>
        <w:t xml:space="preserve">             10. Dėl Klaipėdos miesto savivaldybės tarybos 2020 m. vasario 27 d. sprendimo Nr. T2-27 „Dėl Klaipėdos miesto savivaldybės 2020 metų biudžeto patvirtinimo“ pakeitimo. Pranešėja K. Petraitienė.</w:t>
      </w:r>
    </w:p>
    <w:p w:rsidR="00085C24" w:rsidRDefault="00085C24" w:rsidP="00085C24">
      <w:pPr>
        <w:jc w:val="both"/>
      </w:pPr>
      <w:r>
        <w:t xml:space="preserve">             11. Dėl ilgalaikės paskolos ėmimo investiciniams projektams finansuoti. Pranešėja K. Petraitienė.</w:t>
      </w:r>
    </w:p>
    <w:p w:rsidR="00085C24" w:rsidRPr="00085C24" w:rsidRDefault="00085C24" w:rsidP="00085C24">
      <w:pPr>
        <w:jc w:val="both"/>
      </w:pPr>
      <w:r>
        <w:t xml:space="preserve">             12</w:t>
      </w:r>
      <w:r w:rsidRPr="00085C24">
        <w:t>. Dėl Klaipėdos miesto savivaldybės tarybos 2010 m. liepos 29 d. sprendimo Nr. T2-200 „Dėl nekilnojamojo turto mokesčio lengvatų Klaipėdos miesto istorinėse dalyse teikimo“ pakeitimo. Pranešėja K. Petraitienė.</w:t>
      </w:r>
    </w:p>
    <w:p w:rsidR="00085C24" w:rsidRPr="00085C24" w:rsidRDefault="00085C24" w:rsidP="00085C24">
      <w:pPr>
        <w:jc w:val="both"/>
      </w:pPr>
      <w:r w:rsidRPr="00085C24">
        <w:t xml:space="preserve">      </w:t>
      </w:r>
      <w:r>
        <w:t xml:space="preserve">       13</w:t>
      </w:r>
      <w:r w:rsidRPr="00085C24">
        <w:t>. Dėl atleidimo nuo nekilnojamojo turto mokesčio mokėjimo. Pranešėja K. Petraitienė.</w:t>
      </w:r>
    </w:p>
    <w:p w:rsidR="00085C24" w:rsidRDefault="00085C24" w:rsidP="00085C24">
      <w:pPr>
        <w:jc w:val="both"/>
        <w:rPr>
          <w:caps/>
        </w:rPr>
      </w:pPr>
      <w:r>
        <w:lastRenderedPageBreak/>
        <w:t xml:space="preserve">             14. Dėl pritarimo Klaipėdos lopšelio-darželio „Čiauškutė“ projekto įgyvendinimui pagal klimato kaitos programos lėšų naudojimo 2020 m. sąmatą detalizuojančio plano kvietimą. Pranešėja I. Kubilienė.</w:t>
      </w:r>
    </w:p>
    <w:p w:rsidR="00085C24" w:rsidRDefault="00085C24" w:rsidP="00085C24">
      <w:pPr>
        <w:jc w:val="both"/>
        <w:rPr>
          <w:caps/>
        </w:rPr>
      </w:pPr>
      <w:r>
        <w:t xml:space="preserve">             15. Dėl pritarimo Klaipėdos „Žemynos“ gimnazijos projekto įgyvendinimui pagal klimato kaitos programos lėšų naudojimo 2020 m. sąmatą detalizuojančio plano kvietimą. Pranešėja I. Kubilienė.</w:t>
      </w:r>
    </w:p>
    <w:p w:rsidR="00085C24" w:rsidRDefault="00085C24" w:rsidP="00085C24">
      <w:pPr>
        <w:jc w:val="both"/>
      </w:pPr>
      <w:r>
        <w:t xml:space="preserve">             16. Dėl atleidimo nuo socialinio būsto nuomos mokesčio mokėjimo. Pranešėja E. Riekašienė. </w:t>
      </w:r>
    </w:p>
    <w:p w:rsidR="00085C24" w:rsidRDefault="00085C24" w:rsidP="00085C24">
      <w:pPr>
        <w:autoSpaceDE w:val="0"/>
        <w:autoSpaceDN w:val="0"/>
        <w:adjustRightInd w:val="0"/>
        <w:jc w:val="both"/>
      </w:pPr>
      <w:r>
        <w:t xml:space="preserve">             17. Dėl Klaipėdos miesto savivaldybės tarybos 2013 m. rugsėjo 25 d. sprendimo Nr. T2-255 „Dėl pritarimo partnerystės sutarčiai ir </w:t>
      </w:r>
      <w:r>
        <w:rPr>
          <w:bCs/>
        </w:rPr>
        <w:t xml:space="preserve">Klaipėdos miesto energinio efektyvumo didinimo daugiabučiuose namuose programos patvirtinimo“ </w:t>
      </w:r>
      <w:r>
        <w:t>pakeitimo. Pranešėjas A. Gaižutis.</w:t>
      </w:r>
    </w:p>
    <w:p w:rsidR="00085C24" w:rsidRDefault="00085C24" w:rsidP="00085C24">
      <w:pPr>
        <w:jc w:val="both"/>
      </w:pPr>
      <w:r>
        <w:t xml:space="preserve">             </w:t>
      </w:r>
      <w:r w:rsidR="00953F70">
        <w:t>Patvirtinta bendru sutarimu.</w:t>
      </w:r>
    </w:p>
    <w:p w:rsidR="00953F70" w:rsidRDefault="00953F70" w:rsidP="00085C24">
      <w:pPr>
        <w:jc w:val="both"/>
      </w:pPr>
    </w:p>
    <w:p w:rsidR="00085C24" w:rsidRDefault="00085C24" w:rsidP="00085C24">
      <w:pPr>
        <w:jc w:val="both"/>
      </w:pPr>
      <w:r>
        <w:t xml:space="preserve">             1. SVARSTYTA. Nekilnojamųjų daiktų pirkimas savivaldybės nuosavybėn ir perdavimas valdyti, naudoti ir disponuoti patikėjimo teise. </w:t>
      </w:r>
    </w:p>
    <w:p w:rsidR="00D5107C" w:rsidRDefault="00D5107C" w:rsidP="00D5107C">
      <w:pPr>
        <w:ind w:firstLine="720"/>
        <w:jc w:val="both"/>
        <w:rPr>
          <w:color w:val="000000" w:themeColor="text1"/>
        </w:rPr>
      </w:pPr>
      <w:r>
        <w:t xml:space="preserve">  </w:t>
      </w:r>
      <w:r w:rsidR="00085C24">
        <w:t xml:space="preserve">Pranešėjas </w:t>
      </w:r>
      <w:r w:rsidR="001E09E8">
        <w:t xml:space="preserve">– </w:t>
      </w:r>
      <w:r w:rsidR="00085C24">
        <w:t>E. Simokaitis.</w:t>
      </w:r>
      <w:r w:rsidRPr="00D5107C">
        <w:rPr>
          <w:color w:val="000000" w:themeColor="text1"/>
        </w:rPr>
        <w:t xml:space="preserve"> </w:t>
      </w:r>
      <w:r w:rsidR="00117D82">
        <w:rPr>
          <w:color w:val="000000" w:themeColor="text1"/>
        </w:rPr>
        <w:t>Sako, kad š</w:t>
      </w:r>
      <w:r w:rsidRPr="001B13CC">
        <w:rPr>
          <w:color w:val="000000" w:themeColor="text1"/>
        </w:rPr>
        <w:t xml:space="preserve">io sprendimo projekto tikslas – pavesti Klaipėdos miesto savivaldybės administracijos direktoriui organizuoti </w:t>
      </w:r>
      <w:r>
        <w:t>Pastato-Gyvenamojo namo (unikalus Nr. (</w:t>
      </w:r>
      <w:r>
        <w:rPr>
          <w:i/>
        </w:rPr>
        <w:t>duomenys neskelbiami)</w:t>
      </w:r>
      <w:r w:rsidRPr="00A25362">
        <w:rPr>
          <w:bCs/>
          <w:color w:val="000000"/>
        </w:rPr>
        <w:t>, bendras plotas – 125,15 kv. metro</w:t>
      </w:r>
      <w:r>
        <w:t>), Vingio g. (</w:t>
      </w:r>
      <w:r>
        <w:rPr>
          <w:i/>
        </w:rPr>
        <w:t>duomenys neskelbiami)</w:t>
      </w:r>
      <w:r>
        <w:t>, Klaipėda (toliau-Namą); žemės sklypo (kadastrinis Nr. (</w:t>
      </w:r>
      <w:r>
        <w:rPr>
          <w:i/>
        </w:rPr>
        <w:t>duomenys neskelbiami)</w:t>
      </w:r>
      <w:r>
        <w:t>, plotas 0,0185 ha), Vingio g. (</w:t>
      </w:r>
      <w:r>
        <w:rPr>
          <w:i/>
        </w:rPr>
        <w:t>duomenys neskelbiami)</w:t>
      </w:r>
      <w:r>
        <w:t>, Klaipėda; 1/16 dalį dujų tinklų (unikalus Nr.(</w:t>
      </w:r>
      <w:r w:rsidRPr="00E0345A">
        <w:rPr>
          <w:i/>
        </w:rPr>
        <w:t xml:space="preserve"> </w:t>
      </w:r>
      <w:r>
        <w:rPr>
          <w:i/>
        </w:rPr>
        <w:t>duomenys neskelbiami)</w:t>
      </w:r>
      <w:r>
        <w:t>, Vingio g., Klaipėda; 1/16 dalį dujų tinklų (unikalus Nr. (</w:t>
      </w:r>
      <w:r>
        <w:rPr>
          <w:i/>
        </w:rPr>
        <w:t>duomenys neskelbiami)</w:t>
      </w:r>
      <w:r>
        <w:t>) Vingio g., Klaipėda; 1/8 dalį vandentiekio tinklų (unikalus Nr. (</w:t>
      </w:r>
      <w:r>
        <w:rPr>
          <w:i/>
        </w:rPr>
        <w:t>duomenys neskelbiami)</w:t>
      </w:r>
      <w:r>
        <w:t>) Vingio g. (</w:t>
      </w:r>
      <w:r>
        <w:rPr>
          <w:i/>
        </w:rPr>
        <w:t>duomenys neskelbiami)</w:t>
      </w:r>
      <w:r>
        <w:t>, Klaipėda ir 1/8 dalis nuotekų šalinimo tinklų (unikalus Nr. (</w:t>
      </w:r>
      <w:r>
        <w:rPr>
          <w:i/>
        </w:rPr>
        <w:t>duomenys neskelbiami)</w:t>
      </w:r>
      <w:r>
        <w:t>) Vingio g. (</w:t>
      </w:r>
      <w:r>
        <w:rPr>
          <w:i/>
        </w:rPr>
        <w:t>duomenys neskelbiami)</w:t>
      </w:r>
      <w:r>
        <w:t>, Klaipėda, pirkimo procedūras.</w:t>
      </w:r>
    </w:p>
    <w:p w:rsidR="00085C24" w:rsidRDefault="00D5107C" w:rsidP="00085C24">
      <w:pPr>
        <w:jc w:val="both"/>
      </w:pPr>
      <w:r>
        <w:t xml:space="preserve">             NUTARTA.</w:t>
      </w:r>
      <w:r w:rsidR="00953F70">
        <w:t xml:space="preserve"> Pritarti pateiktam sprendimo projektui.</w:t>
      </w:r>
    </w:p>
    <w:p w:rsidR="00D5107C" w:rsidRDefault="00D5107C" w:rsidP="00085C24">
      <w:pPr>
        <w:jc w:val="both"/>
      </w:pPr>
      <w:r>
        <w:t xml:space="preserve">             BALSUOTA:</w:t>
      </w:r>
      <w:r w:rsidR="000D6928">
        <w:t xml:space="preserve"> už – 5</w:t>
      </w:r>
      <w:r w:rsidR="00953F70">
        <w:t xml:space="preserve"> (A. Kaveckis, V. Radvila, R. Taraškevičius, E. Andrejeva, S. Budinas), prieš – 0, susilaiko – 1 (A. Vaitkus).</w:t>
      </w:r>
    </w:p>
    <w:p w:rsidR="00085C24" w:rsidRDefault="00085C24" w:rsidP="00085C24">
      <w:pPr>
        <w:jc w:val="both"/>
      </w:pPr>
    </w:p>
    <w:p w:rsidR="00085C24" w:rsidRDefault="00085C24" w:rsidP="00085C24">
      <w:pPr>
        <w:jc w:val="both"/>
      </w:pPr>
      <w:r>
        <w:t xml:space="preserve">             2. SVARSTYTA. Savivaldybės būstų pardavimas. </w:t>
      </w:r>
    </w:p>
    <w:p w:rsidR="00563452" w:rsidRPr="00075FAE" w:rsidRDefault="00085C24" w:rsidP="00563452">
      <w:pPr>
        <w:jc w:val="both"/>
      </w:pPr>
      <w:r>
        <w:t xml:space="preserve">             Pranešėjas </w:t>
      </w:r>
      <w:r w:rsidR="001E09E8">
        <w:t xml:space="preserve">– </w:t>
      </w:r>
      <w:r>
        <w:t>E. Simokaitis.</w:t>
      </w:r>
      <w:r w:rsidR="00117D82" w:rsidRPr="00117D82">
        <w:t xml:space="preserve"> </w:t>
      </w:r>
      <w:r w:rsidR="00364AEB">
        <w:t>Primena, kad sprendimo projektas pateiktas svarstyti antrą kartą. Primena</w:t>
      </w:r>
      <w:r w:rsidR="00117D82">
        <w:t>, kad</w:t>
      </w:r>
      <w:r w:rsidR="00117D82" w:rsidRPr="00925D9A">
        <w:t xml:space="preserve"> sprendimu siekiama įgyvendinti savivaldybės </w:t>
      </w:r>
      <w:r w:rsidR="00117D82">
        <w:t>būstų nuomininkų prašymus</w:t>
      </w:r>
      <w:r w:rsidR="00117D82" w:rsidRPr="00925D9A">
        <w:t xml:space="preserve"> dėl leidimo </w:t>
      </w:r>
      <w:r w:rsidR="00117D82">
        <w:t>įsigyti nuomojamus</w:t>
      </w:r>
      <w:r w:rsidR="00117D82" w:rsidRPr="00925D9A">
        <w:t xml:space="preserve"> savivaldybe</w:t>
      </w:r>
      <w:r w:rsidR="00117D82">
        <w:t>i nuosavybės teise priklausančius būstus, atlikti pardavimo</w:t>
      </w:r>
      <w:r w:rsidR="00117D82" w:rsidRPr="00925D9A">
        <w:t xml:space="preserve"> procedūras</w:t>
      </w:r>
      <w:r w:rsidR="00117D82">
        <w:t>.</w:t>
      </w:r>
      <w:r w:rsidR="00075FAE">
        <w:t xml:space="preserve"> Primena, kad S</w:t>
      </w:r>
      <w:r w:rsidR="00563452" w:rsidRPr="000F11A1">
        <w:t>avivaldybės administracijai pateikti savivaldybės būstų</w:t>
      </w:r>
      <w:r w:rsidR="00563452">
        <w:t xml:space="preserve"> </w:t>
      </w:r>
      <w:r w:rsidR="00563452" w:rsidRPr="000F11A1">
        <w:t>nuomininkų</w:t>
      </w:r>
      <w:r w:rsidR="00563452">
        <w:t xml:space="preserve"> M. S. ir D. P. </w:t>
      </w:r>
      <w:r w:rsidR="00563452" w:rsidRPr="006E46B5">
        <w:t xml:space="preserve">prašymai pirkti </w:t>
      </w:r>
      <w:r w:rsidR="00563452">
        <w:t>nuomojamu</w:t>
      </w:r>
      <w:r w:rsidR="00563452" w:rsidRPr="006E46B5">
        <w:t>s savivaldybei nuosavybės teise prikl</w:t>
      </w:r>
      <w:r w:rsidR="00563452">
        <w:t>ausančius būstus.</w:t>
      </w:r>
    </w:p>
    <w:p w:rsidR="00563452" w:rsidRDefault="00563452" w:rsidP="00563452">
      <w:pPr>
        <w:pStyle w:val="Sraopastraipa"/>
        <w:numPr>
          <w:ilvl w:val="0"/>
          <w:numId w:val="10"/>
        </w:numPr>
        <w:jc w:val="both"/>
      </w:pPr>
      <w:r>
        <w:t xml:space="preserve">Vaitkus teigia, kad </w:t>
      </w:r>
      <w:r w:rsidR="00364AEB">
        <w:t xml:space="preserve">sprendimo projekte </w:t>
      </w:r>
      <w:r w:rsidR="00075FAE">
        <w:t xml:space="preserve">pateikta žema </w:t>
      </w:r>
      <w:r w:rsidR="00846E40">
        <w:t>butų</w:t>
      </w:r>
      <w:r w:rsidR="00075FAE">
        <w:t xml:space="preserve"> pardavimo kaina</w:t>
      </w:r>
      <w:r>
        <w:t>.</w:t>
      </w:r>
    </w:p>
    <w:p w:rsidR="00563452" w:rsidRDefault="00364AEB" w:rsidP="00846E40">
      <w:pPr>
        <w:jc w:val="both"/>
      </w:pPr>
      <w:r>
        <w:t xml:space="preserve">         </w:t>
      </w:r>
      <w:r w:rsidR="00024280">
        <w:t xml:space="preserve">  </w:t>
      </w:r>
      <w:r>
        <w:t xml:space="preserve"> </w:t>
      </w:r>
      <w:r w:rsidR="0075518B">
        <w:t xml:space="preserve"> </w:t>
      </w:r>
      <w:r w:rsidR="00024280">
        <w:t>S. Šotikienė</w:t>
      </w:r>
      <w:r w:rsidR="00846E40">
        <w:t xml:space="preserve"> </w:t>
      </w:r>
      <w:r w:rsidR="00024280">
        <w:t>- t</w:t>
      </w:r>
      <w:r w:rsidR="0075518B">
        <w:t>urto vertint</w:t>
      </w:r>
      <w:r w:rsidR="00024280">
        <w:t>oja UAB „OBER-HAUS“ paaiškina</w:t>
      </w:r>
      <w:r w:rsidR="00563452">
        <w:t xml:space="preserve">, kad </w:t>
      </w:r>
      <w:r>
        <w:t xml:space="preserve">ir </w:t>
      </w:r>
      <w:r w:rsidR="00846E40">
        <w:t xml:space="preserve">namo </w:t>
      </w:r>
      <w:r>
        <w:t xml:space="preserve">ir aplinkos būklė prasta. </w:t>
      </w:r>
    </w:p>
    <w:p w:rsidR="00846E40" w:rsidRDefault="00846E40" w:rsidP="00846E40">
      <w:pPr>
        <w:jc w:val="both"/>
      </w:pPr>
      <w:r>
        <w:t xml:space="preserve">             R. Taraškevičiu</w:t>
      </w:r>
      <w:r w:rsidR="00364AEB">
        <w:t>s mano, gal iš pradžių reikėtų siūlyti</w:t>
      </w:r>
      <w:r>
        <w:t xml:space="preserve"> maksimalią buto </w:t>
      </w:r>
      <w:r w:rsidR="00364AEB">
        <w:t xml:space="preserve">pardavimo </w:t>
      </w:r>
      <w:r>
        <w:t>kainą, o po to vesti derybas.</w:t>
      </w:r>
    </w:p>
    <w:p w:rsidR="00846E40" w:rsidRDefault="00846E40" w:rsidP="00846E40">
      <w:pPr>
        <w:jc w:val="both"/>
      </w:pPr>
      <w:r>
        <w:t xml:space="preserve">             </w:t>
      </w:r>
      <w:r w:rsidR="0075518B">
        <w:t>S. Šotikienė teigia, kad</w:t>
      </w:r>
      <w:r w:rsidR="00364AEB">
        <w:t xml:space="preserve"> nustatoma </w:t>
      </w:r>
      <w:r>
        <w:t xml:space="preserve">reali </w:t>
      </w:r>
      <w:r w:rsidR="00364AEB">
        <w:t xml:space="preserve">butų </w:t>
      </w:r>
      <w:r>
        <w:t>kaina.</w:t>
      </w:r>
    </w:p>
    <w:p w:rsidR="0075518B" w:rsidRDefault="0075518B" w:rsidP="00846E40">
      <w:pPr>
        <w:jc w:val="both"/>
      </w:pPr>
      <w:r>
        <w:t xml:space="preserve">             E. Simokaitis pakomentuoja apie taikomas </w:t>
      </w:r>
      <w:r w:rsidR="00364AEB">
        <w:t xml:space="preserve">procedūras ir kokiu įstatymu vadovaujamasi parduodant </w:t>
      </w:r>
      <w:r w:rsidR="00397395">
        <w:t>gyvenamąsias patalpa</w:t>
      </w:r>
      <w:r>
        <w:t>s.</w:t>
      </w:r>
    </w:p>
    <w:p w:rsidR="00117D82" w:rsidRDefault="00117D82" w:rsidP="00085C24">
      <w:pPr>
        <w:jc w:val="both"/>
      </w:pPr>
      <w:r>
        <w:t xml:space="preserve">             NUTARTA.</w:t>
      </w:r>
      <w:r w:rsidR="00953F70" w:rsidRPr="00953F70">
        <w:t xml:space="preserve"> </w:t>
      </w:r>
      <w:r w:rsidR="00953F70">
        <w:t>Pritarti pateiktam sprendimo projektui</w:t>
      </w:r>
      <w:r w:rsidR="009C537B">
        <w:t xml:space="preserve"> (bendru sutarimu)</w:t>
      </w:r>
      <w:r w:rsidR="00953F70">
        <w:t>.</w:t>
      </w:r>
    </w:p>
    <w:p w:rsidR="00085C24" w:rsidRDefault="00085C24" w:rsidP="00085C24">
      <w:pPr>
        <w:jc w:val="both"/>
      </w:pPr>
    </w:p>
    <w:p w:rsidR="00085C24" w:rsidRDefault="00085C24" w:rsidP="00085C24">
      <w:pPr>
        <w:jc w:val="both"/>
      </w:pPr>
      <w:r>
        <w:rPr>
          <w:color w:val="FF0000"/>
        </w:rPr>
        <w:t xml:space="preserve">             </w:t>
      </w:r>
      <w:r>
        <w:t>3</w:t>
      </w:r>
      <w:r w:rsidRPr="00085C24">
        <w:t xml:space="preserve">. </w:t>
      </w:r>
      <w:r>
        <w:t>SVARSTYTA. N</w:t>
      </w:r>
      <w:r w:rsidRPr="00085C24">
        <w:t>ekilnojamųjų daiktų įsigijimo arba nuomos ar teisių į šiuos dai</w:t>
      </w:r>
      <w:r>
        <w:t>ktus įsigijimo tvarkos nustatymas</w:t>
      </w:r>
      <w:r w:rsidRPr="00085C24">
        <w:t xml:space="preserve">. </w:t>
      </w:r>
    </w:p>
    <w:p w:rsidR="00117D82" w:rsidRDefault="00117D82" w:rsidP="00117D82">
      <w:pPr>
        <w:ind w:firstLine="709"/>
        <w:jc w:val="both"/>
      </w:pPr>
      <w:r>
        <w:t xml:space="preserve">  </w:t>
      </w:r>
      <w:r w:rsidR="00085C24" w:rsidRPr="00085C24">
        <w:t xml:space="preserve">Pranešėjas </w:t>
      </w:r>
      <w:r w:rsidR="001E09E8">
        <w:t xml:space="preserve">– </w:t>
      </w:r>
      <w:r w:rsidR="00085C24" w:rsidRPr="00085C24">
        <w:t xml:space="preserve">E. Simokaitis. </w:t>
      </w:r>
      <w:r>
        <w:t>Pažym</w:t>
      </w:r>
      <w:r w:rsidR="00801F5F">
        <w:t xml:space="preserve">i, kad šiuo </w:t>
      </w:r>
      <w:r>
        <w:t xml:space="preserve"> sprendimo projektu būtu nustatoma sprendimų priėmimo dėl derybas laimėjusio kandidato bei pirkimo sutarčių sudarymo tvarka, vykdant nekilnojamųjų daiktų įsigijimą arba nuomą ar teisių į šiuos daiktus įsigijimą savivaldybės vardu.</w:t>
      </w:r>
    </w:p>
    <w:p w:rsidR="00EA3467" w:rsidRPr="00EA3467" w:rsidRDefault="00801F5F" w:rsidP="00EA3467">
      <w:pPr>
        <w:ind w:firstLine="720"/>
        <w:jc w:val="both"/>
      </w:pPr>
      <w:r>
        <w:t xml:space="preserve"> R. Taraškevičius pastebi</w:t>
      </w:r>
      <w:r w:rsidR="00EA3467">
        <w:t xml:space="preserve">, kad konkurso sąlygas tvirtina savivaldybės administracija, o galutinį sprendimą priima taryba. </w:t>
      </w:r>
      <w:r>
        <w:t>Siūlo, jei S</w:t>
      </w:r>
      <w:r w:rsidR="00EA3467">
        <w:t>avivaldybės adminis</w:t>
      </w:r>
      <w:r>
        <w:t xml:space="preserve">tracija </w:t>
      </w:r>
      <w:r w:rsidR="00397395">
        <w:t xml:space="preserve">pati </w:t>
      </w:r>
      <w:r>
        <w:t xml:space="preserve">tvirtina sąlygos, pasilikti </w:t>
      </w:r>
      <w:r w:rsidR="00EA3467">
        <w:t xml:space="preserve"> atsakomybę ir už galutinį re</w:t>
      </w:r>
      <w:r>
        <w:t>zultatą. Siūlo neskubėti priimant</w:t>
      </w:r>
      <w:r w:rsidR="00EA3467">
        <w:t xml:space="preserve"> sprendimą.</w:t>
      </w:r>
    </w:p>
    <w:p w:rsidR="00085C24" w:rsidRDefault="00117D82" w:rsidP="00085C24">
      <w:pPr>
        <w:jc w:val="both"/>
      </w:pPr>
      <w:r>
        <w:t xml:space="preserve">             NUTARTA.</w:t>
      </w:r>
      <w:r w:rsidR="00560873" w:rsidRPr="00560873">
        <w:t xml:space="preserve"> </w:t>
      </w:r>
      <w:r w:rsidR="00560873">
        <w:t>Nepritarti pateiktam sprendimo projektui.</w:t>
      </w:r>
    </w:p>
    <w:p w:rsidR="00EA3467" w:rsidRDefault="00EA3467" w:rsidP="00085C24">
      <w:pPr>
        <w:jc w:val="both"/>
      </w:pPr>
      <w:r>
        <w:lastRenderedPageBreak/>
        <w:t xml:space="preserve">             BALSUOTA: už – 2 (A. Kaveckis, V. Radvila), prieš – 0, susilaiko – 4 (R. Taraškevičius, S. Budinas, E. Andrejeva, A. Vaitkus).</w:t>
      </w:r>
    </w:p>
    <w:p w:rsidR="00085C24" w:rsidRPr="00085C24" w:rsidRDefault="00EA3467" w:rsidP="00085C24">
      <w:pPr>
        <w:jc w:val="both"/>
      </w:pPr>
      <w:r>
        <w:t xml:space="preserve"> </w:t>
      </w:r>
    </w:p>
    <w:p w:rsidR="00085C24" w:rsidRDefault="00085C24" w:rsidP="00085C24">
      <w:pPr>
        <w:jc w:val="both"/>
      </w:pPr>
      <w:r w:rsidRPr="00085C24">
        <w:t xml:space="preserve">             </w:t>
      </w:r>
      <w:r>
        <w:t>4</w:t>
      </w:r>
      <w:r w:rsidRPr="00085C24">
        <w:t xml:space="preserve">. </w:t>
      </w:r>
      <w:r>
        <w:t xml:space="preserve">SVARSTYTA. </w:t>
      </w:r>
      <w:r w:rsidRPr="00085C24">
        <w:t>Klaipėdos miesto savivaldybės tarybos 2012 m. kovo 29 d. sprendimo Nr. T2-91 „Dėl Klaipėdos miesto savivaldybės panaudai perduodamo turt</w:t>
      </w:r>
      <w:r>
        <w:t>o sąrašo patvirtinimo“ pakeitimas</w:t>
      </w:r>
      <w:r w:rsidRPr="00085C24">
        <w:t xml:space="preserve">. </w:t>
      </w:r>
    </w:p>
    <w:p w:rsidR="009C537B" w:rsidRDefault="009C537B" w:rsidP="007A1EF2">
      <w:pPr>
        <w:ind w:firstLine="720"/>
        <w:jc w:val="both"/>
      </w:pPr>
      <w:r>
        <w:t xml:space="preserve"> </w:t>
      </w:r>
      <w:r w:rsidR="00085C24" w:rsidRPr="00085C24">
        <w:t xml:space="preserve">Pranešėjas </w:t>
      </w:r>
      <w:r w:rsidR="001E09E8">
        <w:t xml:space="preserve">– </w:t>
      </w:r>
      <w:r w:rsidR="00085C24" w:rsidRPr="00085C24">
        <w:t>E. Simokaitis.</w:t>
      </w:r>
      <w:r w:rsidRPr="009C537B">
        <w:t xml:space="preserve"> </w:t>
      </w:r>
      <w:r w:rsidR="007A1EF2">
        <w:t xml:space="preserve">Teigia, kad </w:t>
      </w:r>
      <w:r w:rsidRPr="004533A9">
        <w:t xml:space="preserve">sprendimo projektu siekiama pakeisti Klaipėdos miesto savivaldybės panaudai perduodamo turto sąrašą, patvirtintą Klaipėdos miesto savivaldybės tarybos 2012 m. kovo 29 d. sprendimu </w:t>
      </w:r>
      <w:bookmarkStart w:id="3" w:name="n_5"/>
      <w:r w:rsidRPr="004533A9">
        <w:t>Nr. T2-91</w:t>
      </w:r>
      <w:bookmarkEnd w:id="3"/>
      <w:r w:rsidRPr="004533A9">
        <w:t>.</w:t>
      </w:r>
      <w:r w:rsidR="007A1EF2">
        <w:t xml:space="preserve"> Sako, kad </w:t>
      </w:r>
      <w:r w:rsidRPr="004533A9">
        <w:t>Klaipėdos miesto savivaldybės panaudai perduodamo turto sąrašas, patvirtintas Klaipėdos miesto savivaldybės tarybos 2012 m. kovo 29 d. sprendimu Nr. T2-91, papildomas nauju 1</w:t>
      </w:r>
      <w:r>
        <w:t>40</w:t>
      </w:r>
      <w:r w:rsidRPr="004533A9">
        <w:t xml:space="preserve"> punktu. Tai yra į nurodytą sąrašą įtraukiamos savivaldybei priklausančios patalpos (pastatas – </w:t>
      </w:r>
      <w:r>
        <w:t>pagalbinis korpusas</w:t>
      </w:r>
      <w:r w:rsidRPr="004533A9">
        <w:t xml:space="preserve">) </w:t>
      </w:r>
      <w:r>
        <w:t>Taikos pr. 68</w:t>
      </w:r>
      <w:r w:rsidRPr="004533A9">
        <w:t>, Klaipėdoje. Patalpas įtraukus į Klaipėdos miesto savivaldybės panaudai perduodamo turto sąrašą bus galima atlikti veiksmus, susijusius su nurodytų patalpų valdymu, naudojimu ir disponavimu jomis.</w:t>
      </w:r>
    </w:p>
    <w:p w:rsidR="00085C24" w:rsidRDefault="009C537B" w:rsidP="00085C24">
      <w:pPr>
        <w:jc w:val="both"/>
      </w:pPr>
      <w:r>
        <w:t xml:space="preserve">             NUTARTA.</w:t>
      </w:r>
      <w:r w:rsidRPr="00953F70">
        <w:t xml:space="preserve"> </w:t>
      </w:r>
      <w:r>
        <w:t>Pritarti pateiktam sprendimo projektui (bendru sutarimu).</w:t>
      </w:r>
    </w:p>
    <w:p w:rsidR="00085C24" w:rsidRPr="00085C24" w:rsidRDefault="00085C24" w:rsidP="00085C24">
      <w:pPr>
        <w:jc w:val="both"/>
      </w:pPr>
    </w:p>
    <w:p w:rsidR="00085C24" w:rsidRDefault="00085C24" w:rsidP="00085C24">
      <w:pPr>
        <w:jc w:val="both"/>
      </w:pPr>
      <w:r>
        <w:t xml:space="preserve">             5. SVARSTYTA. Klaipėdos miesto savivaldybės tarybos 2018 m. rugsėjo 27 d. sprendimo Nr. T2-200 „Dėl Piniginės socialinės paramos teikimo tvarkos aprašo patvirtinimo“ pakeitimas. </w:t>
      </w:r>
    </w:p>
    <w:p w:rsidR="00117D82" w:rsidRDefault="00085C24" w:rsidP="00117D82">
      <w:pPr>
        <w:jc w:val="both"/>
        <w:rPr>
          <w:bCs/>
        </w:rPr>
      </w:pPr>
      <w:r>
        <w:t xml:space="preserve">             Pranešėja </w:t>
      </w:r>
      <w:r w:rsidR="001E09E8">
        <w:t xml:space="preserve">– </w:t>
      </w:r>
      <w:r>
        <w:t>G. Vilimaitienė.</w:t>
      </w:r>
      <w:r w:rsidR="00117D82" w:rsidRPr="00117D82">
        <w:rPr>
          <w:lang w:eastAsia="en-US"/>
        </w:rPr>
        <w:t xml:space="preserve"> </w:t>
      </w:r>
      <w:r w:rsidR="00117D82">
        <w:rPr>
          <w:lang w:eastAsia="en-US"/>
        </w:rPr>
        <w:t xml:space="preserve">Informuoja, kad </w:t>
      </w:r>
      <w:r w:rsidR="00117D82" w:rsidRPr="00995B05">
        <w:rPr>
          <w:lang w:eastAsia="en-US"/>
        </w:rPr>
        <w:t xml:space="preserve">Klaipėdos miesto savivaldybės tarybos sprendimo </w:t>
      </w:r>
      <w:r w:rsidR="00117D82" w:rsidRPr="002C3362">
        <w:rPr>
          <w:lang w:eastAsia="en-US"/>
        </w:rPr>
        <w:t>„</w:t>
      </w:r>
      <w:r w:rsidR="00117D82">
        <w:rPr>
          <w:lang w:eastAsia="en-US"/>
        </w:rPr>
        <w:t>D</w:t>
      </w:r>
      <w:r w:rsidR="00117D82" w:rsidRPr="002C3362">
        <w:rPr>
          <w:lang w:eastAsia="en-US"/>
        </w:rPr>
        <w:t xml:space="preserve">ėl </w:t>
      </w:r>
      <w:r w:rsidR="00117D82" w:rsidRPr="00451D62">
        <w:t>Klaipėdos miesto savivaldybės tarybos 20</w:t>
      </w:r>
      <w:r w:rsidR="00117D82">
        <w:t>18</w:t>
      </w:r>
      <w:r w:rsidR="00117D82" w:rsidRPr="00451D62">
        <w:t xml:space="preserve"> m. </w:t>
      </w:r>
      <w:r w:rsidR="00117D82">
        <w:t>rugsėjo 27</w:t>
      </w:r>
      <w:r w:rsidR="00117D82" w:rsidRPr="00451D62">
        <w:t xml:space="preserve"> d. sprendim</w:t>
      </w:r>
      <w:r w:rsidR="00117D82">
        <w:t>o</w:t>
      </w:r>
      <w:r w:rsidR="00117D82" w:rsidRPr="00451D62">
        <w:t xml:space="preserve"> Nr. T2-</w:t>
      </w:r>
      <w:r w:rsidR="00117D82">
        <w:t>200</w:t>
      </w:r>
      <w:r w:rsidR="00117D82" w:rsidRPr="00451D62">
        <w:t xml:space="preserve"> „Dėl Piniginės socialinės paramos teikimo tvarkos aprašo patvirtinimo</w:t>
      </w:r>
      <w:r w:rsidR="00117D82">
        <w:t xml:space="preserve">“ </w:t>
      </w:r>
      <w:r w:rsidR="00117D82">
        <w:rPr>
          <w:lang w:eastAsia="en-US"/>
        </w:rPr>
        <w:t xml:space="preserve">pakeitimo“ </w:t>
      </w:r>
      <w:r w:rsidR="00117D82" w:rsidRPr="00995B05">
        <w:rPr>
          <w:lang w:eastAsia="en-US"/>
        </w:rPr>
        <w:t xml:space="preserve">projektu </w:t>
      </w:r>
      <w:r w:rsidR="00117D82">
        <w:rPr>
          <w:lang w:eastAsia="en-US"/>
        </w:rPr>
        <w:t xml:space="preserve">(toliau – Sprendimo projektas) </w:t>
      </w:r>
      <w:r w:rsidR="00117D82" w:rsidRPr="00995B05">
        <w:rPr>
          <w:lang w:eastAsia="en-US"/>
        </w:rPr>
        <w:t xml:space="preserve">siekiama </w:t>
      </w:r>
      <w:r w:rsidR="00117D82">
        <w:rPr>
          <w:lang w:eastAsia="en-US"/>
        </w:rPr>
        <w:t>patikslinti atskiras P</w:t>
      </w:r>
      <w:r w:rsidR="00117D82" w:rsidRPr="002C3362">
        <w:rPr>
          <w:lang w:eastAsia="en-US"/>
        </w:rPr>
        <w:t>iniginės socialinės paramos teikimo tvarkos aprašo</w:t>
      </w:r>
      <w:r w:rsidR="00117D82">
        <w:t xml:space="preserve"> (toliau – Tvarkos aprašas) nuostatas, suderinant jas su </w:t>
      </w:r>
      <w:r w:rsidR="00117D82" w:rsidRPr="003B36B8">
        <w:t>Lietuvos Respublikos piniginės socialinės paramos nepasiturintiems gyventojams įstatymo</w:t>
      </w:r>
      <w:r w:rsidR="0049678B">
        <w:t xml:space="preserve"> </w:t>
      </w:r>
      <w:r w:rsidR="00117D82">
        <w:t xml:space="preserve">nuostatomis bei nustatyti tvarką, kuomet </w:t>
      </w:r>
      <w:r w:rsidR="00117D82">
        <w:rPr>
          <w:bCs/>
        </w:rPr>
        <w:t>Lietuvos Respublikos Vyriausybės paskelbtos ekstremaliosios situacijos ir (ar) karantino laikotarpiu piniginės socialinės paramos mokėjimas pratęsiamas be atskiro prašymo ir (ar) piniginė socialinė parama skiriama ilgesniam (iki 12 mėn.) laikotarpiui, kai nesikeičia asmenų šeiminė padėtis, veiklos pobūdis, pajamos ir kt.</w:t>
      </w:r>
    </w:p>
    <w:p w:rsidR="00117D82" w:rsidRDefault="007A1EF2" w:rsidP="00117D82">
      <w:pPr>
        <w:ind w:firstLine="720"/>
        <w:jc w:val="both"/>
      </w:pPr>
      <w:r>
        <w:t>G. Vilimaitienė sako, kad t</w:t>
      </w:r>
      <w:r w:rsidR="00B06837">
        <w:t>aip pat s</w:t>
      </w:r>
      <w:r w:rsidR="00117D82">
        <w:t xml:space="preserve">prendimo projektu siekiama </w:t>
      </w:r>
      <w:r w:rsidR="00117D82">
        <w:rPr>
          <w:color w:val="000000"/>
          <w:spacing w:val="-1"/>
        </w:rPr>
        <w:t xml:space="preserve">didinti piniginės socialinės paramos aprėptį ir </w:t>
      </w:r>
      <w:r w:rsidR="00117D82" w:rsidRPr="00272013">
        <w:t>užtikrin</w:t>
      </w:r>
      <w:r w:rsidR="00117D82">
        <w:t xml:space="preserve">ti </w:t>
      </w:r>
      <w:r w:rsidR="00117D82" w:rsidRPr="00272013">
        <w:t xml:space="preserve"> minimalių pajamų apsaugą</w:t>
      </w:r>
      <w:r w:rsidR="00117D82">
        <w:rPr>
          <w:color w:val="000000"/>
          <w:spacing w:val="-1"/>
        </w:rPr>
        <w:t xml:space="preserve"> </w:t>
      </w:r>
      <w:r w:rsidR="00117D82">
        <w:t xml:space="preserve">asmenims, kurių pajamos lygios arba </w:t>
      </w:r>
      <w:r w:rsidR="00117D82" w:rsidRPr="00303E99">
        <w:t xml:space="preserve">ne daugiau kaip </w:t>
      </w:r>
      <w:r w:rsidR="00117D82" w:rsidRPr="00117D82">
        <w:t xml:space="preserve">50 proc. </w:t>
      </w:r>
      <w:r w:rsidR="00117D82" w:rsidRPr="00303E99">
        <w:t xml:space="preserve">viršija </w:t>
      </w:r>
      <w:r w:rsidR="00117D82">
        <w:t xml:space="preserve">Įstatyme nustatytą pajamų ribą socialinei pašalpai gauti, bei asmenims auginantiems vaikus, </w:t>
      </w:r>
      <w:r w:rsidR="00117D82">
        <w:rPr>
          <w:color w:val="000000"/>
        </w:rPr>
        <w:t xml:space="preserve"> </w:t>
      </w:r>
      <w:r w:rsidR="00117D82" w:rsidRPr="00917A50">
        <w:rPr>
          <w:bCs/>
        </w:rPr>
        <w:t>kuriems inicijuotas ir (ar) vykdomas privalomosios mediacijos procesas šeimos ginče</w:t>
      </w:r>
      <w:r w:rsidR="00117D82">
        <w:rPr>
          <w:bCs/>
        </w:rPr>
        <w:t>. S</w:t>
      </w:r>
      <w:r w:rsidR="00117D82">
        <w:t xml:space="preserve">iekiant </w:t>
      </w:r>
      <w:r w:rsidR="00117D82" w:rsidRPr="008C1A46">
        <w:t xml:space="preserve">sušvelninti socialines </w:t>
      </w:r>
      <w:r w:rsidR="00117D82">
        <w:t xml:space="preserve">ir finansines </w:t>
      </w:r>
      <w:r w:rsidR="00117D82" w:rsidRPr="008C1A46">
        <w:t xml:space="preserve">koronaviruso (COVID-19) pandemijos pasekmes </w:t>
      </w:r>
      <w:r w:rsidR="00117D82">
        <w:t xml:space="preserve">ir </w:t>
      </w:r>
      <w:r w:rsidR="00117D82" w:rsidRPr="00303E99">
        <w:t>padėti dirbantiems asmenims kuo ilgiau išsilaikyti darbo rinkoje</w:t>
      </w:r>
      <w:r w:rsidR="00117D82">
        <w:t>,</w:t>
      </w:r>
      <w:r w:rsidR="00117D82" w:rsidRPr="00303E99">
        <w:t xml:space="preserve"> </w:t>
      </w:r>
      <w:r w:rsidR="00117D82">
        <w:t xml:space="preserve">Tvarkos apraše numatoma galimybė teikti piniginę socialinę paramą asmenims, kurių darbo (savarankiško darbo) pajamos sumažėjo ekstremaliosios situacijos ir (ar) karantino metu </w:t>
      </w:r>
      <w:r w:rsidR="00117D82" w:rsidRPr="004B26A2">
        <w:t>ir 6 mėnesius po ekstremaliosios situacijos ir</w:t>
      </w:r>
      <w:r w:rsidR="00117D82">
        <w:t xml:space="preserve"> (ar)</w:t>
      </w:r>
      <w:r w:rsidR="00117D82" w:rsidRPr="004B26A2">
        <w:t xml:space="preserve"> karantino </w:t>
      </w:r>
      <w:r w:rsidR="00117D82" w:rsidRPr="004B26A2">
        <w:rPr>
          <w:color w:val="000000"/>
        </w:rPr>
        <w:t>pabaigos (atšaukimo)</w:t>
      </w:r>
      <w:r w:rsidR="00117D82">
        <w:rPr>
          <w:color w:val="000000"/>
        </w:rPr>
        <w:t>.</w:t>
      </w:r>
      <w:r w:rsidR="00117D82">
        <w:t xml:space="preserve"> </w:t>
      </w:r>
    </w:p>
    <w:p w:rsidR="009C537B" w:rsidRDefault="00117D82" w:rsidP="009C537B">
      <w:pPr>
        <w:jc w:val="both"/>
      </w:pPr>
      <w:r>
        <w:rPr>
          <w:b/>
          <w:lang w:eastAsia="en-US"/>
        </w:rPr>
        <w:t xml:space="preserve">             </w:t>
      </w:r>
      <w:r w:rsidRPr="00117D82">
        <w:rPr>
          <w:lang w:eastAsia="en-US"/>
        </w:rPr>
        <w:t>NUTARTA.</w:t>
      </w:r>
      <w:r w:rsidR="009C537B" w:rsidRPr="00953F70">
        <w:t xml:space="preserve"> </w:t>
      </w:r>
      <w:r w:rsidR="009C537B">
        <w:t>Pritarti pateiktam sprendimo projektui (bendru sutarimu).</w:t>
      </w:r>
    </w:p>
    <w:p w:rsidR="00085C24" w:rsidRDefault="00085C24" w:rsidP="00085C24">
      <w:pPr>
        <w:jc w:val="both"/>
        <w:rPr>
          <w:lang w:eastAsia="en-US"/>
        </w:rPr>
      </w:pPr>
    </w:p>
    <w:p w:rsidR="00085C24" w:rsidRDefault="00085C24" w:rsidP="00085C24">
      <w:pPr>
        <w:jc w:val="both"/>
      </w:pPr>
      <w:r>
        <w:rPr>
          <w:color w:val="FF0000"/>
        </w:rPr>
        <w:t xml:space="preserve">             </w:t>
      </w:r>
      <w:r>
        <w:t>6</w:t>
      </w:r>
      <w:r w:rsidRPr="00085C24">
        <w:t xml:space="preserve">. </w:t>
      </w:r>
      <w:r>
        <w:t xml:space="preserve">SVARSTYTA. </w:t>
      </w:r>
      <w:r w:rsidRPr="00085C24">
        <w:t>Klaipėdos miesto savivaldybės tarybos 2019 m. balandžio 12 d. sprendimo Nr. T2-90 „Dėl Socialinės paramos mokiniams teikimo tvarkos aprašo patvirtinimo“</w:t>
      </w:r>
      <w:r>
        <w:t xml:space="preserve"> pakeitimas</w:t>
      </w:r>
      <w:r w:rsidRPr="00085C24">
        <w:t xml:space="preserve">. </w:t>
      </w:r>
      <w:r>
        <w:t xml:space="preserve"> </w:t>
      </w:r>
    </w:p>
    <w:p w:rsidR="00117D82" w:rsidRPr="00117D82" w:rsidRDefault="00117D82" w:rsidP="00117D82">
      <w:pPr>
        <w:ind w:firstLine="360"/>
        <w:jc w:val="both"/>
        <w:rPr>
          <w:lang w:eastAsia="en-US"/>
        </w:rPr>
      </w:pPr>
      <w:r>
        <w:t xml:space="preserve">        </w:t>
      </w:r>
      <w:r w:rsidR="00085C24" w:rsidRPr="00085C24">
        <w:t xml:space="preserve">Pranešėja </w:t>
      </w:r>
      <w:r w:rsidR="001E09E8">
        <w:t xml:space="preserve">– </w:t>
      </w:r>
      <w:r w:rsidR="00085C24" w:rsidRPr="00085C24">
        <w:t>G. Vilimaitienė.</w:t>
      </w:r>
      <w:r w:rsidRPr="00117D82">
        <w:rPr>
          <w:lang w:eastAsia="en-US"/>
        </w:rPr>
        <w:t xml:space="preserve"> </w:t>
      </w:r>
      <w:r w:rsidR="007A1EF2">
        <w:rPr>
          <w:lang w:eastAsia="en-US"/>
        </w:rPr>
        <w:t xml:space="preserve">Pažymi, kad </w:t>
      </w:r>
      <w:r w:rsidRPr="00117D82">
        <w:rPr>
          <w:lang w:eastAsia="en-US"/>
        </w:rPr>
        <w:t>Savivaldybės tarybos sprendimo „Dėl Klaipėdos miesto savivaldybės tarybos 2019 m. balandžio 12 d. sprendimo Nr. T2-90 „Dėl Socialinės paramos mokiniams teikimo tvarkos aprašo patvirtinimo“ pakeitimo“ projektu</w:t>
      </w:r>
      <w:r w:rsidR="00465FF7">
        <w:rPr>
          <w:lang w:eastAsia="en-US"/>
        </w:rPr>
        <w:t xml:space="preserve"> </w:t>
      </w:r>
      <w:r w:rsidRPr="00117D82">
        <w:rPr>
          <w:lang w:eastAsia="en-US"/>
        </w:rPr>
        <w:t>siekiama suderinti Socialinės paramos mokiniams teikimo tvarkos ap</w:t>
      </w:r>
      <w:r w:rsidR="00465FF7">
        <w:rPr>
          <w:lang w:eastAsia="en-US"/>
        </w:rPr>
        <w:t xml:space="preserve">rašo </w:t>
      </w:r>
      <w:r w:rsidRPr="00117D82">
        <w:rPr>
          <w:lang w:eastAsia="en-US"/>
        </w:rPr>
        <w:t>nuostatas su Lietuvos Respublikos socialinės paramos mokinia</w:t>
      </w:r>
      <w:r w:rsidR="00465FF7">
        <w:rPr>
          <w:lang w:eastAsia="en-US"/>
        </w:rPr>
        <w:t xml:space="preserve">ms įstatymo </w:t>
      </w:r>
      <w:r w:rsidRPr="00117D82">
        <w:rPr>
          <w:lang w:eastAsia="en-US"/>
        </w:rPr>
        <w:t xml:space="preserve"> pakeitimais bei tobulinti teisinį reguliavimą, susijusi su paramos mokinio reikmenims įsigyti teikimu asmenims, patiriantiems socialinę riziką.</w:t>
      </w:r>
    </w:p>
    <w:p w:rsidR="00117D82" w:rsidRDefault="00117D82" w:rsidP="00117D82">
      <w:pPr>
        <w:ind w:firstLine="360"/>
        <w:jc w:val="both"/>
        <w:rPr>
          <w:lang w:eastAsia="en-US"/>
        </w:rPr>
      </w:pPr>
      <w:r>
        <w:rPr>
          <w:lang w:eastAsia="en-US"/>
        </w:rPr>
        <w:t xml:space="preserve">       </w:t>
      </w:r>
      <w:r w:rsidR="007A1EF2">
        <w:rPr>
          <w:lang w:eastAsia="en-US"/>
        </w:rPr>
        <w:t xml:space="preserve">G. Vilimaitienė teigia, kad </w:t>
      </w:r>
      <w:r w:rsidRPr="00117D82">
        <w:rPr>
          <w:lang w:eastAsia="en-US"/>
        </w:rPr>
        <w:t>siekiama užtikrinti sklandų socialinės paramos mokiniams teikimą ekstremaliosios situacijos ir karantino laikotarpiu, maksimaliai sumažinant socialinio kontakto tikimybę, bei numatyti galimybę teikti socialinę paramą, kai šeimos, auginančios mokyklinio amžiaus vaikus, patyrė (patiria) koronaviruso (COVID-19) pandemijos ekonomines ir finansines pasekmes.</w:t>
      </w:r>
    </w:p>
    <w:p w:rsidR="009C537B" w:rsidRDefault="009C537B" w:rsidP="009C537B">
      <w:pPr>
        <w:jc w:val="both"/>
      </w:pPr>
      <w:r>
        <w:t xml:space="preserve">             NUTARTA.</w:t>
      </w:r>
      <w:r w:rsidRPr="00953F70">
        <w:t xml:space="preserve"> </w:t>
      </w:r>
      <w:r>
        <w:t>Pritarti pateiktam sprendimo projektui (bendru sutarimu).</w:t>
      </w:r>
    </w:p>
    <w:p w:rsidR="00085C24" w:rsidRPr="00085C24" w:rsidRDefault="00085C24" w:rsidP="00085C24">
      <w:pPr>
        <w:jc w:val="both"/>
      </w:pPr>
    </w:p>
    <w:p w:rsidR="00085C24" w:rsidRDefault="00085C24" w:rsidP="00085C24">
      <w:pPr>
        <w:jc w:val="both"/>
      </w:pPr>
      <w:r>
        <w:t xml:space="preserve">             </w:t>
      </w:r>
      <w:r w:rsidRPr="00085C24">
        <w:t xml:space="preserve">7. </w:t>
      </w:r>
      <w:r>
        <w:t xml:space="preserve">SVARSTYTA. </w:t>
      </w:r>
      <w:r w:rsidRPr="00085C24">
        <w:t>Klaipėdos miesto savivaldybės tarybos 2018 m. rugsėjo 27 d. sprendimo Nr. T2-201 „Dėl Socialinių išmokų teikimo asmenims, patiriantiems socialinę riziką, tvarkos aprašo patvirtinimo</w:t>
      </w:r>
      <w:r>
        <w:t>“ pakeitimas</w:t>
      </w:r>
      <w:r w:rsidRPr="00085C24">
        <w:t xml:space="preserve">. </w:t>
      </w:r>
    </w:p>
    <w:p w:rsidR="005474EA" w:rsidRDefault="00085C24" w:rsidP="005474EA">
      <w:pPr>
        <w:jc w:val="both"/>
        <w:rPr>
          <w:sz w:val="23"/>
          <w:szCs w:val="23"/>
          <w:lang w:eastAsia="en-US"/>
        </w:rPr>
      </w:pPr>
      <w:r>
        <w:t xml:space="preserve">             </w:t>
      </w:r>
      <w:r w:rsidRPr="00085C24">
        <w:t xml:space="preserve">Pranešėja </w:t>
      </w:r>
      <w:r w:rsidR="001E09E8">
        <w:t xml:space="preserve">– </w:t>
      </w:r>
      <w:r w:rsidRPr="00085C24">
        <w:t>G. Vilimaitienė.</w:t>
      </w:r>
      <w:r w:rsidR="005474EA" w:rsidRPr="005474EA">
        <w:rPr>
          <w:sz w:val="23"/>
          <w:szCs w:val="23"/>
          <w:lang w:eastAsia="en-US"/>
        </w:rPr>
        <w:t xml:space="preserve"> </w:t>
      </w:r>
      <w:r w:rsidR="0049678B">
        <w:rPr>
          <w:sz w:val="23"/>
          <w:szCs w:val="23"/>
          <w:lang w:eastAsia="en-US"/>
        </w:rPr>
        <w:t>Teigia</w:t>
      </w:r>
      <w:r w:rsidR="007A1EF2">
        <w:rPr>
          <w:sz w:val="23"/>
          <w:szCs w:val="23"/>
          <w:lang w:eastAsia="en-US"/>
        </w:rPr>
        <w:t xml:space="preserve">, kad </w:t>
      </w:r>
      <w:r w:rsidR="007A1EF2">
        <w:rPr>
          <w:lang w:eastAsia="en-US"/>
        </w:rPr>
        <w:t>s</w:t>
      </w:r>
      <w:r w:rsidR="005474EA" w:rsidRPr="007A1EF2">
        <w:rPr>
          <w:lang w:eastAsia="en-US"/>
        </w:rPr>
        <w:t>avivaldybės tarybos sprendimo „</w:t>
      </w:r>
      <w:r w:rsidR="005474EA" w:rsidRPr="007A1EF2">
        <w:t xml:space="preserve">Dėl Klaipėdos miesto savivaldybės tarybos 2018 m. rugsėjo 27 d. sprendimo Nr. T2-201 „Dėl Socialinių išmokų teikimo asmenims, patiriantiems socialinę riziką, tvarkos aprašo patvirtinimo“ pakeitimo“ projektas (toliau – sprendimo projektas) parengtas </w:t>
      </w:r>
      <w:r w:rsidR="005474EA" w:rsidRPr="007A1EF2">
        <w:rPr>
          <w:color w:val="000000" w:themeColor="text1"/>
        </w:rPr>
        <w:t>at</w:t>
      </w:r>
      <w:r w:rsidR="005474EA">
        <w:rPr>
          <w:color w:val="000000" w:themeColor="text1"/>
        </w:rPr>
        <w:t>sižvelgiant į</w:t>
      </w:r>
      <w:r w:rsidR="005474EA" w:rsidRPr="008C24D8">
        <w:rPr>
          <w:color w:val="000000" w:themeColor="text1"/>
        </w:rPr>
        <w:t xml:space="preserve"> 2020 m. gegužės 28 d. priimtą Lietuvos Respublikos išmokų vaikams įstatymo Nr. I-621 1</w:t>
      </w:r>
      <w:r w:rsidR="005474EA" w:rsidRPr="00442EC8">
        <w:rPr>
          <w:color w:val="000000" w:themeColor="text1"/>
        </w:rPr>
        <w:t>5</w:t>
      </w:r>
      <w:r w:rsidR="005474EA" w:rsidRPr="008C24D8">
        <w:rPr>
          <w:color w:val="000000" w:themeColor="text1"/>
        </w:rPr>
        <w:t xml:space="preserve"> ir 19 straipsnių pakeitimo įstatymą</w:t>
      </w:r>
      <w:r w:rsidR="005474EA">
        <w:rPr>
          <w:color w:val="000000" w:themeColor="text1"/>
        </w:rPr>
        <w:t xml:space="preserve"> </w:t>
      </w:r>
      <w:r w:rsidR="005474EA" w:rsidRPr="008C24D8">
        <w:rPr>
          <w:color w:val="000000" w:themeColor="text1"/>
        </w:rPr>
        <w:t xml:space="preserve">Nr. </w:t>
      </w:r>
      <w:r w:rsidR="005474EA" w:rsidRPr="002B10E4">
        <w:rPr>
          <w:color w:val="000000" w:themeColor="text1"/>
        </w:rPr>
        <w:t>XIII-</w:t>
      </w:r>
      <w:r w:rsidR="005474EA">
        <w:rPr>
          <w:color w:val="000000" w:themeColor="text1"/>
        </w:rPr>
        <w:t>2983</w:t>
      </w:r>
      <w:r w:rsidR="005474EA" w:rsidRPr="008C24D8">
        <w:rPr>
          <w:color w:val="000000" w:themeColor="text1"/>
        </w:rPr>
        <w:t xml:space="preserve">, </w:t>
      </w:r>
      <w:r w:rsidR="005474EA" w:rsidRPr="00DB7FB8">
        <w:t xml:space="preserve">įsigaliojimas nustatytas </w:t>
      </w:r>
      <w:r w:rsidR="005474EA" w:rsidRPr="008C24D8">
        <w:rPr>
          <w:color w:val="000000" w:themeColor="text1"/>
        </w:rPr>
        <w:t>2020 m. liepos 1 d.</w:t>
      </w:r>
      <w:r w:rsidR="005474EA">
        <w:rPr>
          <w:color w:val="000000" w:themeColor="text1"/>
        </w:rPr>
        <w:t xml:space="preserve">, </w:t>
      </w:r>
      <w:r w:rsidR="005474EA" w:rsidRPr="008C24D8">
        <w:rPr>
          <w:color w:val="000000" w:themeColor="text1"/>
        </w:rPr>
        <w:t xml:space="preserve">kuriuo pakeistas subjektas nustatantis išmokų vaikams teikimo asmenims, patiriantiems socialinę riziką, tvarką, pavedant tai </w:t>
      </w:r>
      <w:r w:rsidR="005474EA" w:rsidRPr="008C24D8">
        <w:rPr>
          <w:bCs/>
        </w:rPr>
        <w:t>socialinės apsaugos ir darbo ministrui (iki Įstatymo įsigaliojimo –  išmokos vaikams buvo teikiamos savivaldybių tarybų nustatyta tvarka)</w:t>
      </w:r>
      <w:r w:rsidR="005474EA">
        <w:rPr>
          <w:bCs/>
        </w:rPr>
        <w:t xml:space="preserve">. Sprendimo projektu siekiama patikslinti   </w:t>
      </w:r>
      <w:r w:rsidR="005474EA" w:rsidRPr="00DF1092">
        <w:rPr>
          <w:sz w:val="23"/>
          <w:szCs w:val="23"/>
        </w:rPr>
        <w:t>Socialinių išmokų teikimo asmenims, patiriantiems socialinę riziką, tvarkos apraš</w:t>
      </w:r>
      <w:r w:rsidR="005474EA">
        <w:rPr>
          <w:sz w:val="23"/>
          <w:szCs w:val="23"/>
        </w:rPr>
        <w:t xml:space="preserve">ą </w:t>
      </w:r>
      <w:r w:rsidR="005474EA">
        <w:rPr>
          <w:sz w:val="23"/>
          <w:szCs w:val="23"/>
          <w:lang w:eastAsia="en-US"/>
        </w:rPr>
        <w:t>išbraukiant iš</w:t>
      </w:r>
      <w:r w:rsidR="005474EA">
        <w:rPr>
          <w:sz w:val="23"/>
          <w:szCs w:val="23"/>
        </w:rPr>
        <w:t xml:space="preserve"> jo</w:t>
      </w:r>
      <w:r w:rsidR="005474EA" w:rsidRPr="00DF1092">
        <w:rPr>
          <w:sz w:val="23"/>
          <w:szCs w:val="23"/>
        </w:rPr>
        <w:t xml:space="preserve"> </w:t>
      </w:r>
      <w:r w:rsidR="005474EA">
        <w:rPr>
          <w:sz w:val="23"/>
          <w:szCs w:val="23"/>
        </w:rPr>
        <w:t xml:space="preserve">nuostatas, susijusias su išmokomis mokamomis pagal </w:t>
      </w:r>
      <w:r w:rsidR="005474EA" w:rsidRPr="00DF1092">
        <w:rPr>
          <w:sz w:val="23"/>
          <w:szCs w:val="23"/>
        </w:rPr>
        <w:t xml:space="preserve"> Lietuvos Respublikos išmokų vaikams įstatym</w:t>
      </w:r>
      <w:r w:rsidR="007A1EF2">
        <w:rPr>
          <w:sz w:val="23"/>
          <w:szCs w:val="23"/>
        </w:rPr>
        <w:t>ą</w:t>
      </w:r>
      <w:r w:rsidR="005474EA">
        <w:rPr>
          <w:sz w:val="23"/>
          <w:szCs w:val="23"/>
        </w:rPr>
        <w:t>.</w:t>
      </w:r>
    </w:p>
    <w:p w:rsidR="009C537B" w:rsidRDefault="009C537B" w:rsidP="009C537B">
      <w:pPr>
        <w:jc w:val="both"/>
      </w:pPr>
      <w:r>
        <w:rPr>
          <w:sz w:val="23"/>
          <w:szCs w:val="23"/>
          <w:lang w:eastAsia="en-US"/>
        </w:rPr>
        <w:t xml:space="preserve">             </w:t>
      </w:r>
      <w:r>
        <w:t>NUTARTA.</w:t>
      </w:r>
      <w:r w:rsidRPr="00953F70">
        <w:t xml:space="preserve"> </w:t>
      </w:r>
      <w:r>
        <w:t>Pritarti pateiktam sprendimo projektui (bendru sutarimu).</w:t>
      </w:r>
    </w:p>
    <w:p w:rsidR="00085C24" w:rsidRPr="00085C24" w:rsidRDefault="00085C24" w:rsidP="00085C24">
      <w:pPr>
        <w:jc w:val="both"/>
      </w:pPr>
    </w:p>
    <w:p w:rsidR="00085C24" w:rsidRDefault="00085C24" w:rsidP="00085C24">
      <w:pPr>
        <w:jc w:val="both"/>
      </w:pPr>
      <w:r>
        <w:t xml:space="preserve">             8. SVARSTYTA. Klaipėdos miesto savivaldybės tarybos 2003 m. liepos 24 d. sprendimo Nr. 1-243 „Dėl Klaipėdos miesto savivaldybės strateginio planavimo tvarkos patvirtinimo“ pakeitimas.</w:t>
      </w:r>
    </w:p>
    <w:p w:rsidR="005474EA" w:rsidRDefault="00085C24" w:rsidP="005474EA">
      <w:pPr>
        <w:pStyle w:val="Betarp"/>
        <w:jc w:val="both"/>
        <w:rPr>
          <w:rFonts w:ascii="Times New Roman" w:hAnsi="Times New Roman" w:cs="Times New Roman"/>
          <w:bCs/>
          <w:sz w:val="24"/>
          <w:szCs w:val="24"/>
        </w:rPr>
      </w:pPr>
      <w:r w:rsidRPr="005474EA">
        <w:rPr>
          <w:rFonts w:ascii="Times New Roman" w:hAnsi="Times New Roman" w:cs="Times New Roman"/>
          <w:sz w:val="24"/>
          <w:szCs w:val="24"/>
        </w:rPr>
        <w:t xml:space="preserve">             Pranešėja </w:t>
      </w:r>
      <w:r w:rsidR="001E09E8" w:rsidRPr="005474EA">
        <w:rPr>
          <w:rFonts w:ascii="Times New Roman" w:hAnsi="Times New Roman" w:cs="Times New Roman"/>
          <w:sz w:val="24"/>
          <w:szCs w:val="24"/>
        </w:rPr>
        <w:t xml:space="preserve">– </w:t>
      </w:r>
      <w:r w:rsidR="00981F52">
        <w:rPr>
          <w:rFonts w:ascii="Times New Roman" w:hAnsi="Times New Roman" w:cs="Times New Roman"/>
          <w:sz w:val="24"/>
          <w:szCs w:val="24"/>
        </w:rPr>
        <w:t xml:space="preserve"> </w:t>
      </w:r>
      <w:r w:rsidRPr="005474EA">
        <w:rPr>
          <w:rFonts w:ascii="Times New Roman" w:hAnsi="Times New Roman" w:cs="Times New Roman"/>
          <w:sz w:val="24"/>
          <w:szCs w:val="24"/>
        </w:rPr>
        <w:t>I. Butenienė.</w:t>
      </w:r>
      <w:r w:rsidR="005474EA" w:rsidRPr="005474EA">
        <w:t xml:space="preserve"> </w:t>
      </w:r>
      <w:r w:rsidR="00FD5E28">
        <w:rPr>
          <w:rFonts w:ascii="Times New Roman" w:hAnsi="Times New Roman" w:cs="Times New Roman"/>
          <w:sz w:val="24"/>
          <w:szCs w:val="24"/>
        </w:rPr>
        <w:t>Pažymi</w:t>
      </w:r>
      <w:r w:rsidR="00D63C5E">
        <w:rPr>
          <w:rFonts w:ascii="Times New Roman" w:hAnsi="Times New Roman" w:cs="Times New Roman"/>
          <w:sz w:val="24"/>
          <w:szCs w:val="24"/>
        </w:rPr>
        <w:t>, kad S</w:t>
      </w:r>
      <w:r w:rsidR="005474EA" w:rsidRPr="000B2741">
        <w:rPr>
          <w:rFonts w:ascii="Times New Roman" w:hAnsi="Times New Roman" w:cs="Times New Roman"/>
          <w:sz w:val="24"/>
          <w:szCs w:val="24"/>
        </w:rPr>
        <w:t>trateg</w:t>
      </w:r>
      <w:r w:rsidR="00D63C5E">
        <w:rPr>
          <w:rFonts w:ascii="Times New Roman" w:hAnsi="Times New Roman" w:cs="Times New Roman"/>
          <w:sz w:val="24"/>
          <w:szCs w:val="24"/>
        </w:rPr>
        <w:t xml:space="preserve">inio planavimo tvarkos aprašą (toliau - Aprašas) </w:t>
      </w:r>
      <w:r w:rsidR="005474EA">
        <w:rPr>
          <w:rFonts w:ascii="Times New Roman" w:hAnsi="Times New Roman" w:cs="Times New Roman"/>
          <w:sz w:val="24"/>
          <w:szCs w:val="24"/>
        </w:rPr>
        <w:t>reikia</w:t>
      </w:r>
      <w:r w:rsidR="005474EA" w:rsidRPr="000B2741">
        <w:rPr>
          <w:rFonts w:ascii="Times New Roman" w:hAnsi="Times New Roman" w:cs="Times New Roman"/>
          <w:sz w:val="24"/>
          <w:szCs w:val="24"/>
        </w:rPr>
        <w:t xml:space="preserve"> pakeisti atsižvelgiant į:</w:t>
      </w:r>
      <w:r w:rsidR="005474EA">
        <w:rPr>
          <w:rFonts w:ascii="Times New Roman" w:hAnsi="Times New Roman" w:cs="Times New Roman"/>
          <w:sz w:val="24"/>
          <w:szCs w:val="24"/>
        </w:rPr>
        <w:t xml:space="preserve"> </w:t>
      </w:r>
      <w:r w:rsidR="005474EA" w:rsidRPr="000B2741">
        <w:rPr>
          <w:rFonts w:ascii="Times New Roman" w:hAnsi="Times New Roman" w:cs="Times New Roman"/>
          <w:sz w:val="24"/>
          <w:szCs w:val="24"/>
        </w:rPr>
        <w:t>Savivaldybės administracijos darbo organizavimo pakeitimus, vidaus struktūros pertvarką, įsigal</w:t>
      </w:r>
      <w:r w:rsidR="005474EA">
        <w:rPr>
          <w:rFonts w:ascii="Times New Roman" w:hAnsi="Times New Roman" w:cs="Times New Roman"/>
          <w:sz w:val="24"/>
          <w:szCs w:val="24"/>
        </w:rPr>
        <w:t xml:space="preserve">iojusią 2020 m. balandžio 1 d., </w:t>
      </w:r>
      <w:r w:rsidR="005474EA" w:rsidRPr="000B2741">
        <w:rPr>
          <w:rFonts w:ascii="Times New Roman" w:hAnsi="Times New Roman" w:cs="Times New Roman"/>
          <w:sz w:val="24"/>
          <w:szCs w:val="24"/>
        </w:rPr>
        <w:t>Klaipėdos miesto savivaldybės tarybos 2020 m. gegužės 28 d. sprendimu Nr. T2-136 patvirtinto Klaipėdos miesto savivaldybės korupcijos prevencijos 2020-2022 m. programos įgyvendinimo priemonių plano priemonę 1.3.3. „Papildyti Klaipėdos miesto savivaldybės  strateginio planavimo tvarkos aprašą, numatant galimybę įtraukti seniūnaičių ir vietos bendruomenių atstovus į strateginio veiklos plano rengimo ciklą planavimo proceso pradžioje</w:t>
      </w:r>
      <w:r w:rsidR="005474EA">
        <w:rPr>
          <w:rFonts w:ascii="Times New Roman" w:hAnsi="Times New Roman" w:cs="Times New Roman"/>
          <w:sz w:val="24"/>
          <w:szCs w:val="24"/>
        </w:rPr>
        <w:t>“,</w:t>
      </w:r>
      <w:r w:rsidR="005474EA" w:rsidRPr="000B2741">
        <w:rPr>
          <w:rFonts w:ascii="Times New Roman" w:hAnsi="Times New Roman" w:cs="Times New Roman"/>
          <w:sz w:val="24"/>
          <w:szCs w:val="24"/>
        </w:rPr>
        <w:t xml:space="preserve"> LR Strateginio valdymo įstatymo projekte pasikeitusias sąvokas ir </w:t>
      </w:r>
      <w:r w:rsidR="005474EA" w:rsidRPr="000B2741">
        <w:rPr>
          <w:rFonts w:ascii="Times New Roman" w:hAnsi="Times New Roman" w:cs="Times New Roman"/>
          <w:bCs/>
          <w:sz w:val="24"/>
          <w:szCs w:val="24"/>
        </w:rPr>
        <w:t>strateginio valdymo sistemos principus.</w:t>
      </w:r>
    </w:p>
    <w:p w:rsidR="001668C6" w:rsidRDefault="0063686D" w:rsidP="005474EA">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E5FEF">
        <w:rPr>
          <w:rFonts w:ascii="Times New Roman" w:hAnsi="Times New Roman" w:cs="Times New Roman"/>
          <w:bCs/>
          <w:sz w:val="24"/>
          <w:szCs w:val="24"/>
        </w:rPr>
        <w:t xml:space="preserve">S. Budinas </w:t>
      </w:r>
      <w:r w:rsidR="00D63C5E">
        <w:rPr>
          <w:rFonts w:ascii="Times New Roman" w:hAnsi="Times New Roman" w:cs="Times New Roman"/>
          <w:bCs/>
          <w:sz w:val="24"/>
          <w:szCs w:val="24"/>
        </w:rPr>
        <w:t xml:space="preserve">teigia, kad </w:t>
      </w:r>
      <w:r w:rsidR="00C100D6">
        <w:rPr>
          <w:rFonts w:ascii="Times New Roman" w:hAnsi="Times New Roman" w:cs="Times New Roman"/>
          <w:bCs/>
          <w:sz w:val="24"/>
          <w:szCs w:val="24"/>
        </w:rPr>
        <w:t xml:space="preserve">pagal pateiktą Aprašą, </w:t>
      </w:r>
      <w:r w:rsidR="00D63C5E">
        <w:rPr>
          <w:rFonts w:ascii="Times New Roman" w:hAnsi="Times New Roman" w:cs="Times New Roman"/>
          <w:bCs/>
          <w:sz w:val="24"/>
          <w:szCs w:val="24"/>
        </w:rPr>
        <w:t>pereinama</w:t>
      </w:r>
      <w:r w:rsidR="003000CB">
        <w:rPr>
          <w:rFonts w:ascii="Times New Roman" w:hAnsi="Times New Roman" w:cs="Times New Roman"/>
          <w:bCs/>
          <w:sz w:val="24"/>
          <w:szCs w:val="24"/>
        </w:rPr>
        <w:t xml:space="preserve"> prie to, </w:t>
      </w:r>
      <w:r w:rsidR="00FD5E28">
        <w:rPr>
          <w:rFonts w:ascii="Times New Roman" w:hAnsi="Times New Roman" w:cs="Times New Roman"/>
          <w:bCs/>
          <w:sz w:val="24"/>
          <w:szCs w:val="24"/>
        </w:rPr>
        <w:t>kad visi sprendimai sprendžiami</w:t>
      </w:r>
      <w:r w:rsidR="005E7E45">
        <w:rPr>
          <w:rFonts w:ascii="Times New Roman" w:hAnsi="Times New Roman" w:cs="Times New Roman"/>
          <w:bCs/>
          <w:sz w:val="24"/>
          <w:szCs w:val="24"/>
        </w:rPr>
        <w:t xml:space="preserve"> </w:t>
      </w:r>
      <w:r w:rsidR="003000CB">
        <w:rPr>
          <w:rFonts w:ascii="Times New Roman" w:hAnsi="Times New Roman" w:cs="Times New Roman"/>
          <w:bCs/>
          <w:sz w:val="24"/>
          <w:szCs w:val="24"/>
        </w:rPr>
        <w:t>politiniame lygmenyje.</w:t>
      </w:r>
      <w:r w:rsidR="00031621">
        <w:rPr>
          <w:rFonts w:ascii="Times New Roman" w:hAnsi="Times New Roman" w:cs="Times New Roman"/>
          <w:bCs/>
          <w:sz w:val="24"/>
          <w:szCs w:val="24"/>
        </w:rPr>
        <w:t xml:space="preserve"> </w:t>
      </w:r>
      <w:r w:rsidR="00825D23">
        <w:rPr>
          <w:rFonts w:ascii="Times New Roman" w:hAnsi="Times New Roman" w:cs="Times New Roman"/>
          <w:bCs/>
          <w:sz w:val="24"/>
          <w:szCs w:val="24"/>
        </w:rPr>
        <w:t xml:space="preserve">Informuoja, </w:t>
      </w:r>
      <w:r w:rsidR="00031621">
        <w:rPr>
          <w:rFonts w:ascii="Times New Roman" w:hAnsi="Times New Roman" w:cs="Times New Roman"/>
          <w:bCs/>
          <w:sz w:val="24"/>
          <w:szCs w:val="24"/>
        </w:rPr>
        <w:t xml:space="preserve">vertindamas </w:t>
      </w:r>
      <w:r w:rsidR="00825D23">
        <w:rPr>
          <w:rFonts w:ascii="Times New Roman" w:hAnsi="Times New Roman" w:cs="Times New Roman"/>
          <w:bCs/>
          <w:sz w:val="24"/>
          <w:szCs w:val="24"/>
        </w:rPr>
        <w:t xml:space="preserve">savo </w:t>
      </w:r>
      <w:r w:rsidR="00031621">
        <w:rPr>
          <w:rFonts w:ascii="Times New Roman" w:hAnsi="Times New Roman" w:cs="Times New Roman"/>
          <w:bCs/>
          <w:sz w:val="24"/>
          <w:szCs w:val="24"/>
        </w:rPr>
        <w:t>patirtį</w:t>
      </w:r>
      <w:r w:rsidR="005E7E45">
        <w:rPr>
          <w:rFonts w:ascii="Times New Roman" w:hAnsi="Times New Roman" w:cs="Times New Roman"/>
          <w:bCs/>
          <w:sz w:val="24"/>
          <w:szCs w:val="24"/>
        </w:rPr>
        <w:t xml:space="preserve">, kad aukščiausiųjų politikų dalyvavimas posėdžiuose būdavo pasyvus. </w:t>
      </w:r>
      <w:r w:rsidR="00D63C5E">
        <w:rPr>
          <w:rFonts w:ascii="Times New Roman" w:hAnsi="Times New Roman" w:cs="Times New Roman"/>
          <w:bCs/>
          <w:sz w:val="24"/>
          <w:szCs w:val="24"/>
        </w:rPr>
        <w:t>Mano, kad g</w:t>
      </w:r>
      <w:r w:rsidR="005E7E45">
        <w:rPr>
          <w:rFonts w:ascii="Times New Roman" w:hAnsi="Times New Roman" w:cs="Times New Roman"/>
          <w:bCs/>
          <w:sz w:val="24"/>
          <w:szCs w:val="24"/>
        </w:rPr>
        <w:t>ali atsitikti taip, kad il</w:t>
      </w:r>
      <w:r w:rsidR="00D63C5E">
        <w:rPr>
          <w:rFonts w:ascii="Times New Roman" w:hAnsi="Times New Roman" w:cs="Times New Roman"/>
          <w:bCs/>
          <w:sz w:val="24"/>
          <w:szCs w:val="24"/>
        </w:rPr>
        <w:t>gai reikės laukti</w:t>
      </w:r>
      <w:r w:rsidR="002A2635">
        <w:rPr>
          <w:rFonts w:ascii="Times New Roman" w:hAnsi="Times New Roman" w:cs="Times New Roman"/>
          <w:bCs/>
          <w:sz w:val="24"/>
          <w:szCs w:val="24"/>
        </w:rPr>
        <w:t xml:space="preserve"> galuti</w:t>
      </w:r>
      <w:r w:rsidR="005E7E45">
        <w:rPr>
          <w:rFonts w:ascii="Times New Roman" w:hAnsi="Times New Roman" w:cs="Times New Roman"/>
          <w:bCs/>
          <w:sz w:val="24"/>
          <w:szCs w:val="24"/>
        </w:rPr>
        <w:t xml:space="preserve">nių </w:t>
      </w:r>
      <w:r w:rsidR="00D63C5E">
        <w:rPr>
          <w:rFonts w:ascii="Times New Roman" w:hAnsi="Times New Roman" w:cs="Times New Roman"/>
          <w:bCs/>
          <w:sz w:val="24"/>
          <w:szCs w:val="24"/>
        </w:rPr>
        <w:t xml:space="preserve">sprendimų </w:t>
      </w:r>
      <w:r w:rsidR="005E7E45">
        <w:rPr>
          <w:rFonts w:ascii="Times New Roman" w:hAnsi="Times New Roman" w:cs="Times New Roman"/>
          <w:bCs/>
          <w:sz w:val="24"/>
          <w:szCs w:val="24"/>
        </w:rPr>
        <w:t>rezultatų.</w:t>
      </w:r>
    </w:p>
    <w:p w:rsidR="000D3BE5" w:rsidRDefault="001668C6" w:rsidP="005474EA">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            A. Vaitkus</w:t>
      </w:r>
      <w:r w:rsidR="00C100D6">
        <w:rPr>
          <w:rFonts w:ascii="Times New Roman" w:hAnsi="Times New Roman" w:cs="Times New Roman"/>
          <w:bCs/>
          <w:sz w:val="24"/>
          <w:szCs w:val="24"/>
        </w:rPr>
        <w:t xml:space="preserve"> pritaria, kad strateginio planavimo</w:t>
      </w:r>
      <w:r>
        <w:rPr>
          <w:rFonts w:ascii="Times New Roman" w:hAnsi="Times New Roman" w:cs="Times New Roman"/>
          <w:bCs/>
          <w:sz w:val="24"/>
          <w:szCs w:val="24"/>
        </w:rPr>
        <w:t xml:space="preserve"> grupėje būtų meras</w:t>
      </w:r>
      <w:r w:rsidR="005C53B0">
        <w:rPr>
          <w:rFonts w:ascii="Times New Roman" w:hAnsi="Times New Roman" w:cs="Times New Roman"/>
          <w:bCs/>
          <w:sz w:val="24"/>
          <w:szCs w:val="24"/>
        </w:rPr>
        <w:t xml:space="preserve"> (2.13 punktas)</w:t>
      </w:r>
      <w:r>
        <w:rPr>
          <w:rFonts w:ascii="Times New Roman" w:hAnsi="Times New Roman" w:cs="Times New Roman"/>
          <w:bCs/>
          <w:sz w:val="24"/>
          <w:szCs w:val="24"/>
        </w:rPr>
        <w:t>, tačiau abejoja, ar meras turės ti</w:t>
      </w:r>
      <w:r w:rsidR="00FD5E28">
        <w:rPr>
          <w:rFonts w:ascii="Times New Roman" w:hAnsi="Times New Roman" w:cs="Times New Roman"/>
          <w:bCs/>
          <w:sz w:val="24"/>
          <w:szCs w:val="24"/>
        </w:rPr>
        <w:t xml:space="preserve">ek laiko, nes grupė </w:t>
      </w:r>
      <w:r>
        <w:rPr>
          <w:rFonts w:ascii="Times New Roman" w:hAnsi="Times New Roman" w:cs="Times New Roman"/>
          <w:bCs/>
          <w:sz w:val="24"/>
          <w:szCs w:val="24"/>
        </w:rPr>
        <w:t xml:space="preserve">turės </w:t>
      </w:r>
      <w:r w:rsidR="00C100D6">
        <w:rPr>
          <w:rFonts w:ascii="Times New Roman" w:hAnsi="Times New Roman" w:cs="Times New Roman"/>
          <w:bCs/>
          <w:sz w:val="24"/>
          <w:szCs w:val="24"/>
        </w:rPr>
        <w:t xml:space="preserve">intensyviai </w:t>
      </w:r>
      <w:r>
        <w:rPr>
          <w:rFonts w:ascii="Times New Roman" w:hAnsi="Times New Roman" w:cs="Times New Roman"/>
          <w:bCs/>
          <w:sz w:val="24"/>
          <w:szCs w:val="24"/>
        </w:rPr>
        <w:t>dirbti.</w:t>
      </w:r>
      <w:r w:rsidR="00981F52">
        <w:rPr>
          <w:rFonts w:ascii="Times New Roman" w:hAnsi="Times New Roman" w:cs="Times New Roman"/>
          <w:bCs/>
          <w:sz w:val="24"/>
          <w:szCs w:val="24"/>
        </w:rPr>
        <w:t xml:space="preserve"> </w:t>
      </w:r>
      <w:r w:rsidR="005C53B0">
        <w:rPr>
          <w:rFonts w:ascii="Times New Roman" w:hAnsi="Times New Roman" w:cs="Times New Roman"/>
          <w:bCs/>
          <w:sz w:val="24"/>
          <w:szCs w:val="24"/>
        </w:rPr>
        <w:t xml:space="preserve">Siūlo </w:t>
      </w:r>
      <w:r w:rsidR="00D63C5E">
        <w:rPr>
          <w:rFonts w:ascii="Times New Roman" w:hAnsi="Times New Roman" w:cs="Times New Roman"/>
          <w:bCs/>
          <w:sz w:val="24"/>
          <w:szCs w:val="24"/>
        </w:rPr>
        <w:t xml:space="preserve">Aprašo 25 punkte </w:t>
      </w:r>
      <w:r w:rsidR="005C53B0">
        <w:rPr>
          <w:rFonts w:ascii="Times New Roman" w:hAnsi="Times New Roman" w:cs="Times New Roman"/>
          <w:bCs/>
          <w:sz w:val="24"/>
          <w:szCs w:val="24"/>
        </w:rPr>
        <w:t xml:space="preserve">nustatyti </w:t>
      </w:r>
      <w:r w:rsidR="006034B6">
        <w:rPr>
          <w:rFonts w:ascii="Times New Roman" w:hAnsi="Times New Roman" w:cs="Times New Roman"/>
          <w:bCs/>
          <w:sz w:val="24"/>
          <w:szCs w:val="24"/>
        </w:rPr>
        <w:t xml:space="preserve">konkrečią datą, kada </w:t>
      </w:r>
      <w:r w:rsidR="005B457A">
        <w:rPr>
          <w:rFonts w:ascii="Times New Roman" w:hAnsi="Times New Roman" w:cs="Times New Roman"/>
          <w:bCs/>
          <w:sz w:val="24"/>
          <w:szCs w:val="24"/>
        </w:rPr>
        <w:t xml:space="preserve">tarybos nariams </w:t>
      </w:r>
      <w:r w:rsidR="007B2363">
        <w:rPr>
          <w:rFonts w:ascii="Times New Roman" w:hAnsi="Times New Roman" w:cs="Times New Roman"/>
          <w:bCs/>
          <w:sz w:val="24"/>
          <w:szCs w:val="24"/>
        </w:rPr>
        <w:t xml:space="preserve">būtų </w:t>
      </w:r>
      <w:r w:rsidR="006034B6">
        <w:rPr>
          <w:rFonts w:ascii="Times New Roman" w:hAnsi="Times New Roman" w:cs="Times New Roman"/>
          <w:bCs/>
          <w:sz w:val="24"/>
          <w:szCs w:val="24"/>
        </w:rPr>
        <w:t>galima susipažin</w:t>
      </w:r>
      <w:r w:rsidR="005C53B0">
        <w:rPr>
          <w:rFonts w:ascii="Times New Roman" w:hAnsi="Times New Roman" w:cs="Times New Roman"/>
          <w:bCs/>
          <w:sz w:val="24"/>
          <w:szCs w:val="24"/>
        </w:rPr>
        <w:t>ti su struktūrinių padalinių ir savivaldybės biudžetinių įstaigų veiklos planais (toliau – VP)</w:t>
      </w:r>
      <w:r w:rsidR="006034B6">
        <w:rPr>
          <w:rFonts w:ascii="Times New Roman" w:hAnsi="Times New Roman" w:cs="Times New Roman"/>
          <w:bCs/>
          <w:sz w:val="24"/>
          <w:szCs w:val="24"/>
        </w:rPr>
        <w:t>.</w:t>
      </w:r>
    </w:p>
    <w:p w:rsidR="00194208" w:rsidRDefault="00E0415E" w:rsidP="005474EA">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11441">
        <w:rPr>
          <w:rFonts w:ascii="Times New Roman" w:hAnsi="Times New Roman" w:cs="Times New Roman"/>
          <w:sz w:val="24"/>
          <w:szCs w:val="24"/>
        </w:rPr>
        <w:t xml:space="preserve">  R. Taraškevičius </w:t>
      </w:r>
      <w:r w:rsidR="0039089C">
        <w:rPr>
          <w:rFonts w:ascii="Times New Roman" w:hAnsi="Times New Roman" w:cs="Times New Roman"/>
          <w:sz w:val="24"/>
          <w:szCs w:val="24"/>
        </w:rPr>
        <w:t xml:space="preserve">siūlo palikti galioti </w:t>
      </w:r>
      <w:r w:rsidR="00194208">
        <w:rPr>
          <w:rFonts w:ascii="Times New Roman" w:hAnsi="Times New Roman" w:cs="Times New Roman"/>
          <w:sz w:val="24"/>
          <w:szCs w:val="24"/>
        </w:rPr>
        <w:t xml:space="preserve">(Aprašo 2.13 punktas) ankstesniąją redakciją - kai </w:t>
      </w:r>
      <w:r w:rsidR="0039089C">
        <w:rPr>
          <w:rFonts w:ascii="Times New Roman" w:hAnsi="Times New Roman" w:cs="Times New Roman"/>
          <w:sz w:val="24"/>
          <w:szCs w:val="24"/>
        </w:rPr>
        <w:t xml:space="preserve">Savivaldybės administracijos direktorius sudaro </w:t>
      </w:r>
      <w:r w:rsidR="001832DE">
        <w:rPr>
          <w:rFonts w:ascii="Times New Roman" w:hAnsi="Times New Roman" w:cs="Times New Roman"/>
          <w:sz w:val="24"/>
          <w:szCs w:val="24"/>
        </w:rPr>
        <w:t xml:space="preserve">strateginio planavimo </w:t>
      </w:r>
      <w:r w:rsidR="0039089C">
        <w:rPr>
          <w:rFonts w:ascii="Times New Roman" w:hAnsi="Times New Roman" w:cs="Times New Roman"/>
          <w:sz w:val="24"/>
          <w:szCs w:val="24"/>
        </w:rPr>
        <w:t xml:space="preserve">grupę, o meras deleguoja savo atstovus.           </w:t>
      </w:r>
    </w:p>
    <w:p w:rsidR="0039089C" w:rsidRDefault="00194208" w:rsidP="005474EA">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39089C">
        <w:rPr>
          <w:rFonts w:ascii="Times New Roman" w:hAnsi="Times New Roman" w:cs="Times New Roman"/>
          <w:sz w:val="24"/>
          <w:szCs w:val="24"/>
        </w:rPr>
        <w:t xml:space="preserve"> S. B</w:t>
      </w:r>
      <w:r w:rsidR="00E74D19">
        <w:rPr>
          <w:rFonts w:ascii="Times New Roman" w:hAnsi="Times New Roman" w:cs="Times New Roman"/>
          <w:sz w:val="24"/>
          <w:szCs w:val="24"/>
        </w:rPr>
        <w:t>udinas teigia</w:t>
      </w:r>
      <w:r w:rsidR="0039089C">
        <w:rPr>
          <w:rFonts w:ascii="Times New Roman" w:hAnsi="Times New Roman" w:cs="Times New Roman"/>
          <w:sz w:val="24"/>
          <w:szCs w:val="24"/>
        </w:rPr>
        <w:t xml:space="preserve">, kad pagal Aprašą seniūnaičiai </w:t>
      </w:r>
      <w:r w:rsidR="00E74D19">
        <w:rPr>
          <w:rFonts w:ascii="Times New Roman" w:hAnsi="Times New Roman" w:cs="Times New Roman"/>
          <w:sz w:val="24"/>
          <w:szCs w:val="24"/>
        </w:rPr>
        <w:t>dalyvauja ruošiant strateginio planavimo dokumentus, o tarybos n</w:t>
      </w:r>
      <w:r w:rsidR="003952D9">
        <w:rPr>
          <w:rFonts w:ascii="Times New Roman" w:hAnsi="Times New Roman" w:cs="Times New Roman"/>
          <w:sz w:val="24"/>
          <w:szCs w:val="24"/>
        </w:rPr>
        <w:t>arių pastabos ir pasiūlymai tik išklausomi</w:t>
      </w:r>
      <w:r w:rsidR="00E74D19">
        <w:rPr>
          <w:rFonts w:ascii="Times New Roman" w:hAnsi="Times New Roman" w:cs="Times New Roman"/>
          <w:sz w:val="24"/>
          <w:szCs w:val="24"/>
        </w:rPr>
        <w:t>. Mano, kad reikia sudaryti sąlygas ir tarybos nariams</w:t>
      </w:r>
      <w:r w:rsidR="005B457A">
        <w:rPr>
          <w:rFonts w:ascii="Times New Roman" w:hAnsi="Times New Roman" w:cs="Times New Roman"/>
          <w:sz w:val="24"/>
          <w:szCs w:val="24"/>
        </w:rPr>
        <w:t xml:space="preserve"> teikti siūlymus VP</w:t>
      </w:r>
      <w:r w:rsidR="006515C0">
        <w:rPr>
          <w:rFonts w:ascii="Times New Roman" w:hAnsi="Times New Roman" w:cs="Times New Roman"/>
          <w:sz w:val="24"/>
          <w:szCs w:val="24"/>
        </w:rPr>
        <w:t xml:space="preserve"> projektams</w:t>
      </w:r>
      <w:r w:rsidR="00E74D19">
        <w:rPr>
          <w:rFonts w:ascii="Times New Roman" w:hAnsi="Times New Roman" w:cs="Times New Roman"/>
          <w:sz w:val="24"/>
          <w:szCs w:val="24"/>
        </w:rPr>
        <w:t>.</w:t>
      </w:r>
    </w:p>
    <w:p w:rsidR="00E74D19" w:rsidRDefault="00B073CA" w:rsidP="005474EA">
      <w:pPr>
        <w:pStyle w:val="Betarp"/>
        <w:jc w:val="both"/>
        <w:rPr>
          <w:rFonts w:ascii="Times New Roman" w:hAnsi="Times New Roman" w:cs="Times New Roman"/>
          <w:sz w:val="24"/>
          <w:szCs w:val="24"/>
        </w:rPr>
      </w:pPr>
      <w:r>
        <w:rPr>
          <w:rFonts w:ascii="Times New Roman" w:hAnsi="Times New Roman" w:cs="Times New Roman"/>
          <w:sz w:val="24"/>
          <w:szCs w:val="24"/>
        </w:rPr>
        <w:t xml:space="preserve">            A.</w:t>
      </w:r>
      <w:r w:rsidR="0049678B">
        <w:rPr>
          <w:rFonts w:ascii="Times New Roman" w:hAnsi="Times New Roman" w:cs="Times New Roman"/>
          <w:sz w:val="24"/>
          <w:szCs w:val="24"/>
        </w:rPr>
        <w:t xml:space="preserve"> Vaitkus siūlo</w:t>
      </w:r>
      <w:r w:rsidR="00501831">
        <w:rPr>
          <w:rFonts w:ascii="Times New Roman" w:hAnsi="Times New Roman" w:cs="Times New Roman"/>
          <w:sz w:val="24"/>
          <w:szCs w:val="24"/>
        </w:rPr>
        <w:t xml:space="preserve"> VP projektus </w:t>
      </w:r>
      <w:r w:rsidR="0049678B">
        <w:rPr>
          <w:rFonts w:ascii="Times New Roman" w:hAnsi="Times New Roman" w:cs="Times New Roman"/>
          <w:sz w:val="24"/>
          <w:szCs w:val="24"/>
        </w:rPr>
        <w:t xml:space="preserve">komitetams </w:t>
      </w:r>
      <w:r w:rsidR="00501831">
        <w:rPr>
          <w:rFonts w:ascii="Times New Roman" w:hAnsi="Times New Roman" w:cs="Times New Roman"/>
          <w:sz w:val="24"/>
          <w:szCs w:val="24"/>
        </w:rPr>
        <w:t>teikti</w:t>
      </w:r>
      <w:r w:rsidR="003952D9">
        <w:rPr>
          <w:rFonts w:ascii="Times New Roman" w:hAnsi="Times New Roman" w:cs="Times New Roman"/>
          <w:sz w:val="24"/>
          <w:szCs w:val="24"/>
        </w:rPr>
        <w:t xml:space="preserve"> </w:t>
      </w:r>
      <w:r w:rsidR="00E83D29">
        <w:rPr>
          <w:rFonts w:ascii="Times New Roman" w:hAnsi="Times New Roman" w:cs="Times New Roman"/>
          <w:sz w:val="24"/>
          <w:szCs w:val="24"/>
        </w:rPr>
        <w:t>nuo spalio 1 d</w:t>
      </w:r>
      <w:r>
        <w:rPr>
          <w:rFonts w:ascii="Times New Roman" w:hAnsi="Times New Roman" w:cs="Times New Roman"/>
          <w:sz w:val="24"/>
          <w:szCs w:val="24"/>
        </w:rPr>
        <w:t>.</w:t>
      </w:r>
    </w:p>
    <w:p w:rsidR="00B073CA" w:rsidRDefault="00B073CA" w:rsidP="005474EA">
      <w:pPr>
        <w:pStyle w:val="Betarp"/>
        <w:jc w:val="both"/>
        <w:rPr>
          <w:rFonts w:ascii="Times New Roman" w:hAnsi="Times New Roman" w:cs="Times New Roman"/>
          <w:sz w:val="24"/>
          <w:szCs w:val="24"/>
        </w:rPr>
      </w:pPr>
      <w:r>
        <w:rPr>
          <w:rFonts w:ascii="Times New Roman" w:hAnsi="Times New Roman" w:cs="Times New Roman"/>
          <w:sz w:val="24"/>
          <w:szCs w:val="24"/>
        </w:rPr>
        <w:t xml:space="preserve">            S. Budinas</w:t>
      </w:r>
      <w:r w:rsidR="00E83D29">
        <w:rPr>
          <w:rFonts w:ascii="Times New Roman" w:hAnsi="Times New Roman" w:cs="Times New Roman"/>
          <w:sz w:val="24"/>
          <w:szCs w:val="24"/>
        </w:rPr>
        <w:t xml:space="preserve"> mano, kad būtų logiškiau</w:t>
      </w:r>
      <w:r>
        <w:rPr>
          <w:rFonts w:ascii="Times New Roman" w:hAnsi="Times New Roman" w:cs="Times New Roman"/>
          <w:sz w:val="24"/>
          <w:szCs w:val="24"/>
        </w:rPr>
        <w:t>, je</w:t>
      </w:r>
      <w:r w:rsidR="009358D9">
        <w:rPr>
          <w:rFonts w:ascii="Times New Roman" w:hAnsi="Times New Roman" w:cs="Times New Roman"/>
          <w:sz w:val="24"/>
          <w:szCs w:val="24"/>
        </w:rPr>
        <w:t xml:space="preserve">i </w:t>
      </w:r>
      <w:r w:rsidR="005B457A">
        <w:rPr>
          <w:rFonts w:ascii="Times New Roman" w:hAnsi="Times New Roman" w:cs="Times New Roman"/>
          <w:sz w:val="24"/>
          <w:szCs w:val="24"/>
        </w:rPr>
        <w:t>VP</w:t>
      </w:r>
      <w:r w:rsidR="00EF645E">
        <w:rPr>
          <w:rFonts w:ascii="Times New Roman" w:hAnsi="Times New Roman" w:cs="Times New Roman"/>
          <w:sz w:val="24"/>
          <w:szCs w:val="24"/>
        </w:rPr>
        <w:t xml:space="preserve"> </w:t>
      </w:r>
      <w:r w:rsidR="006515C0">
        <w:rPr>
          <w:rFonts w:ascii="Times New Roman" w:hAnsi="Times New Roman" w:cs="Times New Roman"/>
          <w:sz w:val="24"/>
          <w:szCs w:val="24"/>
        </w:rPr>
        <w:t xml:space="preserve">projektai </w:t>
      </w:r>
      <w:r w:rsidR="00EF645E">
        <w:rPr>
          <w:rFonts w:ascii="Times New Roman" w:hAnsi="Times New Roman" w:cs="Times New Roman"/>
          <w:sz w:val="24"/>
          <w:szCs w:val="24"/>
        </w:rPr>
        <w:t>būtų pristatomi</w:t>
      </w:r>
      <w:r w:rsidR="00E83D29">
        <w:rPr>
          <w:rFonts w:ascii="Times New Roman" w:hAnsi="Times New Roman" w:cs="Times New Roman"/>
          <w:sz w:val="24"/>
          <w:szCs w:val="24"/>
        </w:rPr>
        <w:t xml:space="preserve"> kuruojantiems atitinkamą sritį komitetams </w:t>
      </w:r>
      <w:r w:rsidR="009358D9">
        <w:rPr>
          <w:rFonts w:ascii="Times New Roman" w:hAnsi="Times New Roman" w:cs="Times New Roman"/>
          <w:sz w:val="24"/>
          <w:szCs w:val="24"/>
        </w:rPr>
        <w:t>nuo spalio</w:t>
      </w:r>
      <w:r w:rsidR="00014383">
        <w:rPr>
          <w:rFonts w:ascii="Times New Roman" w:hAnsi="Times New Roman" w:cs="Times New Roman"/>
          <w:sz w:val="24"/>
          <w:szCs w:val="24"/>
        </w:rPr>
        <w:t xml:space="preserve"> mėn.</w:t>
      </w:r>
      <w:r w:rsidR="009358D9">
        <w:rPr>
          <w:rFonts w:ascii="Times New Roman" w:hAnsi="Times New Roman" w:cs="Times New Roman"/>
          <w:sz w:val="24"/>
          <w:szCs w:val="24"/>
        </w:rPr>
        <w:t xml:space="preserve"> iki lapkričio mėn. </w:t>
      </w:r>
      <w:r w:rsidR="00E83D29">
        <w:rPr>
          <w:rFonts w:ascii="Times New Roman" w:hAnsi="Times New Roman" w:cs="Times New Roman"/>
          <w:sz w:val="24"/>
          <w:szCs w:val="24"/>
        </w:rPr>
        <w:t>Siūlo atitinkamai</w:t>
      </w:r>
      <w:r w:rsidR="009358D9">
        <w:rPr>
          <w:rFonts w:ascii="Times New Roman" w:hAnsi="Times New Roman" w:cs="Times New Roman"/>
          <w:sz w:val="24"/>
          <w:szCs w:val="24"/>
        </w:rPr>
        <w:t xml:space="preserve"> pakoreguoti A</w:t>
      </w:r>
      <w:r w:rsidR="00501831">
        <w:rPr>
          <w:rFonts w:ascii="Times New Roman" w:hAnsi="Times New Roman" w:cs="Times New Roman"/>
          <w:sz w:val="24"/>
          <w:szCs w:val="24"/>
        </w:rPr>
        <w:t>prašo 25 punktą.</w:t>
      </w:r>
    </w:p>
    <w:p w:rsidR="00014383" w:rsidRPr="00270CB6" w:rsidRDefault="009358D9" w:rsidP="005474EA">
      <w:pPr>
        <w:pStyle w:val="Betarp"/>
        <w:jc w:val="both"/>
        <w:rPr>
          <w:rFonts w:ascii="Times New Roman" w:hAnsi="Times New Roman" w:cs="Times New Roman"/>
          <w:sz w:val="24"/>
          <w:szCs w:val="24"/>
        </w:rPr>
      </w:pPr>
      <w:r w:rsidRPr="00270CB6">
        <w:rPr>
          <w:rFonts w:ascii="Times New Roman" w:hAnsi="Times New Roman" w:cs="Times New Roman"/>
          <w:sz w:val="24"/>
          <w:szCs w:val="24"/>
        </w:rPr>
        <w:t xml:space="preserve">           </w:t>
      </w:r>
      <w:r w:rsidR="00D11A0C">
        <w:rPr>
          <w:rFonts w:ascii="Times New Roman" w:hAnsi="Times New Roman" w:cs="Times New Roman"/>
          <w:sz w:val="24"/>
          <w:szCs w:val="24"/>
        </w:rPr>
        <w:t xml:space="preserve"> </w:t>
      </w:r>
      <w:r w:rsidRPr="00270CB6">
        <w:rPr>
          <w:rFonts w:ascii="Times New Roman" w:hAnsi="Times New Roman" w:cs="Times New Roman"/>
          <w:sz w:val="24"/>
          <w:szCs w:val="24"/>
        </w:rPr>
        <w:t xml:space="preserve"> I. Buteni</w:t>
      </w:r>
      <w:r w:rsidR="00014383" w:rsidRPr="00270CB6">
        <w:rPr>
          <w:rFonts w:ascii="Times New Roman" w:hAnsi="Times New Roman" w:cs="Times New Roman"/>
          <w:sz w:val="24"/>
          <w:szCs w:val="24"/>
        </w:rPr>
        <w:t>enė mano, kad</w:t>
      </w:r>
      <w:r w:rsidRPr="00270CB6">
        <w:rPr>
          <w:rFonts w:ascii="Times New Roman" w:hAnsi="Times New Roman" w:cs="Times New Roman"/>
          <w:sz w:val="24"/>
          <w:szCs w:val="24"/>
        </w:rPr>
        <w:t xml:space="preserve"> koreguoti </w:t>
      </w:r>
      <w:r w:rsidR="00D11A0C">
        <w:rPr>
          <w:rFonts w:ascii="Times New Roman" w:hAnsi="Times New Roman" w:cs="Times New Roman"/>
          <w:sz w:val="24"/>
          <w:szCs w:val="24"/>
        </w:rPr>
        <w:t xml:space="preserve">Aprašo </w:t>
      </w:r>
      <w:r w:rsidRPr="00270CB6">
        <w:rPr>
          <w:rFonts w:ascii="Times New Roman" w:hAnsi="Times New Roman" w:cs="Times New Roman"/>
          <w:sz w:val="24"/>
          <w:szCs w:val="24"/>
        </w:rPr>
        <w:t>25 punktą</w:t>
      </w:r>
      <w:r w:rsidR="00194CF5" w:rsidRPr="00270CB6">
        <w:rPr>
          <w:rFonts w:ascii="Times New Roman" w:hAnsi="Times New Roman" w:cs="Times New Roman"/>
          <w:sz w:val="24"/>
          <w:szCs w:val="24"/>
        </w:rPr>
        <w:t xml:space="preserve"> reikėtų</w:t>
      </w:r>
      <w:r w:rsidR="00014383" w:rsidRPr="00270CB6">
        <w:rPr>
          <w:rFonts w:ascii="Times New Roman" w:hAnsi="Times New Roman" w:cs="Times New Roman"/>
          <w:sz w:val="24"/>
          <w:szCs w:val="24"/>
        </w:rPr>
        <w:t xml:space="preserve"> taip</w:t>
      </w:r>
      <w:r w:rsidR="00270CB6">
        <w:rPr>
          <w:rFonts w:ascii="Times New Roman" w:hAnsi="Times New Roman" w:cs="Times New Roman"/>
          <w:i/>
          <w:sz w:val="24"/>
          <w:szCs w:val="24"/>
        </w:rPr>
        <w:t xml:space="preserve"> -</w:t>
      </w:r>
      <w:r w:rsidR="00DA3417" w:rsidRPr="00472183">
        <w:rPr>
          <w:rFonts w:ascii="Times New Roman" w:hAnsi="Times New Roman" w:cs="Times New Roman"/>
          <w:i/>
          <w:sz w:val="24"/>
          <w:szCs w:val="24"/>
        </w:rPr>
        <w:t xml:space="preserve"> </w:t>
      </w:r>
      <w:r w:rsidR="00D11A0C">
        <w:rPr>
          <w:rFonts w:ascii="Times New Roman" w:hAnsi="Times New Roman" w:cs="Times New Roman"/>
          <w:sz w:val="24"/>
          <w:szCs w:val="24"/>
        </w:rPr>
        <w:t>KMSA padalinių VP</w:t>
      </w:r>
      <w:r w:rsidR="00DA3417" w:rsidRPr="00270CB6">
        <w:rPr>
          <w:rFonts w:ascii="Times New Roman" w:hAnsi="Times New Roman" w:cs="Times New Roman"/>
          <w:sz w:val="24"/>
          <w:szCs w:val="24"/>
        </w:rPr>
        <w:t xml:space="preserve"> </w:t>
      </w:r>
      <w:r w:rsidR="00D11A0C">
        <w:rPr>
          <w:rFonts w:ascii="Times New Roman" w:hAnsi="Times New Roman" w:cs="Times New Roman"/>
          <w:sz w:val="24"/>
          <w:szCs w:val="24"/>
        </w:rPr>
        <w:t xml:space="preserve">projektų pristatymas </w:t>
      </w:r>
      <w:r w:rsidR="00DA3417" w:rsidRPr="00270CB6">
        <w:rPr>
          <w:rFonts w:ascii="Times New Roman" w:hAnsi="Times New Roman" w:cs="Times New Roman"/>
          <w:sz w:val="24"/>
          <w:szCs w:val="24"/>
        </w:rPr>
        <w:t>komite</w:t>
      </w:r>
      <w:r w:rsidR="000214AC">
        <w:rPr>
          <w:rFonts w:ascii="Times New Roman" w:hAnsi="Times New Roman" w:cs="Times New Roman"/>
          <w:sz w:val="24"/>
          <w:szCs w:val="24"/>
        </w:rPr>
        <w:t xml:space="preserve">tams yra privalomas. KMSA </w:t>
      </w:r>
      <w:r w:rsidR="00DA3417" w:rsidRPr="00270CB6">
        <w:rPr>
          <w:rFonts w:ascii="Times New Roman" w:hAnsi="Times New Roman" w:cs="Times New Roman"/>
          <w:sz w:val="24"/>
          <w:szCs w:val="24"/>
        </w:rPr>
        <w:t xml:space="preserve">padaliniai </w:t>
      </w:r>
      <w:r w:rsidR="000214AC">
        <w:rPr>
          <w:rFonts w:ascii="Times New Roman" w:hAnsi="Times New Roman" w:cs="Times New Roman"/>
          <w:sz w:val="24"/>
          <w:szCs w:val="24"/>
        </w:rPr>
        <w:t xml:space="preserve">komitetams </w:t>
      </w:r>
      <w:r w:rsidR="00DA3417" w:rsidRPr="00270CB6">
        <w:rPr>
          <w:rFonts w:ascii="Times New Roman" w:hAnsi="Times New Roman" w:cs="Times New Roman"/>
          <w:sz w:val="24"/>
          <w:szCs w:val="24"/>
        </w:rPr>
        <w:t xml:space="preserve">pristato iš anksto veiklos </w:t>
      </w:r>
      <w:r w:rsidR="00014383" w:rsidRPr="00270CB6">
        <w:rPr>
          <w:rFonts w:ascii="Times New Roman" w:hAnsi="Times New Roman" w:cs="Times New Roman"/>
          <w:sz w:val="24"/>
          <w:szCs w:val="24"/>
        </w:rPr>
        <w:t xml:space="preserve">plano </w:t>
      </w:r>
      <w:r w:rsidR="00DA3417" w:rsidRPr="00270CB6">
        <w:rPr>
          <w:rFonts w:ascii="Times New Roman" w:hAnsi="Times New Roman" w:cs="Times New Roman"/>
          <w:sz w:val="24"/>
          <w:szCs w:val="24"/>
        </w:rPr>
        <w:t>projektus ir išklauso tarybos narių pastabas ir pasiūlymus.</w:t>
      </w:r>
      <w:r w:rsidR="00142CB4" w:rsidRPr="00270CB6">
        <w:rPr>
          <w:rFonts w:ascii="Times New Roman" w:hAnsi="Times New Roman" w:cs="Times New Roman"/>
          <w:sz w:val="24"/>
          <w:szCs w:val="24"/>
        </w:rPr>
        <w:t xml:space="preserve">           </w:t>
      </w:r>
    </w:p>
    <w:p w:rsidR="00142CB4" w:rsidRDefault="00014383" w:rsidP="005474EA">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D11A0C">
        <w:rPr>
          <w:rFonts w:ascii="Times New Roman" w:hAnsi="Times New Roman" w:cs="Times New Roman"/>
          <w:sz w:val="24"/>
          <w:szCs w:val="24"/>
        </w:rPr>
        <w:t xml:space="preserve"> </w:t>
      </w:r>
      <w:r w:rsidR="00142CB4">
        <w:rPr>
          <w:rFonts w:ascii="Times New Roman" w:hAnsi="Times New Roman" w:cs="Times New Roman"/>
          <w:sz w:val="24"/>
          <w:szCs w:val="24"/>
        </w:rPr>
        <w:t xml:space="preserve"> A. Vaitkus siūlo </w:t>
      </w:r>
      <w:r w:rsidR="00FD7B45">
        <w:rPr>
          <w:rFonts w:ascii="Times New Roman" w:hAnsi="Times New Roman" w:cs="Times New Roman"/>
          <w:sz w:val="24"/>
          <w:szCs w:val="24"/>
        </w:rPr>
        <w:t xml:space="preserve">25 punkte </w:t>
      </w:r>
      <w:r w:rsidR="00142CB4">
        <w:rPr>
          <w:rFonts w:ascii="Times New Roman" w:hAnsi="Times New Roman" w:cs="Times New Roman"/>
          <w:sz w:val="24"/>
          <w:szCs w:val="24"/>
        </w:rPr>
        <w:t>įrašyti terminą</w:t>
      </w:r>
      <w:r w:rsidR="006458A7">
        <w:rPr>
          <w:rFonts w:ascii="Times New Roman" w:hAnsi="Times New Roman" w:cs="Times New Roman"/>
          <w:sz w:val="24"/>
          <w:szCs w:val="24"/>
        </w:rPr>
        <w:t>.</w:t>
      </w:r>
    </w:p>
    <w:p w:rsidR="006458A7" w:rsidRDefault="006458A7" w:rsidP="005474EA">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D11A0C">
        <w:rPr>
          <w:rFonts w:ascii="Times New Roman" w:hAnsi="Times New Roman" w:cs="Times New Roman"/>
          <w:sz w:val="24"/>
          <w:szCs w:val="24"/>
        </w:rPr>
        <w:t xml:space="preserve"> </w:t>
      </w:r>
      <w:r>
        <w:rPr>
          <w:rFonts w:ascii="Times New Roman" w:hAnsi="Times New Roman" w:cs="Times New Roman"/>
          <w:sz w:val="24"/>
          <w:szCs w:val="24"/>
        </w:rPr>
        <w:t xml:space="preserve"> A. Kaveckis siūlo įrašyti terminą – spalio 1 d.</w:t>
      </w:r>
    </w:p>
    <w:p w:rsidR="006458A7" w:rsidRDefault="006458A7" w:rsidP="005474EA">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D11A0C">
        <w:rPr>
          <w:rFonts w:ascii="Times New Roman" w:hAnsi="Times New Roman" w:cs="Times New Roman"/>
          <w:sz w:val="24"/>
          <w:szCs w:val="24"/>
        </w:rPr>
        <w:t xml:space="preserve"> </w:t>
      </w:r>
      <w:r>
        <w:rPr>
          <w:rFonts w:ascii="Times New Roman" w:hAnsi="Times New Roman" w:cs="Times New Roman"/>
          <w:sz w:val="24"/>
          <w:szCs w:val="24"/>
        </w:rPr>
        <w:t xml:space="preserve">   S. Budinas </w:t>
      </w:r>
      <w:r w:rsidR="00472183">
        <w:rPr>
          <w:rFonts w:ascii="Times New Roman" w:hAnsi="Times New Roman" w:cs="Times New Roman"/>
          <w:sz w:val="24"/>
          <w:szCs w:val="24"/>
        </w:rPr>
        <w:t xml:space="preserve">siūlo </w:t>
      </w:r>
      <w:r w:rsidR="005A6D7C">
        <w:rPr>
          <w:rFonts w:ascii="Times New Roman" w:hAnsi="Times New Roman" w:cs="Times New Roman"/>
          <w:sz w:val="24"/>
          <w:szCs w:val="24"/>
        </w:rPr>
        <w:t xml:space="preserve">įrašyti, kad komitetams, pagal kuruojamas sritis, </w:t>
      </w:r>
      <w:r>
        <w:rPr>
          <w:rFonts w:ascii="Times New Roman" w:hAnsi="Times New Roman" w:cs="Times New Roman"/>
          <w:sz w:val="24"/>
          <w:szCs w:val="24"/>
        </w:rPr>
        <w:t>iki lapkričio 1 d.</w:t>
      </w:r>
      <w:r w:rsidR="005A6D7C">
        <w:rPr>
          <w:rFonts w:ascii="Times New Roman" w:hAnsi="Times New Roman" w:cs="Times New Roman"/>
          <w:sz w:val="24"/>
          <w:szCs w:val="24"/>
        </w:rPr>
        <w:t xml:space="preserve"> </w:t>
      </w:r>
      <w:r w:rsidR="00014383">
        <w:rPr>
          <w:rFonts w:ascii="Times New Roman" w:hAnsi="Times New Roman" w:cs="Times New Roman"/>
          <w:sz w:val="24"/>
          <w:szCs w:val="24"/>
        </w:rPr>
        <w:t>p</w:t>
      </w:r>
      <w:r w:rsidR="001832DE">
        <w:rPr>
          <w:rFonts w:ascii="Times New Roman" w:hAnsi="Times New Roman" w:cs="Times New Roman"/>
          <w:sz w:val="24"/>
          <w:szCs w:val="24"/>
        </w:rPr>
        <w:t>ateikti</w:t>
      </w:r>
      <w:r w:rsidR="00014383">
        <w:rPr>
          <w:rFonts w:ascii="Times New Roman" w:hAnsi="Times New Roman" w:cs="Times New Roman"/>
          <w:sz w:val="24"/>
          <w:szCs w:val="24"/>
        </w:rPr>
        <w:t xml:space="preserve"> VP</w:t>
      </w:r>
      <w:r w:rsidR="005A6D7C">
        <w:rPr>
          <w:rFonts w:ascii="Times New Roman" w:hAnsi="Times New Roman" w:cs="Times New Roman"/>
          <w:sz w:val="24"/>
          <w:szCs w:val="24"/>
        </w:rPr>
        <w:t xml:space="preserve"> projektus</w:t>
      </w:r>
      <w:r w:rsidR="00014383">
        <w:rPr>
          <w:rFonts w:ascii="Times New Roman" w:hAnsi="Times New Roman" w:cs="Times New Roman"/>
          <w:sz w:val="24"/>
          <w:szCs w:val="24"/>
        </w:rPr>
        <w:t>.</w:t>
      </w:r>
    </w:p>
    <w:p w:rsidR="00194CF5" w:rsidRDefault="006458A7" w:rsidP="005474EA">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D11A0C">
        <w:rPr>
          <w:rFonts w:ascii="Times New Roman" w:hAnsi="Times New Roman" w:cs="Times New Roman"/>
          <w:sz w:val="24"/>
          <w:szCs w:val="24"/>
        </w:rPr>
        <w:t xml:space="preserve"> </w:t>
      </w:r>
      <w:r>
        <w:rPr>
          <w:rFonts w:ascii="Times New Roman" w:hAnsi="Times New Roman" w:cs="Times New Roman"/>
          <w:sz w:val="24"/>
          <w:szCs w:val="24"/>
        </w:rPr>
        <w:t xml:space="preserve">  A. Vaitkus </w:t>
      </w:r>
      <w:r w:rsidR="00194CF5">
        <w:rPr>
          <w:rFonts w:ascii="Times New Roman" w:hAnsi="Times New Roman" w:cs="Times New Roman"/>
          <w:sz w:val="24"/>
          <w:szCs w:val="24"/>
        </w:rPr>
        <w:t>siūlo nuo spalio 1 d. iki lapkričio 1 d</w:t>
      </w:r>
      <w:r w:rsidR="00952DB3">
        <w:rPr>
          <w:rFonts w:ascii="Times New Roman" w:hAnsi="Times New Roman" w:cs="Times New Roman"/>
          <w:sz w:val="24"/>
          <w:szCs w:val="24"/>
        </w:rPr>
        <w:t>.</w:t>
      </w:r>
    </w:p>
    <w:p w:rsidR="00952DB3" w:rsidRDefault="00952DB3" w:rsidP="005474EA">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D11A0C">
        <w:rPr>
          <w:rFonts w:ascii="Times New Roman" w:hAnsi="Times New Roman" w:cs="Times New Roman"/>
          <w:sz w:val="24"/>
          <w:szCs w:val="24"/>
        </w:rPr>
        <w:t xml:space="preserve"> </w:t>
      </w:r>
      <w:r>
        <w:rPr>
          <w:rFonts w:ascii="Times New Roman" w:hAnsi="Times New Roman" w:cs="Times New Roman"/>
          <w:sz w:val="24"/>
          <w:szCs w:val="24"/>
        </w:rPr>
        <w:t xml:space="preserve"> Balsavimu </w:t>
      </w:r>
      <w:r w:rsidR="00FD7B45">
        <w:rPr>
          <w:rFonts w:ascii="Times New Roman" w:hAnsi="Times New Roman" w:cs="Times New Roman"/>
          <w:sz w:val="24"/>
          <w:szCs w:val="24"/>
        </w:rPr>
        <w:t>(bendru sutarimu)</w:t>
      </w:r>
      <w:r>
        <w:rPr>
          <w:rFonts w:ascii="Times New Roman" w:hAnsi="Times New Roman" w:cs="Times New Roman"/>
          <w:sz w:val="24"/>
          <w:szCs w:val="24"/>
        </w:rPr>
        <w:t xml:space="preserve"> pritarta R. Taraškevičiaus siūlymui, kad palikti galioti seną </w:t>
      </w:r>
      <w:r w:rsidR="00FD7B45">
        <w:rPr>
          <w:rFonts w:ascii="Times New Roman" w:hAnsi="Times New Roman" w:cs="Times New Roman"/>
          <w:sz w:val="24"/>
          <w:szCs w:val="24"/>
        </w:rPr>
        <w:t>Aprašo 2.13 punkto formuluotę –</w:t>
      </w:r>
      <w:r w:rsidRPr="00952DB3">
        <w:rPr>
          <w:rFonts w:ascii="Times New Roman" w:hAnsi="Times New Roman" w:cs="Times New Roman"/>
          <w:sz w:val="24"/>
          <w:szCs w:val="24"/>
        </w:rPr>
        <w:t xml:space="preserve"> </w:t>
      </w:r>
      <w:r w:rsidR="00FD7B45">
        <w:rPr>
          <w:rFonts w:ascii="Times New Roman" w:hAnsi="Times New Roman" w:cs="Times New Roman"/>
          <w:sz w:val="24"/>
          <w:szCs w:val="24"/>
        </w:rPr>
        <w:t>kad S</w:t>
      </w:r>
      <w:r>
        <w:rPr>
          <w:rFonts w:ascii="Times New Roman" w:hAnsi="Times New Roman" w:cs="Times New Roman"/>
          <w:sz w:val="24"/>
          <w:szCs w:val="24"/>
        </w:rPr>
        <w:t xml:space="preserve">avivaldybės administracijos direktorius sudaro </w:t>
      </w:r>
      <w:r w:rsidR="001832DE">
        <w:rPr>
          <w:rFonts w:ascii="Times New Roman" w:hAnsi="Times New Roman" w:cs="Times New Roman"/>
          <w:sz w:val="24"/>
          <w:szCs w:val="24"/>
        </w:rPr>
        <w:t xml:space="preserve">strateginio planavimo </w:t>
      </w:r>
      <w:r>
        <w:rPr>
          <w:rFonts w:ascii="Times New Roman" w:hAnsi="Times New Roman" w:cs="Times New Roman"/>
          <w:sz w:val="24"/>
          <w:szCs w:val="24"/>
        </w:rPr>
        <w:t>grupę, o meras deleguoja savo atstovus.</w:t>
      </w:r>
    </w:p>
    <w:p w:rsidR="006C145C" w:rsidRPr="000B2741" w:rsidRDefault="00FD7B45" w:rsidP="005474EA">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Balsavimu (bendru sutarimu)</w:t>
      </w:r>
      <w:r w:rsidR="006C145C">
        <w:rPr>
          <w:rFonts w:ascii="Times New Roman" w:hAnsi="Times New Roman" w:cs="Times New Roman"/>
          <w:sz w:val="24"/>
          <w:szCs w:val="24"/>
        </w:rPr>
        <w:t xml:space="preserve"> pakeisti </w:t>
      </w:r>
      <w:r>
        <w:rPr>
          <w:rFonts w:ascii="Times New Roman" w:hAnsi="Times New Roman" w:cs="Times New Roman"/>
          <w:sz w:val="24"/>
          <w:szCs w:val="24"/>
        </w:rPr>
        <w:t xml:space="preserve">Aprašo </w:t>
      </w:r>
      <w:r w:rsidR="006C145C">
        <w:rPr>
          <w:rFonts w:ascii="Times New Roman" w:hAnsi="Times New Roman" w:cs="Times New Roman"/>
          <w:sz w:val="24"/>
          <w:szCs w:val="24"/>
        </w:rPr>
        <w:t>25 punktą: „</w:t>
      </w:r>
      <w:r w:rsidR="00270CB6">
        <w:rPr>
          <w:rFonts w:ascii="Times New Roman" w:hAnsi="Times New Roman" w:cs="Times New Roman"/>
          <w:sz w:val="24"/>
          <w:szCs w:val="24"/>
        </w:rPr>
        <w:t xml:space="preserve">VP </w:t>
      </w:r>
      <w:r w:rsidR="00D11A0C">
        <w:rPr>
          <w:rFonts w:ascii="Times New Roman" w:hAnsi="Times New Roman" w:cs="Times New Roman"/>
          <w:sz w:val="24"/>
          <w:szCs w:val="24"/>
        </w:rPr>
        <w:t xml:space="preserve">projektus </w:t>
      </w:r>
      <w:r w:rsidR="00270CB6">
        <w:rPr>
          <w:rFonts w:ascii="Times New Roman" w:hAnsi="Times New Roman" w:cs="Times New Roman"/>
          <w:sz w:val="24"/>
          <w:szCs w:val="24"/>
        </w:rPr>
        <w:t xml:space="preserve">pristatyti </w:t>
      </w:r>
      <w:r w:rsidR="005A6D7C">
        <w:rPr>
          <w:rFonts w:ascii="Times New Roman" w:hAnsi="Times New Roman" w:cs="Times New Roman"/>
          <w:sz w:val="24"/>
          <w:szCs w:val="24"/>
        </w:rPr>
        <w:t xml:space="preserve">komitetams, </w:t>
      </w:r>
      <w:r w:rsidR="00270CB6">
        <w:rPr>
          <w:rFonts w:ascii="Times New Roman" w:hAnsi="Times New Roman" w:cs="Times New Roman"/>
          <w:sz w:val="24"/>
          <w:szCs w:val="24"/>
        </w:rPr>
        <w:t>kuruojant</w:t>
      </w:r>
      <w:r w:rsidR="005A6D7C">
        <w:rPr>
          <w:rFonts w:ascii="Times New Roman" w:hAnsi="Times New Roman" w:cs="Times New Roman"/>
          <w:sz w:val="24"/>
          <w:szCs w:val="24"/>
        </w:rPr>
        <w:t>iems atitinkamą sritį,</w:t>
      </w:r>
      <w:r w:rsidR="00270CB6">
        <w:rPr>
          <w:rFonts w:ascii="Times New Roman" w:hAnsi="Times New Roman" w:cs="Times New Roman"/>
          <w:sz w:val="24"/>
          <w:szCs w:val="24"/>
        </w:rPr>
        <w:t xml:space="preserve"> </w:t>
      </w:r>
      <w:r w:rsidR="006C145C">
        <w:rPr>
          <w:rFonts w:ascii="Times New Roman" w:hAnsi="Times New Roman" w:cs="Times New Roman"/>
          <w:sz w:val="24"/>
          <w:szCs w:val="24"/>
        </w:rPr>
        <w:t>nuo spalio 1 d. iki lap</w:t>
      </w:r>
      <w:r w:rsidR="00D11A0C">
        <w:rPr>
          <w:rFonts w:ascii="Times New Roman" w:hAnsi="Times New Roman" w:cs="Times New Roman"/>
          <w:sz w:val="24"/>
          <w:szCs w:val="24"/>
        </w:rPr>
        <w:t>kričio 1 d.“</w:t>
      </w:r>
      <w:r>
        <w:rPr>
          <w:rFonts w:ascii="Times New Roman" w:hAnsi="Times New Roman" w:cs="Times New Roman"/>
          <w:sz w:val="24"/>
          <w:szCs w:val="24"/>
        </w:rPr>
        <w:t xml:space="preserve"> </w:t>
      </w:r>
    </w:p>
    <w:p w:rsidR="00085C24" w:rsidRDefault="005474EA" w:rsidP="00085C24">
      <w:pPr>
        <w:jc w:val="both"/>
      </w:pPr>
      <w:r>
        <w:t xml:space="preserve">           </w:t>
      </w:r>
      <w:r w:rsidR="006C145C">
        <w:t xml:space="preserve"> </w:t>
      </w:r>
      <w:r>
        <w:t xml:space="preserve"> NUTARTA.</w:t>
      </w:r>
      <w:r w:rsidR="006C145C">
        <w:t xml:space="preserve"> Pritarti pateiktam sprendimo projektui (bendru sutarimu) su pakeitimais:</w:t>
      </w:r>
    </w:p>
    <w:p w:rsidR="006C145C" w:rsidRDefault="006C145C" w:rsidP="00085C24">
      <w:pPr>
        <w:jc w:val="both"/>
      </w:pPr>
      <w:r>
        <w:t xml:space="preserve">             8.1. </w:t>
      </w:r>
      <w:r w:rsidR="000214AC">
        <w:t>Pak</w:t>
      </w:r>
      <w:r>
        <w:t>eisti Aprašo 2.13 p</w:t>
      </w:r>
      <w:r w:rsidR="00D11A0C">
        <w:t xml:space="preserve">unktą </w:t>
      </w:r>
      <w:r w:rsidR="000214AC">
        <w:t>taip:</w:t>
      </w:r>
      <w:r w:rsidR="00D11A0C">
        <w:t xml:space="preserve"> </w:t>
      </w:r>
      <w:r>
        <w:t xml:space="preserve">Savivaldybės administracijos direktorius sudaro </w:t>
      </w:r>
      <w:r w:rsidR="00A9560B">
        <w:t xml:space="preserve">strateginio planavimo </w:t>
      </w:r>
      <w:r>
        <w:t>grupę, o meras deleguoja savo atstovus</w:t>
      </w:r>
      <w:r w:rsidR="00194CF5">
        <w:t>.</w:t>
      </w:r>
    </w:p>
    <w:p w:rsidR="00085C24" w:rsidRPr="008B193C" w:rsidRDefault="006C145C" w:rsidP="00085C24">
      <w:pPr>
        <w:jc w:val="both"/>
        <w:rPr>
          <w:bCs/>
        </w:rPr>
      </w:pPr>
      <w:r w:rsidRPr="008B193C">
        <w:rPr>
          <w:bCs/>
        </w:rPr>
        <w:t xml:space="preserve">             8.2.  </w:t>
      </w:r>
      <w:r w:rsidR="000214AC">
        <w:rPr>
          <w:bCs/>
        </w:rPr>
        <w:t>Pak</w:t>
      </w:r>
      <w:r w:rsidR="00A471C5" w:rsidRPr="008B193C">
        <w:rPr>
          <w:bCs/>
        </w:rPr>
        <w:t>eisti A</w:t>
      </w:r>
      <w:r w:rsidR="000214AC">
        <w:rPr>
          <w:bCs/>
        </w:rPr>
        <w:t xml:space="preserve">prašo 25 punktą: </w:t>
      </w:r>
      <w:r w:rsidR="00EF645E" w:rsidRPr="008B193C">
        <w:rPr>
          <w:bCs/>
        </w:rPr>
        <w:t xml:space="preserve">KMSA padaliniai pristato </w:t>
      </w:r>
      <w:r w:rsidR="002A2635" w:rsidRPr="008B193C">
        <w:rPr>
          <w:bCs/>
        </w:rPr>
        <w:t>Savivaldybės tarybos komite</w:t>
      </w:r>
      <w:r w:rsidR="00A9560B" w:rsidRPr="008B193C">
        <w:rPr>
          <w:bCs/>
        </w:rPr>
        <w:t>tams</w:t>
      </w:r>
      <w:r w:rsidR="00717F63" w:rsidRPr="008B193C">
        <w:rPr>
          <w:bCs/>
        </w:rPr>
        <w:t>,</w:t>
      </w:r>
      <w:r w:rsidR="00717F63" w:rsidRPr="008B193C">
        <w:t xml:space="preserve"> kuruojantiems atitinkamą sritį,</w:t>
      </w:r>
      <w:r w:rsidR="00A9560B" w:rsidRPr="008B193C">
        <w:rPr>
          <w:bCs/>
        </w:rPr>
        <w:t xml:space="preserve"> VP projektu</w:t>
      </w:r>
      <w:r w:rsidR="00EF645E" w:rsidRPr="008B193C">
        <w:rPr>
          <w:bCs/>
        </w:rPr>
        <w:t>s</w:t>
      </w:r>
      <w:r w:rsidR="00FD7053" w:rsidRPr="008B193C">
        <w:t xml:space="preserve"> </w:t>
      </w:r>
      <w:r w:rsidR="002A2635" w:rsidRPr="008B193C">
        <w:rPr>
          <w:bCs/>
        </w:rPr>
        <w:t xml:space="preserve">nuo spalio 1 d. </w:t>
      </w:r>
      <w:r w:rsidR="00EF645E" w:rsidRPr="008B193C">
        <w:rPr>
          <w:bCs/>
        </w:rPr>
        <w:t>iki lapkričio 1 d</w:t>
      </w:r>
      <w:r w:rsidR="00A9560B" w:rsidRPr="008B193C">
        <w:rPr>
          <w:bCs/>
        </w:rPr>
        <w:t>.</w:t>
      </w:r>
    </w:p>
    <w:p w:rsidR="006C145C" w:rsidRDefault="006C145C" w:rsidP="00085C24">
      <w:pPr>
        <w:jc w:val="both"/>
        <w:rPr>
          <w:bCs/>
        </w:rPr>
      </w:pPr>
    </w:p>
    <w:p w:rsidR="00085C24" w:rsidRDefault="00085C24" w:rsidP="00085C24">
      <w:pPr>
        <w:jc w:val="both"/>
        <w:rPr>
          <w:bCs/>
        </w:rPr>
      </w:pPr>
      <w:r>
        <w:t xml:space="preserve">             9. SVARSTYTA. </w:t>
      </w:r>
      <w:r>
        <w:rPr>
          <w:bCs/>
        </w:rPr>
        <w:t xml:space="preserve">Klaipėdos miesto savivaldybės tarybos </w:t>
      </w:r>
      <w:r>
        <w:t xml:space="preserve">2020 m. vasario 27 d. sprendimo Nr. T2-33 </w:t>
      </w:r>
      <w:r>
        <w:rPr>
          <w:bCs/>
        </w:rPr>
        <w:t xml:space="preserve">„Dėl Klaipėdos miesto savivaldybės 2020–2022 metų strateginio veiklos plano patvirtinimo“ pakeitimas. </w:t>
      </w:r>
    </w:p>
    <w:p w:rsidR="005474EA" w:rsidRPr="005474EA" w:rsidRDefault="005474EA" w:rsidP="005474EA">
      <w:pPr>
        <w:pStyle w:val="Sraopastraipa"/>
        <w:ind w:left="0" w:right="-1" w:firstLine="709"/>
        <w:jc w:val="both"/>
        <w:rPr>
          <w:szCs w:val="24"/>
        </w:rPr>
      </w:pPr>
      <w:r>
        <w:rPr>
          <w:bCs/>
        </w:rPr>
        <w:t xml:space="preserve"> </w:t>
      </w:r>
      <w:r w:rsidR="00085C24">
        <w:rPr>
          <w:bCs/>
        </w:rPr>
        <w:t xml:space="preserve">Pranešėja </w:t>
      </w:r>
      <w:r w:rsidR="001E09E8">
        <w:rPr>
          <w:bCs/>
        </w:rPr>
        <w:t xml:space="preserve">– </w:t>
      </w:r>
      <w:r w:rsidR="00085C24">
        <w:rPr>
          <w:bCs/>
        </w:rPr>
        <w:t>I. Butenienė.</w:t>
      </w:r>
      <w:r w:rsidRPr="005474EA">
        <w:rPr>
          <w:szCs w:val="24"/>
        </w:rPr>
        <w:t xml:space="preserve"> Informuoja, kad siūlomi keitimai visose 12-oje programų bei Investicinių projektų sąraše. Sprendimo projektas parengtas dėl šių priežasčių: buvo priimti teisės aktai, kurie įtakoja strateginio veiklos plano programų turinį (dėl valstybės biudžeto dotacijų paskirstymo sritims, ES lėšų  ir pan.), Savivaldybės administracijos padaliniai pateikė siūlymus dėl pokyčių programose.</w:t>
      </w:r>
    </w:p>
    <w:p w:rsidR="004D75E3" w:rsidRDefault="005474EA" w:rsidP="005474EA">
      <w:pPr>
        <w:jc w:val="both"/>
      </w:pPr>
      <w:r w:rsidRPr="005474EA">
        <w:t xml:space="preserve">              I. Butenienė sako, kad siūlomi esminiai strateginio veiklos plano pokyčiai yra</w:t>
      </w:r>
      <w:r w:rsidR="008B193C">
        <w:t xml:space="preserve"> tokie</w:t>
      </w:r>
      <w:r w:rsidRPr="005474EA">
        <w:t>: intensyvinti ES lėšomis iš dalies finansuojamų projektų, įtrauktų į Klaipėdos miesto integruotų teritorijų vystymo programą (ITVP) įgyvendinimą, numatant didesnį darbų atlikimo procentą 2020 m. ir atitinkamai suplanuojant didesnes finansavimo apimtis iš savivaldybės biudžeto, paskolos, valstybės biudžeto bei ES lėšų (2021-2022 m. lėšų poreikis atitinkamai mažėja), numatyti didesnį lėšų poreikį ekstremalios situacijos, susijusius su COVID-19 plitimu, suvaldymui.</w:t>
      </w:r>
    </w:p>
    <w:p w:rsidR="00E80214" w:rsidRDefault="00E80214" w:rsidP="005474EA">
      <w:pPr>
        <w:jc w:val="both"/>
      </w:pPr>
      <w:r>
        <w:t xml:space="preserve">             S. Budinas t</w:t>
      </w:r>
      <w:r w:rsidR="00E87803">
        <w:t>eigia, jog siūly</w:t>
      </w:r>
      <w:r w:rsidR="004D75E3">
        <w:t>ma</w:t>
      </w:r>
      <w:r w:rsidR="00E87803">
        <w:t>s</w:t>
      </w:r>
      <w:r w:rsidR="004D75E3">
        <w:t xml:space="preserve"> atidėti Šilumos ir vandens tiekimo specialiųjų planų parengimo darbus d</w:t>
      </w:r>
      <w:r w:rsidR="004D75E3" w:rsidRPr="004D75E3">
        <w:t>ėl B</w:t>
      </w:r>
      <w:r w:rsidR="004D75E3">
        <w:t>endrojo plano keitimo vėlavimo, netinka</w:t>
      </w:r>
      <w:r w:rsidR="00605E60">
        <w:t>, kadangi buvo nuspręsta</w:t>
      </w:r>
      <w:r w:rsidR="004D75E3">
        <w:t xml:space="preserve"> </w:t>
      </w:r>
      <w:r w:rsidR="00605E60">
        <w:t xml:space="preserve">Šilumos ir vandens tiekimo specialiųjų planus </w:t>
      </w:r>
      <w:r w:rsidR="004D75E3">
        <w:t>daryti atskirai.</w:t>
      </w:r>
      <w:r>
        <w:t xml:space="preserve"> Pažymi, kad</w:t>
      </w:r>
      <w:r w:rsidRPr="00E80214">
        <w:t xml:space="preserve"> </w:t>
      </w:r>
      <w:r w:rsidR="00B512EB">
        <w:t>V</w:t>
      </w:r>
      <w:r>
        <w:t xml:space="preserve">andens sporto šakų </w:t>
      </w:r>
      <w:r w:rsidR="00B512EB">
        <w:t xml:space="preserve">sporto </w:t>
      </w:r>
      <w:r>
        <w:t xml:space="preserve">festivaliui </w:t>
      </w:r>
      <w:r w:rsidR="00B00B28">
        <w:t>nebenumatomos</w:t>
      </w:r>
      <w:r w:rsidR="008B193C">
        <w:t xml:space="preserve"> (</w:t>
      </w:r>
      <w:r w:rsidR="00B00B28">
        <w:t>14 tūkst. eurų</w:t>
      </w:r>
      <w:r>
        <w:t xml:space="preserve">) </w:t>
      </w:r>
      <w:r w:rsidR="0076696F">
        <w:t>lėšo</w:t>
      </w:r>
      <w:r>
        <w:t xml:space="preserve">s. </w:t>
      </w:r>
      <w:r w:rsidR="00B00B28">
        <w:t xml:space="preserve">S. Budinas mano, kad </w:t>
      </w:r>
      <w:r>
        <w:t xml:space="preserve">tokius renginius </w:t>
      </w:r>
      <w:r w:rsidR="00B00B28">
        <w:t xml:space="preserve">reikia </w:t>
      </w:r>
      <w:r>
        <w:t>s</w:t>
      </w:r>
      <w:r w:rsidR="00B00B28">
        <w:t>katinti</w:t>
      </w:r>
      <w:r w:rsidR="00605E60">
        <w:t xml:space="preserve"> </w:t>
      </w:r>
      <w:r w:rsidR="000214AC">
        <w:t>ir, jei yra galimybė,</w:t>
      </w:r>
      <w:r w:rsidR="0076696F">
        <w:t xml:space="preserve"> organizuoti. Siūlo</w:t>
      </w:r>
      <w:r w:rsidR="00605E60">
        <w:t xml:space="preserve"> priemonę palikti plane.</w:t>
      </w:r>
    </w:p>
    <w:p w:rsidR="00BE6D5B" w:rsidRDefault="00BE6D5B" w:rsidP="005474EA">
      <w:pPr>
        <w:jc w:val="both"/>
      </w:pPr>
      <w:r>
        <w:t xml:space="preserve">             I. B</w:t>
      </w:r>
      <w:r w:rsidR="001F2494">
        <w:t>utenienė pažymi</w:t>
      </w:r>
      <w:r w:rsidR="00605E60">
        <w:t>, kad U</w:t>
      </w:r>
      <w:r w:rsidR="00F94C8B">
        <w:t xml:space="preserve">rbanistikos </w:t>
      </w:r>
      <w:r w:rsidR="00605E60">
        <w:t xml:space="preserve">ir architektūros </w:t>
      </w:r>
      <w:r w:rsidR="00F94C8B">
        <w:t xml:space="preserve">skyriaus vertinimu dabar </w:t>
      </w:r>
      <w:r w:rsidR="00D5377A">
        <w:t xml:space="preserve">netikslinga </w:t>
      </w:r>
      <w:r w:rsidR="00E87803">
        <w:t>užsakyti Š</w:t>
      </w:r>
      <w:r>
        <w:t xml:space="preserve">ilumos </w:t>
      </w:r>
      <w:r w:rsidR="00F94C8B">
        <w:t xml:space="preserve">ūkio </w:t>
      </w:r>
      <w:r>
        <w:t>specia</w:t>
      </w:r>
      <w:r w:rsidR="00F94C8B">
        <w:t>liojo plan</w:t>
      </w:r>
      <w:r w:rsidR="008B193C">
        <w:t>o rengimą</w:t>
      </w:r>
      <w:r w:rsidR="00D5377A">
        <w:t>, nes</w:t>
      </w:r>
      <w:r w:rsidR="00F94C8B">
        <w:t xml:space="preserve"> nėra Bendrojo plano ir neaišku, kokie bus galutiniai sprendiniai.</w:t>
      </w:r>
    </w:p>
    <w:p w:rsidR="00932E26" w:rsidRPr="000B7FE8" w:rsidRDefault="0077754C" w:rsidP="005474EA">
      <w:pPr>
        <w:jc w:val="both"/>
      </w:pPr>
      <w:r w:rsidRPr="00C90D29">
        <w:rPr>
          <w:color w:val="FF0000"/>
        </w:rPr>
        <w:t xml:space="preserve">             </w:t>
      </w:r>
      <w:r w:rsidRPr="000B7FE8">
        <w:t xml:space="preserve">R. Taraškevičius </w:t>
      </w:r>
      <w:r w:rsidR="00BE6D5B" w:rsidRPr="000B7FE8">
        <w:t xml:space="preserve">mano, kad būtų verta </w:t>
      </w:r>
      <w:r w:rsidR="00E022DA">
        <w:t>pristatyti B</w:t>
      </w:r>
      <w:r w:rsidR="00BE6D5B" w:rsidRPr="000B7FE8">
        <w:t>endrąjį</w:t>
      </w:r>
      <w:r w:rsidRPr="000B7FE8">
        <w:t xml:space="preserve"> pla</w:t>
      </w:r>
      <w:r w:rsidR="00BE6D5B" w:rsidRPr="000B7FE8">
        <w:t>ną</w:t>
      </w:r>
      <w:r w:rsidR="000214AC">
        <w:t xml:space="preserve"> komitetui</w:t>
      </w:r>
      <w:r w:rsidRPr="000B7FE8">
        <w:t xml:space="preserve">. </w:t>
      </w:r>
    </w:p>
    <w:p w:rsidR="00C90D29" w:rsidRPr="00C90D29" w:rsidRDefault="00C90D29" w:rsidP="005474EA">
      <w:pPr>
        <w:jc w:val="both"/>
      </w:pPr>
      <w:r w:rsidRPr="00C90D29">
        <w:t xml:space="preserve">             S. Budinas</w:t>
      </w:r>
      <w:r w:rsidR="00F93DD7">
        <w:t xml:space="preserve"> domisi, kokie dabar priimti sp</w:t>
      </w:r>
      <w:r w:rsidR="000B7FE8">
        <w:t>rendimai dėl</w:t>
      </w:r>
      <w:r>
        <w:t xml:space="preserve"> Tauralaukio progimnazijos</w:t>
      </w:r>
      <w:r w:rsidR="00F93DD7">
        <w:t>, kadangi buvo si</w:t>
      </w:r>
      <w:r w:rsidR="00E87803">
        <w:t>ūloma ją tvarkyti</w:t>
      </w:r>
      <w:r w:rsidR="00F93DD7">
        <w:t>.</w:t>
      </w:r>
    </w:p>
    <w:p w:rsidR="00C90D29" w:rsidRPr="00F93DD7" w:rsidRDefault="004250F9" w:rsidP="004250F9">
      <w:pPr>
        <w:pStyle w:val="Sraopastraipa"/>
        <w:ind w:left="0"/>
        <w:jc w:val="both"/>
      </w:pPr>
      <w:r w:rsidRPr="00F93DD7">
        <w:t xml:space="preserve">             A. Vaitkus pritaria R. Taraškevičiau</w:t>
      </w:r>
      <w:r w:rsidR="0076696F">
        <w:t>s siūlymui dėl</w:t>
      </w:r>
      <w:r w:rsidR="00E022DA">
        <w:t xml:space="preserve"> B</w:t>
      </w:r>
      <w:r w:rsidR="00024C1B">
        <w:t>endrojo</w:t>
      </w:r>
      <w:r w:rsidR="0076696F">
        <w:t xml:space="preserve"> plano pristatymo </w:t>
      </w:r>
      <w:r w:rsidR="00E022DA">
        <w:t xml:space="preserve">komitetui </w:t>
      </w:r>
      <w:r w:rsidR="0076696F">
        <w:t xml:space="preserve">ir pritaria </w:t>
      </w:r>
      <w:r w:rsidR="00B512EB">
        <w:t xml:space="preserve">Vandens </w:t>
      </w:r>
      <w:r w:rsidR="0076696F">
        <w:t xml:space="preserve">sporto šakų </w:t>
      </w:r>
      <w:r w:rsidR="00B512EB">
        <w:t xml:space="preserve">sporto </w:t>
      </w:r>
      <w:r w:rsidR="0076696F">
        <w:t>festivalio rengimui</w:t>
      </w:r>
      <w:r w:rsidRPr="00F93DD7">
        <w:t>.</w:t>
      </w:r>
    </w:p>
    <w:p w:rsidR="004250F9" w:rsidRDefault="004250F9" w:rsidP="004250F9">
      <w:pPr>
        <w:pStyle w:val="Sraopastraipa"/>
        <w:ind w:left="0"/>
        <w:jc w:val="both"/>
      </w:pPr>
      <w:r w:rsidRPr="009D66F3">
        <w:t xml:space="preserve">             S. Budinas </w:t>
      </w:r>
      <w:r w:rsidR="0076696F">
        <w:t>sako, kad n</w:t>
      </w:r>
      <w:r w:rsidR="009D66F3" w:rsidRPr="009D66F3">
        <w:t>eramina</w:t>
      </w:r>
      <w:r w:rsidR="009D66F3">
        <w:t xml:space="preserve"> senamiesčio grindinio atnaujinimas, nes </w:t>
      </w:r>
      <w:r w:rsidR="00024C1B">
        <w:t xml:space="preserve">jis </w:t>
      </w:r>
      <w:r w:rsidR="009D66F3">
        <w:t xml:space="preserve">turėjo </w:t>
      </w:r>
      <w:r w:rsidR="0076696F">
        <w:t xml:space="preserve">būti </w:t>
      </w:r>
      <w:r w:rsidR="009D66F3">
        <w:t>pradė</w:t>
      </w:r>
      <w:r w:rsidR="0076696F">
        <w:t>tas</w:t>
      </w:r>
      <w:r w:rsidR="009D66F3">
        <w:t xml:space="preserve"> 2020 metais, o nukeliama</w:t>
      </w:r>
      <w:r w:rsidR="00024C1B">
        <w:t>s</w:t>
      </w:r>
      <w:r w:rsidR="009D66F3">
        <w:t xml:space="preserve"> į 2021 metus. </w:t>
      </w:r>
    </w:p>
    <w:p w:rsidR="009D66F3" w:rsidRDefault="009D66F3" w:rsidP="004250F9">
      <w:pPr>
        <w:pStyle w:val="Sraopastraipa"/>
        <w:ind w:left="0"/>
        <w:jc w:val="both"/>
      </w:pPr>
      <w:r>
        <w:t xml:space="preserve">           </w:t>
      </w:r>
      <w:r w:rsidR="00A32E1D">
        <w:t xml:space="preserve">  I. Butenienė informuoja</w:t>
      </w:r>
      <w:r w:rsidR="00024C1B">
        <w:t>, kad nuo priemonės V</w:t>
      </w:r>
      <w:r>
        <w:t>andens sporto šakų</w:t>
      </w:r>
      <w:r w:rsidR="00024C1B">
        <w:t xml:space="preserve"> sporto</w:t>
      </w:r>
      <w:r>
        <w:t xml:space="preserve"> festivalio lėšos (14 tūkst. eurų</w:t>
      </w:r>
      <w:r w:rsidR="00024C1B">
        <w:t>) nuimamos ir perkeliamos prie A</w:t>
      </w:r>
      <w:r>
        <w:t>ukšto meistriškumo</w:t>
      </w:r>
      <w:r w:rsidR="0076696F">
        <w:t xml:space="preserve"> priemonės</w:t>
      </w:r>
      <w:r>
        <w:t>.</w:t>
      </w:r>
    </w:p>
    <w:p w:rsidR="00AA25BB" w:rsidRDefault="009D66F3" w:rsidP="004250F9">
      <w:pPr>
        <w:pStyle w:val="Sraopastraipa"/>
        <w:ind w:left="0"/>
        <w:jc w:val="both"/>
      </w:pPr>
      <w:r>
        <w:t xml:space="preserve">             R. Taraškevičius sako, kad </w:t>
      </w:r>
      <w:r w:rsidR="00B512EB">
        <w:t>V</w:t>
      </w:r>
      <w:r w:rsidR="00AA25BB">
        <w:t xml:space="preserve">andens sporto šakų </w:t>
      </w:r>
      <w:r w:rsidR="00B512EB">
        <w:t xml:space="preserve">sporto </w:t>
      </w:r>
      <w:r w:rsidR="00AA25BB">
        <w:t xml:space="preserve">festivaliui </w:t>
      </w:r>
      <w:r>
        <w:t>14 tūkst. eurų galim</w:t>
      </w:r>
      <w:r w:rsidR="00AA25BB">
        <w:t>a</w:t>
      </w:r>
      <w:r w:rsidR="00A32E1D">
        <w:t xml:space="preserve"> su</w:t>
      </w:r>
      <w:r>
        <w:t>rasti</w:t>
      </w:r>
      <w:r w:rsidR="00AA25BB">
        <w:t>.</w:t>
      </w:r>
    </w:p>
    <w:p w:rsidR="00AA25BB" w:rsidRPr="009D66F3" w:rsidRDefault="00AA25BB" w:rsidP="004250F9">
      <w:pPr>
        <w:pStyle w:val="Sraopastraipa"/>
        <w:ind w:left="0"/>
        <w:jc w:val="both"/>
      </w:pPr>
      <w:r>
        <w:t xml:space="preserve">             A. Vaitkus </w:t>
      </w:r>
      <w:r w:rsidR="0076696F">
        <w:t xml:space="preserve">prašo pateikti informaciją </w:t>
      </w:r>
      <w:r>
        <w:t>dėl T</w:t>
      </w:r>
      <w:r w:rsidR="0076696F">
        <w:t>auralaukio progimnazijos darbų</w:t>
      </w:r>
      <w:r>
        <w:t>.</w:t>
      </w:r>
    </w:p>
    <w:p w:rsidR="000146F3" w:rsidRDefault="000146F3" w:rsidP="009C537B">
      <w:pPr>
        <w:jc w:val="both"/>
        <w:rPr>
          <w:bCs/>
        </w:rPr>
      </w:pPr>
      <w:r>
        <w:rPr>
          <w:bCs/>
        </w:rPr>
        <w:t xml:space="preserve">             NUTARTA:</w:t>
      </w:r>
    </w:p>
    <w:p w:rsidR="009C537B" w:rsidRDefault="000146F3" w:rsidP="009C537B">
      <w:pPr>
        <w:jc w:val="both"/>
      </w:pPr>
      <w:r>
        <w:rPr>
          <w:bCs/>
        </w:rPr>
        <w:t xml:space="preserve">             9.1. </w:t>
      </w:r>
      <w:r w:rsidR="009C537B">
        <w:t>Pritarti patei</w:t>
      </w:r>
      <w:r w:rsidR="00AA25BB">
        <w:t xml:space="preserve">ktam sprendimo projektui (bendru sutarimu) su siūlymu – numatyti lėšas </w:t>
      </w:r>
      <w:r w:rsidR="00B512EB">
        <w:t xml:space="preserve"> V</w:t>
      </w:r>
      <w:r w:rsidR="00AA25BB" w:rsidRPr="00AA25BB">
        <w:t xml:space="preserve">andens sporto šakų </w:t>
      </w:r>
      <w:r w:rsidR="00B512EB">
        <w:t xml:space="preserve">sporto </w:t>
      </w:r>
      <w:r w:rsidR="00AA25BB" w:rsidRPr="00AA25BB">
        <w:t>festivaliui</w:t>
      </w:r>
      <w:r w:rsidR="00B512EB">
        <w:t xml:space="preserve"> ir Kūno kultūros ir sporto plėtros programoje (Nr. 11) neišbraukti priemonės 010104 „Miesto bendruomenei aktualių sporto renginių, švenčių organizavimas“ finansavimo ir rodiklio ir organizuoti planuotą Vandens sporto šakų sporto festivalį</w:t>
      </w:r>
    </w:p>
    <w:p w:rsidR="00AA25BB" w:rsidRDefault="00AA25BB" w:rsidP="00AA25BB">
      <w:pPr>
        <w:pStyle w:val="Sraopastraipa"/>
        <w:ind w:left="0"/>
        <w:jc w:val="both"/>
      </w:pPr>
      <w:r>
        <w:t xml:space="preserve">             </w:t>
      </w:r>
      <w:r w:rsidR="000146F3">
        <w:t xml:space="preserve">9.1. Pateikti, iki Tarybos posėdžio, informaciją </w:t>
      </w:r>
      <w:r>
        <w:t>dėl Tauralaukio pro</w:t>
      </w:r>
      <w:r w:rsidR="000146F3">
        <w:t>gimnazijos darbų.</w:t>
      </w:r>
    </w:p>
    <w:p w:rsidR="005474EA" w:rsidRDefault="00AA25BB" w:rsidP="00085C24">
      <w:pPr>
        <w:jc w:val="both"/>
        <w:rPr>
          <w:bCs/>
        </w:rPr>
      </w:pPr>
      <w:r>
        <w:rPr>
          <w:bCs/>
        </w:rPr>
        <w:t xml:space="preserve">             </w:t>
      </w:r>
      <w:r w:rsidR="000146F3">
        <w:rPr>
          <w:bCs/>
        </w:rPr>
        <w:t xml:space="preserve">9.2. </w:t>
      </w:r>
      <w:r>
        <w:rPr>
          <w:bCs/>
        </w:rPr>
        <w:t>Pristatyti</w:t>
      </w:r>
      <w:r w:rsidR="000146F3">
        <w:rPr>
          <w:bCs/>
        </w:rPr>
        <w:t xml:space="preserve"> kitam Finansų ir ekonomikos komiteto posėdžiui</w:t>
      </w:r>
      <w:r w:rsidR="00E022DA">
        <w:rPr>
          <w:bCs/>
        </w:rPr>
        <w:t xml:space="preserve"> B</w:t>
      </w:r>
      <w:r>
        <w:rPr>
          <w:bCs/>
        </w:rPr>
        <w:t>endrąjį planą.</w:t>
      </w:r>
    </w:p>
    <w:p w:rsidR="00AA25BB" w:rsidRDefault="00AA25BB" w:rsidP="00085C24">
      <w:pPr>
        <w:jc w:val="both"/>
        <w:rPr>
          <w:bCs/>
        </w:rPr>
      </w:pPr>
    </w:p>
    <w:p w:rsidR="00085C24" w:rsidRDefault="00085C24" w:rsidP="00085C24">
      <w:pPr>
        <w:jc w:val="both"/>
      </w:pPr>
      <w:r>
        <w:t xml:space="preserve">             10. SVARSTYTA. Klaipėdos miesto savivaldybės tarybos 2020 m. vasario 27 d. sprendimo Nr. T2-27 „Dėl Klaipėdos miesto savivaldybės 2020 metų biudžeto patvirtinimo“ pakeitimas. </w:t>
      </w:r>
    </w:p>
    <w:p w:rsidR="005474EA" w:rsidRPr="00041712" w:rsidRDefault="00085C24" w:rsidP="005474EA">
      <w:pPr>
        <w:pStyle w:val="Betarp"/>
        <w:jc w:val="both"/>
        <w:rPr>
          <w:rFonts w:ascii="Times New Roman" w:eastAsia="Times New Roman" w:hAnsi="Times New Roman" w:cs="Times New Roman"/>
          <w:sz w:val="24"/>
          <w:szCs w:val="24"/>
          <w:lang w:eastAsia="lt-LT"/>
        </w:rPr>
      </w:pPr>
      <w:r>
        <w:t xml:space="preserve">            </w:t>
      </w:r>
      <w:r w:rsidR="005474EA">
        <w:t xml:space="preserve">  </w:t>
      </w:r>
      <w:r>
        <w:t xml:space="preserve"> </w:t>
      </w:r>
      <w:r w:rsidRPr="005474EA">
        <w:rPr>
          <w:rFonts w:ascii="Times New Roman" w:hAnsi="Times New Roman" w:cs="Times New Roman"/>
          <w:sz w:val="24"/>
          <w:szCs w:val="24"/>
        </w:rPr>
        <w:t xml:space="preserve">Pranešėja </w:t>
      </w:r>
      <w:r w:rsidR="001E09E8" w:rsidRPr="005474EA">
        <w:rPr>
          <w:rFonts w:ascii="Times New Roman" w:hAnsi="Times New Roman" w:cs="Times New Roman"/>
          <w:sz w:val="24"/>
          <w:szCs w:val="24"/>
        </w:rPr>
        <w:t xml:space="preserve">– </w:t>
      </w:r>
      <w:r w:rsidRPr="005474EA">
        <w:rPr>
          <w:rFonts w:ascii="Times New Roman" w:hAnsi="Times New Roman" w:cs="Times New Roman"/>
          <w:sz w:val="24"/>
          <w:szCs w:val="24"/>
        </w:rPr>
        <w:t>K. Petraitienė</w:t>
      </w:r>
      <w:r>
        <w:t>.</w:t>
      </w:r>
      <w:r w:rsidR="005474EA" w:rsidRPr="005474EA">
        <w:t xml:space="preserve"> </w:t>
      </w:r>
      <w:r w:rsidR="005474EA">
        <w:rPr>
          <w:rFonts w:ascii="Times New Roman" w:eastAsia="Times New Roman" w:hAnsi="Times New Roman" w:cs="Times New Roman"/>
          <w:sz w:val="24"/>
          <w:szCs w:val="24"/>
          <w:lang w:eastAsia="lt-LT"/>
        </w:rPr>
        <w:t>Siūlo</w:t>
      </w:r>
      <w:r w:rsidR="005474EA" w:rsidRPr="00041712">
        <w:rPr>
          <w:rFonts w:ascii="Times New Roman" w:eastAsia="Times New Roman" w:hAnsi="Times New Roman" w:cs="Times New Roman"/>
          <w:sz w:val="24"/>
          <w:szCs w:val="24"/>
          <w:lang w:eastAsia="lt-LT"/>
        </w:rPr>
        <w:t xml:space="preserve"> keisti Klaipėdos miesto savivaldybės tarybos 2020 m. vasario 27 d. sprendimą Nr. T2-27 „Dėl Klaipėdos miesto savivaldybės 2020 metų biudžeto patvirtinimo“, siekiant padidinti biudžetą dėl dotacijų skyrimo Savivaldybei, prognozuojamų gauti ES finansinės paramos </w:t>
      </w:r>
      <w:r w:rsidR="005474EA" w:rsidRPr="00041712">
        <w:rPr>
          <w:rFonts w:ascii="Times New Roman" w:eastAsia="Times New Roman" w:hAnsi="Times New Roman" w:cs="Times New Roman"/>
          <w:bCs/>
          <w:sz w:val="24"/>
          <w:szCs w:val="24"/>
          <w:lang w:eastAsia="lt-LT"/>
        </w:rPr>
        <w:t xml:space="preserve">ir bendrojo finansavimo </w:t>
      </w:r>
      <w:r w:rsidR="005474EA" w:rsidRPr="00041712">
        <w:rPr>
          <w:rFonts w:ascii="Times New Roman" w:eastAsia="Times New Roman" w:hAnsi="Times New Roman" w:cs="Times New Roman"/>
          <w:sz w:val="24"/>
          <w:szCs w:val="24"/>
          <w:lang w:eastAsia="lt-LT"/>
        </w:rPr>
        <w:t xml:space="preserve">lėšų, taip pat asignavimus perskirstyti tarp programų, atsižvelgiant į </w:t>
      </w:r>
      <w:r w:rsidR="00184E5D">
        <w:rPr>
          <w:rFonts w:ascii="Times New Roman" w:eastAsia="Times New Roman" w:hAnsi="Times New Roman" w:cs="Times New Roman"/>
          <w:sz w:val="24"/>
          <w:szCs w:val="24"/>
          <w:lang w:eastAsia="lt-LT"/>
        </w:rPr>
        <w:t>rengiamą SVP pakeitimo projektą</w:t>
      </w:r>
      <w:r w:rsidR="005474EA" w:rsidRPr="00041712">
        <w:rPr>
          <w:rFonts w:ascii="Times New Roman" w:eastAsia="Times New Roman" w:hAnsi="Times New Roman" w:cs="Times New Roman"/>
          <w:sz w:val="24"/>
          <w:szCs w:val="24"/>
          <w:lang w:eastAsia="lt-LT"/>
        </w:rPr>
        <w:t xml:space="preserve"> ir keisti</w:t>
      </w:r>
      <w:r w:rsidR="00184E5D">
        <w:rPr>
          <w:rFonts w:ascii="Times New Roman" w:eastAsia="Times New Roman" w:hAnsi="Times New Roman" w:cs="Times New Roman"/>
          <w:sz w:val="24"/>
          <w:szCs w:val="24"/>
          <w:lang w:eastAsia="lt-LT"/>
        </w:rPr>
        <w:t>,</w:t>
      </w:r>
      <w:r w:rsidR="005474EA" w:rsidRPr="00041712">
        <w:rPr>
          <w:rFonts w:ascii="Times New Roman" w:eastAsia="Times New Roman" w:hAnsi="Times New Roman" w:cs="Times New Roman"/>
          <w:sz w:val="24"/>
          <w:szCs w:val="24"/>
          <w:lang w:eastAsia="lt-LT"/>
        </w:rPr>
        <w:t xml:space="preserve"> pagal ekonominę klasifikaciją</w:t>
      </w:r>
      <w:r w:rsidR="005474EA" w:rsidRPr="00041712">
        <w:rPr>
          <w:rFonts w:ascii="Times New Roman" w:eastAsia="Times New Roman" w:hAnsi="Times New Roman" w:cs="Times New Roman"/>
          <w:bCs/>
          <w:sz w:val="24"/>
          <w:szCs w:val="24"/>
          <w:lang w:eastAsia="lt-LT"/>
        </w:rPr>
        <w:t xml:space="preserve">, </w:t>
      </w:r>
      <w:r w:rsidR="005474EA" w:rsidRPr="00041712">
        <w:rPr>
          <w:rFonts w:ascii="Times New Roman" w:eastAsia="Times New Roman" w:hAnsi="Times New Roman" w:cs="Times New Roman"/>
          <w:sz w:val="24"/>
          <w:szCs w:val="24"/>
          <w:lang w:eastAsia="lt-LT"/>
        </w:rPr>
        <w:t>nekeičiant bendros asignavimų apimties.</w:t>
      </w:r>
    </w:p>
    <w:p w:rsidR="009C537B" w:rsidRDefault="005474EA" w:rsidP="009C537B">
      <w:pPr>
        <w:jc w:val="both"/>
      </w:pPr>
      <w:r>
        <w:rPr>
          <w:lang w:eastAsia="en-US"/>
        </w:rPr>
        <w:t xml:space="preserve">             NUTARTA.</w:t>
      </w:r>
      <w:r w:rsidR="009C537B" w:rsidRPr="009C537B">
        <w:t xml:space="preserve"> </w:t>
      </w:r>
      <w:r w:rsidR="009C537B">
        <w:t>Pritarti pateiktam sprendimo projektui (bendru sutarimu).</w:t>
      </w:r>
    </w:p>
    <w:p w:rsidR="005474EA" w:rsidRDefault="005474EA" w:rsidP="00085C24">
      <w:pPr>
        <w:jc w:val="both"/>
        <w:rPr>
          <w:lang w:eastAsia="en-US"/>
        </w:rPr>
      </w:pPr>
    </w:p>
    <w:p w:rsidR="00085C24" w:rsidRDefault="00085C24" w:rsidP="00085C24">
      <w:pPr>
        <w:jc w:val="both"/>
      </w:pPr>
      <w:r>
        <w:t xml:space="preserve">             11. SVARSTYTA. Ilgalaikės paskolos ėmimas investiciniams projektams finansuoti. </w:t>
      </w:r>
    </w:p>
    <w:p w:rsidR="005474EA" w:rsidRPr="005474EA" w:rsidRDefault="00085C24" w:rsidP="005474EA">
      <w:pPr>
        <w:jc w:val="both"/>
      </w:pPr>
      <w:r>
        <w:t xml:space="preserve">             Pranešėja </w:t>
      </w:r>
      <w:r w:rsidR="001E09E8">
        <w:t xml:space="preserve">– </w:t>
      </w:r>
      <w:r>
        <w:t>K. Petraitienė.</w:t>
      </w:r>
      <w:r w:rsidR="005474EA">
        <w:rPr>
          <w:szCs w:val="20"/>
        </w:rPr>
        <w:t xml:space="preserve"> </w:t>
      </w:r>
      <w:r w:rsidR="00D65FB0">
        <w:rPr>
          <w:szCs w:val="20"/>
        </w:rPr>
        <w:t>Teigia, kad</w:t>
      </w:r>
      <w:r w:rsidR="005474EA" w:rsidRPr="005474EA">
        <w:rPr>
          <w:szCs w:val="20"/>
        </w:rPr>
        <w:t xml:space="preserve"> siūloma imti 1500,0 tūkst. Eur paskolą investiciniams projektams finansuoti ne ilgesniam kaip pen</w:t>
      </w:r>
      <w:r w:rsidR="00D65FB0">
        <w:rPr>
          <w:szCs w:val="20"/>
        </w:rPr>
        <w:t xml:space="preserve">kerių metų laikotarpiui. </w:t>
      </w:r>
      <w:r w:rsidR="00D65FB0">
        <w:t>Priėmus</w:t>
      </w:r>
      <w:r w:rsidR="005474EA" w:rsidRPr="005474EA">
        <w:t xml:space="preserve"> sprendimą, būtų užtikrintas infrastruktūros objektų priežiūros ir modernizavimo programos inve</w:t>
      </w:r>
      <w:r w:rsidR="00D65FB0">
        <w:t>sticinių projektų  finansavimas - t</w:t>
      </w:r>
      <w:r w:rsidR="005474EA" w:rsidRPr="005474EA">
        <w:t>ai Danės upės krantinių rekonstrukcija ir prieigų (Danės skveras su fontanais) sutvarkymas, Pėsčiųjų tako sutvarkymas palei Taikos pr. nuo Sausio 15-osios g. iki Kauno g., paverčiant viešąja erdve, pritaikyta gyventojams bei smulkiajam ir vidutiniam verslui ir Kompleksinis tikslinės teritorijos daugiabučių namų kiemų tvarkymas.</w:t>
      </w:r>
    </w:p>
    <w:p w:rsidR="00085C24" w:rsidRDefault="009C537B" w:rsidP="00085C24">
      <w:pPr>
        <w:jc w:val="both"/>
      </w:pPr>
      <w:r>
        <w:t xml:space="preserve">             NUTARTA.</w:t>
      </w:r>
      <w:r w:rsidRPr="00953F70">
        <w:t xml:space="preserve"> </w:t>
      </w:r>
      <w:r>
        <w:t>Pritarti pateiktam sprendimo projektui (bendru sutarimu).</w:t>
      </w:r>
    </w:p>
    <w:p w:rsidR="00085C24" w:rsidRDefault="00085C24" w:rsidP="00085C24">
      <w:pPr>
        <w:jc w:val="both"/>
      </w:pPr>
    </w:p>
    <w:p w:rsidR="00085C24" w:rsidRDefault="00085C24" w:rsidP="00085C24">
      <w:pPr>
        <w:jc w:val="both"/>
      </w:pPr>
      <w:r>
        <w:t xml:space="preserve">             12</w:t>
      </w:r>
      <w:r w:rsidRPr="00085C24">
        <w:t xml:space="preserve">. </w:t>
      </w:r>
      <w:r>
        <w:t xml:space="preserve">SVARSTYTA. </w:t>
      </w:r>
      <w:r w:rsidRPr="00085C24">
        <w:t>Klaipėdos miesto savivaldybės tarybos 2010 m. liepos 29 d. sprendimo Nr. T2-200 „Dėl nekilnojamojo turto mokesčio lengvatų Klaipėdos miesto isto</w:t>
      </w:r>
      <w:r>
        <w:t>rinėse dalyse teikimo“ pakeitimas</w:t>
      </w:r>
      <w:r w:rsidRPr="00085C24">
        <w:t xml:space="preserve">. </w:t>
      </w:r>
    </w:p>
    <w:p w:rsidR="005B27D5" w:rsidRDefault="005B27D5" w:rsidP="005B27D5">
      <w:pPr>
        <w:ind w:firstLine="680"/>
        <w:jc w:val="both"/>
      </w:pPr>
      <w:r>
        <w:t xml:space="preserve">   </w:t>
      </w:r>
      <w:r w:rsidR="00085C24" w:rsidRPr="00085C24">
        <w:t xml:space="preserve">Pranešėja </w:t>
      </w:r>
      <w:r w:rsidR="001E09E8">
        <w:t xml:space="preserve">– </w:t>
      </w:r>
      <w:r w:rsidR="00085C24" w:rsidRPr="00085C24">
        <w:t>K. Petraitienė.</w:t>
      </w:r>
      <w:r w:rsidRPr="005B27D5">
        <w:t xml:space="preserve"> </w:t>
      </w:r>
      <w:r>
        <w:t>Siūlo</w:t>
      </w:r>
      <w:r w:rsidRPr="00280B0B">
        <w:t xml:space="preserve"> </w:t>
      </w:r>
      <w:r>
        <w:t xml:space="preserve">pakeisti nekilnojamojo turto mokesčio (toliau – NTM) lengvatų teikimo asmenims tvarkos aprašus, kurie reglamentuoja nekilnojamojo turto, esančio Klaipėdos miesto istorinėse dalyse, mokesčio lengvatos suteikimą asmenims, vykdantiems veiklą, susijusią su menu, etnografiniais verslais, veiklą, skatinančią turizmą ir asmenims, atlikusiems kompleksinius pastatų fasado ar stogo tvarkybos darbus ar įrengusiems mažosios architektūros ar puošybos elementus. </w:t>
      </w:r>
    </w:p>
    <w:p w:rsidR="00673232" w:rsidRDefault="005B27D5" w:rsidP="00673232">
      <w:pPr>
        <w:ind w:firstLine="680"/>
        <w:jc w:val="both"/>
      </w:pPr>
      <w:r w:rsidRPr="0022526E">
        <w:t xml:space="preserve">Teikiamo sprendimo projekto tikslas – </w:t>
      </w:r>
      <w:r>
        <w:t xml:space="preserve">atsižvelgiant į susiklosčiusią COVID-19 situaciją ir įvestus karantino režimo apribojimus, ne visiems verslo subjektams atnaujinus vykdytą veiklą, pratęsti NTM lengvatų prašymų pateikimo </w:t>
      </w:r>
      <w:r w:rsidRPr="008068A8">
        <w:t xml:space="preserve">pagal Nekilnojamojo turto mokesčio lengvatų teikimo asmenims, vykdantiems Klaipėdos miesto istorinėse dalyse veiklą, susijusią su menu, dailiaisiais amatais, etnografiniais verslais, tvarkos aprašą ir Nekilnojamojo turto mokesčio lengvatų teikimo asmenims, vykdantiems Klaipėdos miesto istorinėse dalyse veiklą, skatinančią turizmą, tvarkos aprašą </w:t>
      </w:r>
      <w:r>
        <w:t>terminą</w:t>
      </w:r>
      <w:r w:rsidRPr="008068A8">
        <w:t xml:space="preserve"> iki 2020 m. spalio 1d.</w:t>
      </w:r>
      <w:r>
        <w:t xml:space="preserve"> Tvarkos aprašuose siūloma patikslinti nekilnojamojo turto, dėl kurio kreipiamasi lengvatos, nuomos ar panaudos sutarčių </w:t>
      </w:r>
      <w:r w:rsidRPr="00CC2555">
        <w:t>įregistr</w:t>
      </w:r>
      <w:r>
        <w:t>avimo</w:t>
      </w:r>
      <w:r w:rsidRPr="00CC2555">
        <w:t xml:space="preserve"> VĮ Registrų centre</w:t>
      </w:r>
      <w:r>
        <w:t xml:space="preserve"> reikalavimus, taip pat patikslinti už tvarkos aprašuose nurodytų procedūrų vykdymą atsakingų struktūrinių padalinių pavadinimus po 2020-04-01 įvykusios Savivaldybės administracijos struktūrinės pertvarkos.</w:t>
      </w:r>
    </w:p>
    <w:p w:rsidR="00013AE4" w:rsidRDefault="00673232" w:rsidP="00673232">
      <w:pPr>
        <w:ind w:firstLine="680"/>
        <w:jc w:val="both"/>
      </w:pPr>
      <w:r>
        <w:t xml:space="preserve"> </w:t>
      </w:r>
      <w:r w:rsidR="005E0D28">
        <w:t xml:space="preserve"> S. Budinas siūlo priimti nuostatą,</w:t>
      </w:r>
      <w:r>
        <w:t xml:space="preserve"> kad n</w:t>
      </w:r>
      <w:r w:rsidR="00AD2B42" w:rsidRPr="00085C24">
        <w:t xml:space="preserve">ekilnojamojo turto mokesčio </w:t>
      </w:r>
      <w:r w:rsidR="00AD2B42">
        <w:t>l</w:t>
      </w:r>
      <w:r w:rsidR="00013AE4">
        <w:t>engvata netaikoma</w:t>
      </w:r>
      <w:r w:rsidR="00AD2B42">
        <w:t xml:space="preserve">, jei </w:t>
      </w:r>
      <w:r w:rsidR="00013AE4">
        <w:t>sutartyje numatyta, kad nuomotojui nuomininkas kompensuoja nekilnojamo turto mokestį</w:t>
      </w:r>
      <w:r>
        <w:t xml:space="preserve"> (pateikus nuomos sutartį)</w:t>
      </w:r>
      <w:r w:rsidR="00013AE4">
        <w:t>.</w:t>
      </w:r>
    </w:p>
    <w:p w:rsidR="00D47D06" w:rsidRDefault="00CA123C" w:rsidP="00CA123C">
      <w:pPr>
        <w:jc w:val="both"/>
      </w:pPr>
      <w:r>
        <w:t xml:space="preserve">             A. Vaitkus mano, kad </w:t>
      </w:r>
      <w:r w:rsidR="00A84768">
        <w:t>Nekilnojamojo turto mokesčio lengvatų teikimo asmenims tvarkos apraše turi būti numatyta, kad gali</w:t>
      </w:r>
      <w:r w:rsidR="00AF3633">
        <w:t>ma</w:t>
      </w:r>
      <w:r w:rsidR="00A84768">
        <w:t xml:space="preserve"> naudotis </w:t>
      </w:r>
      <w:r w:rsidR="00AF3633">
        <w:t xml:space="preserve"> </w:t>
      </w:r>
      <w:r w:rsidR="00A84768">
        <w:t>VC paslauga</w:t>
      </w:r>
      <w:r w:rsidR="00AF3633">
        <w:t xml:space="preserve"> (su lengvata)</w:t>
      </w:r>
      <w:r w:rsidR="00CB101A">
        <w:t xml:space="preserve"> </w:t>
      </w:r>
      <w:r w:rsidR="00D47D06">
        <w:t>atitinkamos form</w:t>
      </w:r>
      <w:r w:rsidR="00FF3B88">
        <w:t xml:space="preserve">os aiškių ir matomų </w:t>
      </w:r>
      <w:r w:rsidR="00D47D06">
        <w:t>ženklų</w:t>
      </w:r>
      <w:r w:rsidR="00CB101A">
        <w:t xml:space="preserve"> (nuorodų)</w:t>
      </w:r>
      <w:r w:rsidR="00AF3633">
        <w:t xml:space="preserve"> iškabinimu</w:t>
      </w:r>
      <w:r w:rsidR="00CB101A">
        <w:t>.</w:t>
      </w:r>
    </w:p>
    <w:p w:rsidR="00CA123C" w:rsidRDefault="00CA123C" w:rsidP="00CA123C">
      <w:pPr>
        <w:jc w:val="both"/>
      </w:pPr>
      <w:r>
        <w:t xml:space="preserve">        </w:t>
      </w:r>
      <w:r w:rsidR="00D47D06">
        <w:t xml:space="preserve"> </w:t>
      </w:r>
      <w:r w:rsidR="008626C6">
        <w:t xml:space="preserve"> </w:t>
      </w:r>
      <w:r w:rsidR="00D47D06">
        <w:t xml:space="preserve">   </w:t>
      </w:r>
      <w:r>
        <w:t>R. Taraškevičius siūlo pritarti</w:t>
      </w:r>
      <w:r w:rsidR="00FF3B88">
        <w:t xml:space="preserve"> sprendimo projektui, o</w:t>
      </w:r>
      <w:r>
        <w:t xml:space="preserve"> Savival</w:t>
      </w:r>
      <w:r w:rsidR="00FF3B88">
        <w:t xml:space="preserve">dybės administracijai atitinkamai pakoreguoti </w:t>
      </w:r>
      <w:r>
        <w:t>tvarką.</w:t>
      </w:r>
    </w:p>
    <w:p w:rsidR="00AA1F21" w:rsidRDefault="008626C6" w:rsidP="00AA1F21">
      <w:pPr>
        <w:ind w:firstLine="680"/>
        <w:jc w:val="both"/>
      </w:pPr>
      <w:r>
        <w:t xml:space="preserve">  NUTARTA</w:t>
      </w:r>
      <w:r w:rsidR="00AA1F21">
        <w:t xml:space="preserve">. </w:t>
      </w:r>
      <w:r w:rsidR="009C537B">
        <w:t>Pritarti pateiktam spren</w:t>
      </w:r>
      <w:r w:rsidR="00AA1F21">
        <w:t>dimo projektui su siūlymais</w:t>
      </w:r>
      <w:r w:rsidR="00013AE4">
        <w:t xml:space="preserve">: </w:t>
      </w:r>
    </w:p>
    <w:p w:rsidR="00673232" w:rsidRDefault="00AA1F21" w:rsidP="00AA1F21">
      <w:pPr>
        <w:ind w:firstLine="680"/>
        <w:jc w:val="both"/>
      </w:pPr>
      <w:r>
        <w:t xml:space="preserve">  12.1. N</w:t>
      </w:r>
      <w:r w:rsidR="00673232" w:rsidRPr="00085C24">
        <w:t xml:space="preserve">ekilnojamojo turto mokesčio </w:t>
      </w:r>
      <w:r w:rsidR="00673232">
        <w:t>lengvata netaikoma, jei sutartyje numatyta, kad nuomotojui nuomininkas kompensuoja nekilnojamo turto mokestį (pateikus nuomos sutartį</w:t>
      </w:r>
      <w:r w:rsidR="004C062D">
        <w:t xml:space="preserve"> su kitais dokumentais</w:t>
      </w:r>
      <w:r w:rsidR="00673232">
        <w:t>).</w:t>
      </w:r>
    </w:p>
    <w:p w:rsidR="00085C24" w:rsidRPr="0081194F" w:rsidRDefault="00CB101A" w:rsidP="00085C24">
      <w:pPr>
        <w:jc w:val="both"/>
      </w:pPr>
      <w:r w:rsidRPr="0081194F">
        <w:t xml:space="preserve">             </w:t>
      </w:r>
      <w:r w:rsidR="008626C6" w:rsidRPr="0081194F">
        <w:t xml:space="preserve">12.2. </w:t>
      </w:r>
      <w:r w:rsidRPr="0081194F">
        <w:t>Papildyti Aprašą apie atitinkamos formos aiškių ir matomų ženklų (nuorodų) iškabinimą</w:t>
      </w:r>
      <w:r w:rsidR="008626C6" w:rsidRPr="0081194F">
        <w:t>,</w:t>
      </w:r>
      <w:r w:rsidRPr="0081194F">
        <w:t xml:space="preserve"> norintiems </w:t>
      </w:r>
      <w:r w:rsidR="008626C6" w:rsidRPr="0081194F">
        <w:t xml:space="preserve">gauti lengvatą </w:t>
      </w:r>
      <w:r w:rsidRPr="0081194F">
        <w:t>pasinaudoti VC paslauga.</w:t>
      </w:r>
      <w:r w:rsidR="008626C6" w:rsidRPr="0081194F">
        <w:t xml:space="preserve"> </w:t>
      </w:r>
    </w:p>
    <w:p w:rsidR="00D37EF3" w:rsidRDefault="00D37EF3" w:rsidP="00D37EF3">
      <w:pPr>
        <w:jc w:val="both"/>
      </w:pPr>
    </w:p>
    <w:p w:rsidR="00D37EF3" w:rsidRDefault="00D37EF3" w:rsidP="00D37EF3">
      <w:pPr>
        <w:jc w:val="both"/>
      </w:pPr>
      <w:r>
        <w:t xml:space="preserve">A. </w:t>
      </w:r>
      <w:r w:rsidR="00BC3B1D" w:rsidRPr="00D37EF3">
        <w:t xml:space="preserve">Kaveckis nusišalina nuo klausimo </w:t>
      </w:r>
      <w:r>
        <w:t>„Dėl atleidimo</w:t>
      </w:r>
      <w:r w:rsidRPr="00085C24">
        <w:t xml:space="preserve"> nuo nekilnojamojo turto mokesčio mokėjimo</w:t>
      </w:r>
      <w:r>
        <w:t>“.</w:t>
      </w:r>
      <w:r w:rsidR="00BC3B1D" w:rsidRPr="00D37EF3">
        <w:t xml:space="preserve"> </w:t>
      </w:r>
    </w:p>
    <w:p w:rsidR="00BC3B1D" w:rsidRPr="00085C24" w:rsidRDefault="00BC3B1D" w:rsidP="00D37EF3">
      <w:pPr>
        <w:jc w:val="both"/>
      </w:pPr>
    </w:p>
    <w:p w:rsidR="00085C24" w:rsidRDefault="00085C24" w:rsidP="00085C24">
      <w:pPr>
        <w:jc w:val="both"/>
      </w:pPr>
      <w:r w:rsidRPr="00085C24">
        <w:t xml:space="preserve">      </w:t>
      </w:r>
      <w:r>
        <w:t xml:space="preserve">       13</w:t>
      </w:r>
      <w:r w:rsidRPr="00085C24">
        <w:t xml:space="preserve">. </w:t>
      </w:r>
      <w:r>
        <w:t>SVARSTYTA. Atleidimas</w:t>
      </w:r>
      <w:r w:rsidRPr="00085C24">
        <w:t xml:space="preserve"> nuo nekilnojamojo turto mokesčio mokėjimo. </w:t>
      </w:r>
    </w:p>
    <w:p w:rsidR="00EB3540" w:rsidRPr="00931049" w:rsidRDefault="00FA71DF" w:rsidP="00EB3540">
      <w:pPr>
        <w:ind w:firstLine="720"/>
        <w:jc w:val="both"/>
      </w:pPr>
      <w:r>
        <w:t xml:space="preserve"> </w:t>
      </w:r>
      <w:r w:rsidR="00085C24" w:rsidRPr="00085C24">
        <w:t xml:space="preserve">Pranešėja </w:t>
      </w:r>
      <w:r w:rsidR="001E09E8">
        <w:t xml:space="preserve">– </w:t>
      </w:r>
      <w:r w:rsidR="00085C24" w:rsidRPr="00085C24">
        <w:t>K. Petraitienė.</w:t>
      </w:r>
      <w:r w:rsidR="00EB3540" w:rsidRPr="00EB3540">
        <w:t xml:space="preserve"> </w:t>
      </w:r>
      <w:r w:rsidR="00EB3540">
        <w:t>Siūlo</w:t>
      </w:r>
      <w:r w:rsidR="00EB3540" w:rsidRPr="00562DD6">
        <w:t xml:space="preserve"> suteikti nekilnojamojo turto mokesčio (toliau – NTM) už 201</w:t>
      </w:r>
      <w:r w:rsidR="00EB3540">
        <w:t>9</w:t>
      </w:r>
      <w:r w:rsidR="00EB3540" w:rsidRPr="00562DD6">
        <w:t xml:space="preserve"> metus lengvatą juridiniams</w:t>
      </w:r>
      <w:r w:rsidR="00EB3540">
        <w:t xml:space="preserve"> asmenims, vykdantiems </w:t>
      </w:r>
      <w:r w:rsidR="00EB3540" w:rsidRPr="00562DD6">
        <w:t>Klaipėdos miesto istorinėse dalyse</w:t>
      </w:r>
      <w:r w:rsidR="00EB3540">
        <w:t xml:space="preserve"> veiklą, </w:t>
      </w:r>
      <w:r w:rsidR="00EB3540" w:rsidRPr="00913BAB">
        <w:t>susijusią su menu, dailiaisiais amatais, etnografiniai</w:t>
      </w:r>
      <w:r w:rsidR="00EB3540">
        <w:t>s verslais,</w:t>
      </w:r>
      <w:r w:rsidR="00EB3540" w:rsidRPr="00913BAB">
        <w:t xml:space="preserve"> </w:t>
      </w:r>
      <w:r w:rsidR="00EB3540">
        <w:t xml:space="preserve">ir </w:t>
      </w:r>
      <w:r w:rsidR="00EB3540" w:rsidRPr="00913BAB">
        <w:t>vykdantiems veiklą, skatinančią turizmą</w:t>
      </w:r>
      <w:r w:rsidR="00EB3540">
        <w:t xml:space="preserve"> </w:t>
      </w:r>
      <w:r w:rsidR="00EB3540" w:rsidRPr="001B5A85">
        <w:t xml:space="preserve">– </w:t>
      </w:r>
      <w:r w:rsidR="00EB3540" w:rsidRPr="00B06255">
        <w:t xml:space="preserve">UAB „Bankroto vadyba“, </w:t>
      </w:r>
      <w:r w:rsidR="00EB3540">
        <w:t>u</w:t>
      </w:r>
      <w:r w:rsidR="00EB3540" w:rsidRPr="00B06255">
        <w:t>ždarąją akcinę b</w:t>
      </w:r>
      <w:r w:rsidR="00EB3540">
        <w:t>endrovę „BURĖ“, MB „Krepas“</w:t>
      </w:r>
      <w:r w:rsidR="00EB3540" w:rsidRPr="00B06255">
        <w:t xml:space="preserve">, </w:t>
      </w:r>
      <w:r w:rsidR="00EB3540">
        <w:t>u</w:t>
      </w:r>
      <w:r w:rsidR="00EB3540" w:rsidRPr="00B06255">
        <w:t>ždarąją akcinę bend</w:t>
      </w:r>
      <w:r w:rsidR="00EB3540">
        <w:t>rovę „PETAURA“</w:t>
      </w:r>
      <w:r w:rsidR="00EB3540" w:rsidRPr="00B06255">
        <w:t>, UAB „FRIED</w:t>
      </w:r>
      <w:r w:rsidR="00EB3540">
        <w:t>RICHO PASAŽAS“</w:t>
      </w:r>
      <w:r w:rsidR="00EB3540" w:rsidRPr="00B06255">
        <w:t xml:space="preserve">, </w:t>
      </w:r>
      <w:r w:rsidR="00EB3540">
        <w:t xml:space="preserve">UAB „Mano valsas“ (302296266), </w:t>
      </w:r>
      <w:r w:rsidR="00EB3540" w:rsidRPr="00B06255">
        <w:t>J. Jurevičienės indivi</w:t>
      </w:r>
      <w:r w:rsidR="00EB3540">
        <w:t>dualią įmonę ir u</w:t>
      </w:r>
      <w:r w:rsidR="00EB3540" w:rsidRPr="00B06255">
        <w:t>ždarąją akcinę bendrovę „SENAM</w:t>
      </w:r>
      <w:r w:rsidR="00EB3540">
        <w:t>IESČIO MAGIJA“</w:t>
      </w:r>
      <w:r w:rsidR="00EB3540" w:rsidRPr="00931049">
        <w:t>.</w:t>
      </w:r>
    </w:p>
    <w:p w:rsidR="00EB0176" w:rsidRPr="00CA123C" w:rsidRDefault="004C062D" w:rsidP="00CA123C">
      <w:pPr>
        <w:ind w:firstLine="720"/>
        <w:jc w:val="both"/>
        <w:rPr>
          <w:color w:val="000000"/>
        </w:rPr>
      </w:pPr>
      <w:r>
        <w:t xml:space="preserve"> </w:t>
      </w:r>
      <w:r w:rsidR="00EA03E5">
        <w:t>K. Petraitienė t</w:t>
      </w:r>
      <w:r w:rsidR="00EB3540" w:rsidRPr="001B5A85">
        <w:t>eikiamo sprendimo p</w:t>
      </w:r>
      <w:r w:rsidR="00EB3540">
        <w:t xml:space="preserve">rojekto tikslas, </w:t>
      </w:r>
      <w:r w:rsidR="00EB3540" w:rsidRPr="001B5A85">
        <w:t xml:space="preserve">vadovaujantis Klaipėdos miesto savivaldybės tarybos sprendimu patvirtintomis NTM lengvatų teikimo tvarkomis ir jose nustatytais reikalavimais, priimti sprendimą dėl NTM lengvatų suteikimo asmenims, vykdantiems veiklą, skatinančią turizmą, </w:t>
      </w:r>
      <w:r w:rsidR="00EB3540">
        <w:t xml:space="preserve">ir veiklą, </w:t>
      </w:r>
      <w:r w:rsidR="00EB3540" w:rsidRPr="001B5A85">
        <w:t>susijusią su menu</w:t>
      </w:r>
      <w:r w:rsidR="00EB3540">
        <w:t>,</w:t>
      </w:r>
      <w:r w:rsidR="00EB3540" w:rsidRPr="001B5A85">
        <w:t xml:space="preserve"> dailiaisiais amatais</w:t>
      </w:r>
      <w:r w:rsidR="00EB3540">
        <w:t>, etnografiniais verslais</w:t>
      </w:r>
      <w:r w:rsidR="00EB3540" w:rsidRPr="00562DD6">
        <w:t xml:space="preserve"> </w:t>
      </w:r>
      <w:r w:rsidR="00EB3540" w:rsidRPr="00562DD6">
        <w:rPr>
          <w:color w:val="000000"/>
        </w:rPr>
        <w:t xml:space="preserve">Klaipėdos miesto </w:t>
      </w:r>
      <w:r w:rsidR="00EB3540" w:rsidRPr="00562DD6">
        <w:t>istorinėse dalyse.</w:t>
      </w:r>
      <w:r w:rsidR="00EB3540" w:rsidRPr="00562DD6">
        <w:rPr>
          <w:color w:val="000000"/>
        </w:rPr>
        <w:t xml:space="preserve"> </w:t>
      </w:r>
    </w:p>
    <w:p w:rsidR="009C537B" w:rsidRDefault="009C537B" w:rsidP="009C537B">
      <w:pPr>
        <w:jc w:val="both"/>
      </w:pPr>
      <w:r>
        <w:t xml:space="preserve">             NUTARTA.</w:t>
      </w:r>
      <w:r w:rsidRPr="00953F70">
        <w:t xml:space="preserve"> </w:t>
      </w:r>
      <w:r>
        <w:t>Pritarti pateiktam sprendimo projektui (bendru sutarimu).</w:t>
      </w:r>
    </w:p>
    <w:p w:rsidR="00085C24" w:rsidRPr="00085C24" w:rsidRDefault="00085C24" w:rsidP="00085C24">
      <w:pPr>
        <w:jc w:val="both"/>
      </w:pPr>
    </w:p>
    <w:p w:rsidR="001E09E8" w:rsidRDefault="00085C24" w:rsidP="00085C24">
      <w:pPr>
        <w:jc w:val="both"/>
      </w:pPr>
      <w:r>
        <w:t xml:space="preserve">             14. SVARSTYTA. Pritarimas Klaipėdos lopšelio-darželio „Čiauškutė“ projekto įgyvendinimui pagal klimato kaitos programos lėšų naudojimo 2020 m. sąmatą detalizuojančio plano kvietimą. </w:t>
      </w:r>
    </w:p>
    <w:p w:rsidR="00E11D59" w:rsidRPr="001901D3" w:rsidRDefault="001E09E8" w:rsidP="00E11D59">
      <w:pPr>
        <w:tabs>
          <w:tab w:val="left" w:pos="720"/>
          <w:tab w:val="left" w:pos="2925"/>
        </w:tabs>
        <w:spacing w:line="225" w:lineRule="atLeast"/>
        <w:jc w:val="both"/>
        <w:rPr>
          <w:rStyle w:val="Grietas"/>
          <w:b w:val="0"/>
        </w:rPr>
      </w:pPr>
      <w:r>
        <w:t xml:space="preserve">             </w:t>
      </w:r>
      <w:r w:rsidR="00085C24">
        <w:t xml:space="preserve">Pranešėja </w:t>
      </w:r>
      <w:r>
        <w:t xml:space="preserve">– </w:t>
      </w:r>
      <w:r w:rsidR="00085C24">
        <w:t>I. Kubilienė.</w:t>
      </w:r>
      <w:r w:rsidR="00E11D59" w:rsidRPr="00E11D59">
        <w:t xml:space="preserve"> </w:t>
      </w:r>
      <w:r w:rsidR="00FA71DF">
        <w:t>Siūlo p</w:t>
      </w:r>
      <w:r w:rsidR="00E11D59" w:rsidRPr="00CF2A81">
        <w:t xml:space="preserve">ritarti </w:t>
      </w:r>
      <w:r w:rsidR="00E11D59">
        <w:t>lopšelio-darželio „Čiauškutė“ paraiškos teikimui</w:t>
      </w:r>
      <w:r w:rsidR="00E11D59" w:rsidRPr="00CF2A81">
        <w:t xml:space="preserve"> </w:t>
      </w:r>
      <w:r w:rsidR="00E11D59">
        <w:t xml:space="preserve">bei projekto įgyvendinimui, saulės elektrinei įrengti pagal Lietuvos Respublikos aplinkos ministerijos aplinkos projektų valdymo agentūros (toliau-APVA) paskelbtą kvietimą, kai </w:t>
      </w:r>
      <w:r w:rsidR="00E11D59" w:rsidRPr="00E11D59">
        <w:rPr>
          <w:rStyle w:val="Grietas"/>
          <w:b w:val="0"/>
        </w:rPr>
        <w:t>paraiškos priimamos nuo 2020 m. birželio 1 d. 8.00 val. iki kol pakanka lėšų</w:t>
      </w:r>
      <w:r w:rsidR="00E11D59" w:rsidRPr="00E11D59">
        <w:rPr>
          <w:b/>
        </w:rPr>
        <w:t>.</w:t>
      </w:r>
      <w:r w:rsidR="00E11D59">
        <w:t xml:space="preserve"> Paraiška teikiama pagal Klimato kaitos programos lėšų naudojimo 2020 m. sąmatą detalizuojančio plano priemonę (1.2.1. punktas</w:t>
      </w:r>
      <w:r w:rsidR="00E11D59" w:rsidRPr="00E11D59">
        <w:rPr>
          <w:b/>
        </w:rPr>
        <w:t>)  </w:t>
      </w:r>
      <w:r w:rsidR="00E11D59" w:rsidRPr="00E11D59">
        <w:rPr>
          <w:rStyle w:val="Grietas"/>
          <w:b w:val="0"/>
        </w:rPr>
        <w:t>„Atsinaujinančių energijos išteklių (saulės, vėjo, geoterminės energijos, biokuro ar kitų) panaudojimas visuomeninės  ir gyvenamosios (įvairių socialinių grupių asmenims) paskirties pastatuose, kurie nuosavybės teise priklauso valstybei, savivaldybėms, tradicinėms religinėms bendruomenėms, religinėms bendrijoms ar centrams (toliau – Priemonė)“.</w:t>
      </w:r>
      <w:r w:rsidR="00E11D59">
        <w:rPr>
          <w:rStyle w:val="Grietas"/>
          <w:b w:val="0"/>
        </w:rPr>
        <w:t xml:space="preserve"> </w:t>
      </w:r>
      <w:r w:rsidR="00E11D59" w:rsidRPr="001901D3">
        <w:t>Pritarus sprendi</w:t>
      </w:r>
      <w:r w:rsidR="00E11D59">
        <w:t>mo projektui bus sudaryta galimybė gauti 80 proc. subsidiją projekto įgyvendinimui pagal</w:t>
      </w:r>
      <w:r w:rsidR="00E11D59" w:rsidRPr="001901D3">
        <w:t xml:space="preserve"> </w:t>
      </w:r>
      <w:r w:rsidR="00E11D59">
        <w:t xml:space="preserve">2020 m. </w:t>
      </w:r>
      <w:r w:rsidR="00E11D59" w:rsidRPr="00143B81">
        <w:t xml:space="preserve">Klimato kaitos </w:t>
      </w:r>
      <w:r w:rsidR="00E11D59">
        <w:t xml:space="preserve">programos lėšų naudojimo sąmatą. </w:t>
      </w:r>
    </w:p>
    <w:p w:rsidR="0001284A" w:rsidRDefault="008D13AA" w:rsidP="0001284A">
      <w:pPr>
        <w:pStyle w:val="Sraopastraipa"/>
        <w:numPr>
          <w:ilvl w:val="0"/>
          <w:numId w:val="13"/>
        </w:numPr>
        <w:ind w:left="0" w:firstLine="780"/>
        <w:jc w:val="both"/>
      </w:pPr>
      <w:r>
        <w:t>Vaitkus</w:t>
      </w:r>
      <w:r w:rsidR="002F46E9">
        <w:t xml:space="preserve"> siūlo</w:t>
      </w:r>
      <w:r w:rsidR="005D53B7">
        <w:t xml:space="preserve"> </w:t>
      </w:r>
      <w:r w:rsidR="00A976DE">
        <w:t>papildyti sprendimo projektą - į</w:t>
      </w:r>
      <w:r w:rsidR="005D53B7">
        <w:t xml:space="preserve">pareigoti </w:t>
      </w:r>
      <w:r w:rsidR="00FA71DF">
        <w:t>vadovą siekti įgyvendinti projektą</w:t>
      </w:r>
      <w:r w:rsidR="005D53B7">
        <w:t xml:space="preserve"> ir neš</w:t>
      </w:r>
      <w:r w:rsidR="00023734">
        <w:t>ti atsakomybę</w:t>
      </w:r>
      <w:r w:rsidR="005D53B7">
        <w:t>.</w:t>
      </w:r>
      <w:r w:rsidR="00023734">
        <w:t xml:space="preserve"> </w:t>
      </w:r>
    </w:p>
    <w:p w:rsidR="00803951" w:rsidRDefault="00A976DE" w:rsidP="00A976DE">
      <w:pPr>
        <w:pStyle w:val="Sraopastraipa"/>
        <w:ind w:left="0"/>
        <w:jc w:val="both"/>
      </w:pPr>
      <w:r>
        <w:t xml:space="preserve">             </w:t>
      </w:r>
      <w:r w:rsidR="00E03FB5">
        <w:t xml:space="preserve">R. Taraškevičius </w:t>
      </w:r>
      <w:r w:rsidR="0001284A">
        <w:t>te</w:t>
      </w:r>
      <w:r w:rsidR="00023734">
        <w:t>igia, kad tai ne šios dienos projektas,</w:t>
      </w:r>
      <w:r>
        <w:t xml:space="preserve"> </w:t>
      </w:r>
      <w:r w:rsidR="00023734">
        <w:t xml:space="preserve">o </w:t>
      </w:r>
      <w:r w:rsidR="007B0A38">
        <w:t xml:space="preserve">įpareigoti </w:t>
      </w:r>
      <w:r w:rsidR="00803951">
        <w:t xml:space="preserve">darželio </w:t>
      </w:r>
      <w:r w:rsidR="007B0A38">
        <w:t>vadovą</w:t>
      </w:r>
      <w:r w:rsidR="00023734">
        <w:t xml:space="preserve"> nešti atsakomybę už projekto įgyvendinimą ne</w:t>
      </w:r>
      <w:r w:rsidR="00803951">
        <w:t xml:space="preserve">korektiška. </w:t>
      </w:r>
    </w:p>
    <w:p w:rsidR="00561D51" w:rsidRDefault="00803951" w:rsidP="00051A52">
      <w:pPr>
        <w:pStyle w:val="Pagrindinistekstas"/>
        <w:tabs>
          <w:tab w:val="left" w:pos="9639"/>
        </w:tabs>
      </w:pPr>
      <w:r>
        <w:t xml:space="preserve">       </w:t>
      </w:r>
      <w:r w:rsidR="00E022DA">
        <w:t xml:space="preserve">      V. Vaitkus teigia,</w:t>
      </w:r>
      <w:r w:rsidR="00561D51">
        <w:t xml:space="preserve"> </w:t>
      </w:r>
      <w:r w:rsidR="007B1BA9">
        <w:t xml:space="preserve">nerealu, jog </w:t>
      </w:r>
      <w:r w:rsidR="00561D51">
        <w:t>įsirengus 35 kW saulės elektrinę įstaigai saulės elektrinė pagamintų 67 proc. suvartojamos el. energijos</w:t>
      </w:r>
      <w:r w:rsidR="007B1BA9">
        <w:t>.</w:t>
      </w:r>
      <w:r w:rsidR="00561D51">
        <w:t xml:space="preserve"> </w:t>
      </w:r>
      <w:r w:rsidR="00051A52">
        <w:t>Siūlo papildyti sprendimo pro</w:t>
      </w:r>
      <w:r w:rsidR="00A56F18">
        <w:t>jekto aiškinamojo rašto 7 punkto</w:t>
      </w:r>
      <w:r w:rsidR="00051A52">
        <w:t xml:space="preserve"> </w:t>
      </w:r>
      <w:r w:rsidR="00051A52" w:rsidRPr="007A3659">
        <w:rPr>
          <w:szCs w:val="24"/>
        </w:rPr>
        <w:t>(7. Galimos teigiamos ar neigiamos sprendimo priėmimo pasekmės)</w:t>
      </w:r>
      <w:r w:rsidR="00A56F18">
        <w:rPr>
          <w:szCs w:val="24"/>
        </w:rPr>
        <w:t xml:space="preserve"> tekstinę dalį</w:t>
      </w:r>
      <w:r w:rsidR="00051A52">
        <w:t xml:space="preserve"> žodeliu „iki“ </w:t>
      </w:r>
      <w:r w:rsidR="00051A52">
        <w:rPr>
          <w:szCs w:val="24"/>
        </w:rPr>
        <w:t xml:space="preserve"> </w:t>
      </w:r>
      <w:r w:rsidR="00051A52">
        <w:t xml:space="preserve">- </w:t>
      </w:r>
      <w:r w:rsidR="00561D51">
        <w:t>„..Įsirengus 35 kW saulės elektrinę (tokia ant stogo galima) įstaigai saulės elektrinė pagamintų iki 67 proc. suvartojamos el. energijos..“</w:t>
      </w:r>
    </w:p>
    <w:p w:rsidR="00051A52" w:rsidRDefault="009C537B" w:rsidP="00F57763">
      <w:pPr>
        <w:pStyle w:val="Pagrindinistekstas"/>
        <w:tabs>
          <w:tab w:val="left" w:pos="9639"/>
        </w:tabs>
      </w:pPr>
      <w:r>
        <w:t xml:space="preserve">             NUTARTA.</w:t>
      </w:r>
      <w:r w:rsidR="00051A52">
        <w:t>:</w:t>
      </w:r>
    </w:p>
    <w:p w:rsidR="00051A52" w:rsidRDefault="00051A52" w:rsidP="00F57763">
      <w:pPr>
        <w:pStyle w:val="Pagrindinistekstas"/>
        <w:tabs>
          <w:tab w:val="left" w:pos="9639"/>
        </w:tabs>
      </w:pPr>
      <w:r>
        <w:t xml:space="preserve">             14.1. </w:t>
      </w:r>
      <w:r w:rsidR="009C537B">
        <w:t>Pritarti pateiktam sprendimo projektui (bendru sutarimu).</w:t>
      </w:r>
      <w:r w:rsidR="00521E50">
        <w:t xml:space="preserve"> </w:t>
      </w:r>
    </w:p>
    <w:p w:rsidR="0001284A" w:rsidRPr="00F57763" w:rsidRDefault="00051A52" w:rsidP="00F57763">
      <w:pPr>
        <w:pStyle w:val="Pagrindinistekstas"/>
        <w:tabs>
          <w:tab w:val="left" w:pos="9639"/>
        </w:tabs>
        <w:rPr>
          <w:b/>
          <w:szCs w:val="24"/>
        </w:rPr>
      </w:pPr>
      <w:r>
        <w:t xml:space="preserve">             14.2. </w:t>
      </w:r>
      <w:r w:rsidR="00521E50">
        <w:t>P</w:t>
      </w:r>
      <w:r>
        <w:t>apildyti</w:t>
      </w:r>
      <w:r w:rsidR="00521E50">
        <w:t xml:space="preserve"> sprend</w:t>
      </w:r>
      <w:r w:rsidR="00A56F18">
        <w:t>imo projekto aiškinamąjį</w:t>
      </w:r>
      <w:r>
        <w:t xml:space="preserve"> raštą.</w:t>
      </w:r>
    </w:p>
    <w:p w:rsidR="001E09E8" w:rsidRDefault="001E09E8" w:rsidP="00085C24">
      <w:pPr>
        <w:jc w:val="both"/>
        <w:rPr>
          <w:caps/>
        </w:rPr>
      </w:pPr>
    </w:p>
    <w:p w:rsidR="001E09E8" w:rsidRDefault="00085C24" w:rsidP="00085C24">
      <w:pPr>
        <w:jc w:val="both"/>
      </w:pPr>
      <w:r>
        <w:t xml:space="preserve">             15. SVARSTYTA. </w:t>
      </w:r>
      <w:r w:rsidR="001E09E8">
        <w:t>Pritarimas</w:t>
      </w:r>
      <w:r>
        <w:t xml:space="preserve"> Klaipėdos „Žemynos“ gimnazijos projekto įgyvendinimui pagal klimato kaitos programos lėšų naudojimo 2020 m. sąmatą detalizuojančio plano kvietimą. </w:t>
      </w:r>
    </w:p>
    <w:p w:rsidR="00F57763" w:rsidRDefault="001E09E8" w:rsidP="00F57763">
      <w:pPr>
        <w:tabs>
          <w:tab w:val="left" w:pos="720"/>
          <w:tab w:val="left" w:pos="2925"/>
        </w:tabs>
        <w:spacing w:line="225" w:lineRule="atLeast"/>
        <w:jc w:val="both"/>
        <w:rPr>
          <w:rStyle w:val="Grietas"/>
          <w:b w:val="0"/>
        </w:rPr>
      </w:pPr>
      <w:r>
        <w:t xml:space="preserve">             </w:t>
      </w:r>
      <w:r w:rsidR="00085C24">
        <w:t xml:space="preserve">Pranešėja </w:t>
      </w:r>
      <w:r>
        <w:t xml:space="preserve">– </w:t>
      </w:r>
      <w:r w:rsidR="00085C24">
        <w:t>I. Kubilienė.</w:t>
      </w:r>
      <w:r w:rsidR="00F57763" w:rsidRPr="00F57763">
        <w:t xml:space="preserve"> </w:t>
      </w:r>
      <w:r w:rsidR="00F57763" w:rsidRPr="00CF2A81">
        <w:t xml:space="preserve">Pritarti </w:t>
      </w:r>
      <w:r w:rsidR="00F57763">
        <w:t>„Žemynos“ gimnazijos paraiškos teikimui</w:t>
      </w:r>
      <w:r w:rsidR="00F57763" w:rsidRPr="00CF2A81">
        <w:t xml:space="preserve"> </w:t>
      </w:r>
      <w:r w:rsidR="00F57763">
        <w:t xml:space="preserve">bei projekto įgyvendinimui, saulės elektrinei įrengti pagal Lietuvos Respublikos aplinkos ministerijos aplinkos projektų valdymo agentūros (toliau-APVA) paskelbtą kvietimą, kai </w:t>
      </w:r>
      <w:r w:rsidR="00F57763" w:rsidRPr="00F57763">
        <w:rPr>
          <w:rStyle w:val="Grietas"/>
          <w:b w:val="0"/>
        </w:rPr>
        <w:t>paraiškos priimamos nuo 2020 m. birželio 1 d. 8.00 val. iki kol pakanka lėšų</w:t>
      </w:r>
      <w:r w:rsidR="00F57763" w:rsidRPr="00F57763">
        <w:rPr>
          <w:b/>
        </w:rPr>
        <w:t>.</w:t>
      </w:r>
      <w:r w:rsidR="00F57763">
        <w:t xml:space="preserve"> Paraiška teikiama pagal Klimato kaitos programos lėšų naudojimo 2020 m. sąmatą detalizuojančio plano priemonę (1.2.1. punktas)  </w:t>
      </w:r>
      <w:r w:rsidR="00F57763" w:rsidRPr="00F57763">
        <w:rPr>
          <w:rStyle w:val="Grietas"/>
          <w:b w:val="0"/>
        </w:rPr>
        <w:t>„Atsinaujinančių energijos išteklių (saulės, vėjo, geoterminės energijos, biokuro ar kitų) panaudojimas visuomeninės  ir gyvenamosios (įvairių socialinių grupių asmenims) paskirties pastatuose, kurie nuosavybės teise priklauso valstybei, savivaldybėms, tradicinėms religinėms bendruomenėms, religinėms bendrijoms ar centrams (toliau – Priemonė)“.</w:t>
      </w:r>
    </w:p>
    <w:p w:rsidR="00F57763" w:rsidRPr="007A3659" w:rsidRDefault="00994B6C" w:rsidP="007A3659">
      <w:pPr>
        <w:jc w:val="both"/>
        <w:rPr>
          <w:rStyle w:val="Grietas"/>
          <w:b w:val="0"/>
        </w:rPr>
      </w:pPr>
      <w:r>
        <w:rPr>
          <w:rStyle w:val="Grietas"/>
          <w:b w:val="0"/>
        </w:rPr>
        <w:t xml:space="preserve">             A. </w:t>
      </w:r>
      <w:r w:rsidR="00A56F18">
        <w:rPr>
          <w:rStyle w:val="Grietas"/>
          <w:b w:val="0"/>
        </w:rPr>
        <w:t xml:space="preserve">Vaitkus siūlo papildyti </w:t>
      </w:r>
      <w:r w:rsidR="00F57763">
        <w:rPr>
          <w:rStyle w:val="Grietas"/>
          <w:b w:val="0"/>
        </w:rPr>
        <w:t>sprendimo projek</w:t>
      </w:r>
      <w:r w:rsidR="00A56F18">
        <w:rPr>
          <w:rStyle w:val="Grietas"/>
          <w:b w:val="0"/>
        </w:rPr>
        <w:t>to aiškinamojo rašto</w:t>
      </w:r>
      <w:r>
        <w:rPr>
          <w:rStyle w:val="Grietas"/>
          <w:b w:val="0"/>
        </w:rPr>
        <w:t xml:space="preserve"> 7 punkto </w:t>
      </w:r>
      <w:r w:rsidR="007A3659">
        <w:t>(</w:t>
      </w:r>
      <w:r w:rsidR="007A3659" w:rsidRPr="00A56F18">
        <w:t>7.</w:t>
      </w:r>
      <w:r w:rsidR="007A3659" w:rsidRPr="00994B6C">
        <w:rPr>
          <w:b/>
        </w:rPr>
        <w:t xml:space="preserve"> </w:t>
      </w:r>
      <w:r w:rsidR="007A3659" w:rsidRPr="007A3659">
        <w:t>Galimos teigiamos ar neigiamos sprendimo priėmimo pasekmės)</w:t>
      </w:r>
      <w:r w:rsidR="007A3659">
        <w:rPr>
          <w:b/>
        </w:rPr>
        <w:t xml:space="preserve"> </w:t>
      </w:r>
      <w:r w:rsidR="007A3659">
        <w:rPr>
          <w:rStyle w:val="Grietas"/>
          <w:b w:val="0"/>
        </w:rPr>
        <w:t>tekst</w:t>
      </w:r>
      <w:r w:rsidR="002760BA">
        <w:rPr>
          <w:rStyle w:val="Grietas"/>
          <w:b w:val="0"/>
        </w:rPr>
        <w:t>inę</w:t>
      </w:r>
      <w:r w:rsidR="007A3659">
        <w:rPr>
          <w:rStyle w:val="Grietas"/>
          <w:b w:val="0"/>
        </w:rPr>
        <w:t xml:space="preserve"> dalį</w:t>
      </w:r>
      <w:r>
        <w:rPr>
          <w:rStyle w:val="Grietas"/>
          <w:b w:val="0"/>
        </w:rPr>
        <w:t xml:space="preserve"> žodeliu</w:t>
      </w:r>
      <w:r w:rsidR="00F57763">
        <w:rPr>
          <w:rStyle w:val="Grietas"/>
          <w:b w:val="0"/>
        </w:rPr>
        <w:t xml:space="preserve"> „iki“</w:t>
      </w:r>
      <w:r w:rsidR="007A3659">
        <w:t xml:space="preserve"> </w:t>
      </w:r>
      <w:r w:rsidR="007A3659">
        <w:rPr>
          <w:b/>
        </w:rPr>
        <w:t xml:space="preserve">- </w:t>
      </w:r>
      <w:r w:rsidR="007A3659">
        <w:t xml:space="preserve">             „...Įsirengus 60 kW saulės elektrinę įstaigai saulės elektrinė pagamintų iki 96 proc. suvartojamos el. energijos...“.</w:t>
      </w:r>
    </w:p>
    <w:p w:rsidR="00051A52" w:rsidRDefault="00F57763" w:rsidP="00085C24">
      <w:pPr>
        <w:jc w:val="both"/>
      </w:pPr>
      <w:r>
        <w:t xml:space="preserve">             NUTARTA</w:t>
      </w:r>
      <w:r w:rsidR="00051A52">
        <w:t>:</w:t>
      </w:r>
    </w:p>
    <w:p w:rsidR="00051A52" w:rsidRDefault="00051A52" w:rsidP="00085C24">
      <w:pPr>
        <w:jc w:val="both"/>
      </w:pPr>
      <w:r>
        <w:t xml:space="preserve">             15.1. </w:t>
      </w:r>
      <w:r w:rsidR="00F57763">
        <w:t xml:space="preserve">Pritarti </w:t>
      </w:r>
      <w:r w:rsidR="007A3659">
        <w:t>pateikt</w:t>
      </w:r>
      <w:r>
        <w:t>am sprendimo projektui</w:t>
      </w:r>
      <w:r w:rsidR="007B1BA9">
        <w:t xml:space="preserve"> (bendru sutarimu)</w:t>
      </w:r>
    </w:p>
    <w:p w:rsidR="00F57763" w:rsidRDefault="00051A52" w:rsidP="00085C24">
      <w:pPr>
        <w:jc w:val="both"/>
      </w:pPr>
      <w:r>
        <w:t xml:space="preserve">             15.2. </w:t>
      </w:r>
      <w:r w:rsidR="002760BA">
        <w:t>P</w:t>
      </w:r>
      <w:r>
        <w:t>apildyti</w:t>
      </w:r>
      <w:r w:rsidR="002760BA">
        <w:t xml:space="preserve"> sprendimo projekto aiškin</w:t>
      </w:r>
      <w:r w:rsidR="00E03E31">
        <w:t>amąjį</w:t>
      </w:r>
      <w:r>
        <w:t xml:space="preserve"> raštą.</w:t>
      </w:r>
      <w:r w:rsidR="002760BA">
        <w:t xml:space="preserve"> </w:t>
      </w:r>
    </w:p>
    <w:p w:rsidR="001E09E8" w:rsidRDefault="001E09E8" w:rsidP="00085C24">
      <w:pPr>
        <w:jc w:val="both"/>
        <w:rPr>
          <w:caps/>
        </w:rPr>
      </w:pPr>
    </w:p>
    <w:p w:rsidR="001E09E8" w:rsidRDefault="00085C24" w:rsidP="00085C24">
      <w:pPr>
        <w:jc w:val="both"/>
      </w:pPr>
      <w:r>
        <w:t xml:space="preserve">             16. SVARSTYTA. </w:t>
      </w:r>
      <w:r w:rsidR="001E09E8">
        <w:t>Atleidimas</w:t>
      </w:r>
      <w:r>
        <w:t xml:space="preserve"> nuo socialinio būsto nuomos mokesčio mokėjimo. </w:t>
      </w:r>
    </w:p>
    <w:p w:rsidR="00085C24" w:rsidRPr="0081194F" w:rsidRDefault="00B62EF6" w:rsidP="0081194F">
      <w:pPr>
        <w:pStyle w:val="Sraopastraipa"/>
        <w:ind w:left="0" w:firstLine="709"/>
        <w:jc w:val="both"/>
        <w:rPr>
          <w:rFonts w:eastAsia="Calibri"/>
          <w:szCs w:val="24"/>
          <w:lang w:eastAsia="en-US"/>
        </w:rPr>
      </w:pPr>
      <w:r>
        <w:t xml:space="preserve">  </w:t>
      </w:r>
      <w:r w:rsidR="00085C24">
        <w:t xml:space="preserve">Pranešėja </w:t>
      </w:r>
      <w:r w:rsidR="001E09E8">
        <w:t xml:space="preserve">– </w:t>
      </w:r>
      <w:r w:rsidR="00085C24">
        <w:t xml:space="preserve">E. Riekašienė. </w:t>
      </w:r>
      <w:r w:rsidRPr="00B62EF6">
        <w:rPr>
          <w:rFonts w:eastAsia="Calibri"/>
          <w:szCs w:val="24"/>
          <w:lang w:eastAsia="en-US"/>
        </w:rPr>
        <w:t xml:space="preserve">Sako, kad sprendimo projektas parengtas, vadovaujantis Paramos būstui įsigyti ar išsinuomoti įstatymo 21 straipsnio 2 dalimi, Savivaldybės būsto ir socialinio būsto nuomos tvarkos aprašo, patvirtinto Klaipėdos miesto savivaldybės tarybos 2019 m. lapkričio 28 d. sprendimu Nr. T2-318 „Dėl Savivaldybės būsto ir socialinio būsto nuomos tvarkos aprašo patvirtinimo“, 54 punktu, kuriame nurodyta, kad savivaldybių taryboms yra suteikta teisė atleisti nuomininkus nuo nuomos mokesčio mokėjimo, jeigu jie naudojasi Piniginės socialinės paramos nepasiturintiems gyventojams įstatyme nustatyta pinigine socialine parama bei kita parama, jei jų (šeimos atveju – visų šeimos narių) kalendorinių metų deklaruotos pajamos, tenkančios vienam asmeniui (šeimos atveju – vienam šeimos nariui) per mėnesį, neviršija 1,5 valstybės remiamo pajamų (VRP) dydžio arba 187,5 Eurų vienam asmeniui (šeimos atveju-vienam šeimos nariui) per mėnesį ir jei jie yra:      </w:t>
      </w:r>
      <w:r w:rsidRPr="00B62EF6">
        <w:rPr>
          <w:szCs w:val="24"/>
        </w:rPr>
        <w:t xml:space="preserve"> neįgalieji, asmenys, sergantys lėtinių ligų, įrašytų į Lietuvos Respublikos Vyriausybės ar jos įgaliotos institucijos patvirtintą sąrašą, sunkiomis formomis ir šeimos, kuriose yra tokių asmenų; šeimos, auginančios tris ir daugiau vaikų ir (ar) vaikų, kuriems nustatyta nuolatinė globa; asmenys, sulaukę senatvės pensijos amžių.</w:t>
      </w:r>
    </w:p>
    <w:p w:rsidR="009C537B" w:rsidRDefault="009C537B" w:rsidP="009C537B">
      <w:pPr>
        <w:jc w:val="both"/>
      </w:pPr>
      <w:r>
        <w:t xml:space="preserve">             NUTARTA.</w:t>
      </w:r>
      <w:r w:rsidRPr="00953F70">
        <w:t xml:space="preserve"> </w:t>
      </w:r>
      <w:r>
        <w:t>Pritarti pateiktam sprendimo projektui (bendru sutarimu).</w:t>
      </w:r>
    </w:p>
    <w:p w:rsidR="001E09E8" w:rsidRDefault="009C537B" w:rsidP="00085C24">
      <w:pPr>
        <w:jc w:val="both"/>
      </w:pPr>
      <w:r>
        <w:t xml:space="preserve">              </w:t>
      </w:r>
    </w:p>
    <w:p w:rsidR="001E09E8" w:rsidRDefault="00085C24" w:rsidP="00085C24">
      <w:pPr>
        <w:autoSpaceDE w:val="0"/>
        <w:autoSpaceDN w:val="0"/>
        <w:adjustRightInd w:val="0"/>
        <w:jc w:val="both"/>
      </w:pPr>
      <w:r>
        <w:t xml:space="preserve">             17. SVARSTYTA. Klaipėdos miesto savivaldybės tarybos 2013 m. rugsėjo 25 d. sprendimo Nr. T2-255 „Dėl pritarimo partnerystės sutarčiai ir </w:t>
      </w:r>
      <w:r>
        <w:rPr>
          <w:bCs/>
        </w:rPr>
        <w:t xml:space="preserve">Klaipėdos miesto energinio efektyvumo didinimo daugiabučiuose namuose programos patvirtinimo“ </w:t>
      </w:r>
      <w:r w:rsidR="001E09E8">
        <w:t>pakeitimas</w:t>
      </w:r>
      <w:r>
        <w:t xml:space="preserve">. </w:t>
      </w:r>
    </w:p>
    <w:p w:rsidR="000D0F6A" w:rsidRPr="000D0F6A" w:rsidRDefault="002A625F" w:rsidP="000D0F6A">
      <w:pPr>
        <w:ind w:firstLine="357"/>
        <w:jc w:val="both"/>
        <w:rPr>
          <w:b/>
        </w:rPr>
      </w:pPr>
      <w:r>
        <w:t xml:space="preserve">        </w:t>
      </w:r>
      <w:r w:rsidR="00085C24">
        <w:t xml:space="preserve">Pranešėjas </w:t>
      </w:r>
      <w:r w:rsidR="001E09E8">
        <w:t xml:space="preserve">– </w:t>
      </w:r>
      <w:r w:rsidR="00085C24">
        <w:t>A. Gaižutis.</w:t>
      </w:r>
      <w:r w:rsidRPr="002A625F">
        <w:t xml:space="preserve"> </w:t>
      </w:r>
      <w:r w:rsidR="000364CD">
        <w:t>Teigia, kad a</w:t>
      </w:r>
      <w:r w:rsidRPr="00726356">
        <w:t>tsižvelgiant į Lietuvos Respubl</w:t>
      </w:r>
      <w:r>
        <w:t>ikos Vyriausybės prioritetą skatinti</w:t>
      </w:r>
      <w:r w:rsidRPr="00726356">
        <w:t xml:space="preserve"> daugiabučių namų atnaujinimo (moder</w:t>
      </w:r>
      <w:r>
        <w:t xml:space="preserve">nizavimo) procesą savivaldybėse, kad </w:t>
      </w:r>
      <w:r w:rsidRPr="000733EC">
        <w:rPr>
          <w:color w:val="000000"/>
        </w:rPr>
        <w:t>didėtų namų energinis naudingumas sudarant sąlygas tai atlikti,</w:t>
      </w:r>
      <w:r>
        <w:t xml:space="preserve"> sprendimo projekto 1 punktu siūlome papildyti Klaipėdos miesto energinio efektyvumo didinimo daugiabučiuose namuose programą (toliau-Programa) papildomais </w:t>
      </w:r>
      <w:r w:rsidRPr="00491BAB">
        <w:t>19-ka</w:t>
      </w:r>
      <w:r>
        <w:t xml:space="preserve"> daugiabučių namų. Įgyvendinus daugiabučių namų atnaujinimo (modernizavimo) projektus užtikrinsime </w:t>
      </w:r>
      <w:r w:rsidRPr="00FA58F1">
        <w:t>skaičiuojamųjų šiluminės energijos sąnaudų santykinį mažėjimą daugiabučiuose namuose</w:t>
      </w:r>
      <w:r>
        <w:t xml:space="preserve"> </w:t>
      </w:r>
      <w:r w:rsidRPr="000733EC">
        <w:rPr>
          <w:color w:val="000000"/>
        </w:rPr>
        <w:t>pastatytuose pagal galiojusius iki 1993 metų statybos techninius normatyvus, pa</w:t>
      </w:r>
      <w:r>
        <w:t>gerinsime</w:t>
      </w:r>
      <w:r w:rsidRPr="00A45377">
        <w:t xml:space="preserve"> miesto esteti</w:t>
      </w:r>
      <w:r>
        <w:t>nį vaizdą ir gyvenamąją aplinką</w:t>
      </w:r>
      <w:r w:rsidRPr="000733EC">
        <w:rPr>
          <w:color w:val="000000"/>
        </w:rPr>
        <w:t>.</w:t>
      </w:r>
      <w:r w:rsidR="000D0F6A">
        <w:t xml:space="preserve">     </w:t>
      </w:r>
    </w:p>
    <w:p w:rsidR="009C537B" w:rsidRDefault="00085C24" w:rsidP="009C537B">
      <w:pPr>
        <w:jc w:val="both"/>
      </w:pPr>
      <w:r>
        <w:t xml:space="preserve">            </w:t>
      </w:r>
      <w:r w:rsidR="009C537B">
        <w:t xml:space="preserve"> NUTARTA.</w:t>
      </w:r>
      <w:r w:rsidR="009C537B" w:rsidRPr="00953F70">
        <w:t xml:space="preserve"> </w:t>
      </w:r>
      <w:r w:rsidR="009C537B">
        <w:t>Pritarti pateiktam sprendimo projektui (bendru sutarimu).</w:t>
      </w:r>
    </w:p>
    <w:p w:rsidR="007B1BA9" w:rsidRDefault="007B1BA9" w:rsidP="006601FB">
      <w:pPr>
        <w:jc w:val="both"/>
      </w:pPr>
    </w:p>
    <w:p w:rsidR="000D0F6A" w:rsidRDefault="000D0F6A" w:rsidP="006601FB">
      <w:pPr>
        <w:jc w:val="both"/>
      </w:pPr>
      <w:r>
        <w:t xml:space="preserve">             R. Ta</w:t>
      </w:r>
      <w:r w:rsidR="007B1BA9">
        <w:t xml:space="preserve">raškevičius informuoja, kad </w:t>
      </w:r>
      <w:r>
        <w:t xml:space="preserve">„Žaliakalnio“ </w:t>
      </w:r>
      <w:r w:rsidR="00D37EF3">
        <w:t xml:space="preserve">mokyklos </w:t>
      </w:r>
      <w:r>
        <w:t>bendruomenė</w:t>
      </w:r>
      <w:r w:rsidR="00B06837">
        <w:t xml:space="preserve"> susirūpinusi dėl mokyklos reno</w:t>
      </w:r>
      <w:r w:rsidR="00E022DA">
        <w:t xml:space="preserve">vacijos darbų. Prašo </w:t>
      </w:r>
      <w:r w:rsidR="00B06837">
        <w:t>įpareigoti Savivaldybės administraciją pateikti informaciją ir pakviesti į komiteto posėdį renovacijos rangovą.</w:t>
      </w:r>
    </w:p>
    <w:p w:rsidR="00EB1E9E" w:rsidRDefault="00EB1E9E" w:rsidP="006601FB">
      <w:pPr>
        <w:jc w:val="both"/>
      </w:pPr>
      <w:r>
        <w:t xml:space="preserve">             I. Kubilienė paaiškina situaciją.</w:t>
      </w:r>
    </w:p>
    <w:p w:rsidR="00B06837" w:rsidRDefault="00F05472" w:rsidP="006601FB">
      <w:pPr>
        <w:jc w:val="both"/>
      </w:pPr>
      <w:r>
        <w:t xml:space="preserve">        </w:t>
      </w:r>
      <w:r w:rsidR="007B1BA9">
        <w:t xml:space="preserve">     A. Kaveckis pažymi,</w:t>
      </w:r>
      <w:r>
        <w:t xml:space="preserve"> kad komitetą informuos apie esamą padėtį, po apsilankymo mokykloje.</w:t>
      </w:r>
    </w:p>
    <w:p w:rsidR="00F05472" w:rsidRDefault="00F05472" w:rsidP="006601FB">
      <w:pPr>
        <w:jc w:val="both"/>
      </w:pPr>
    </w:p>
    <w:p w:rsidR="008A424F" w:rsidRDefault="00182F8B">
      <w:r>
        <w:t xml:space="preserve"> </w:t>
      </w:r>
      <w:r w:rsidR="000C30EA">
        <w:t xml:space="preserve">         </w:t>
      </w:r>
      <w:r w:rsidR="00330A37">
        <w:t xml:space="preserve"> </w:t>
      </w:r>
      <w:r w:rsidR="000D0F6A">
        <w:t xml:space="preserve">  Posėdis baigėsi  16.5</w:t>
      </w:r>
      <w:r w:rsidR="00E627EC">
        <w:t>0</w:t>
      </w:r>
      <w:r>
        <w:t xml:space="preserve"> val.</w:t>
      </w:r>
    </w:p>
    <w:p w:rsidR="00182F8B" w:rsidRDefault="00182F8B"/>
    <w:p w:rsidR="00182F8B" w:rsidRDefault="00182F8B">
      <w:r>
        <w:t>Posėdžio pirmininkas</w:t>
      </w:r>
      <w:r>
        <w:tab/>
      </w:r>
      <w:r>
        <w:tab/>
      </w:r>
      <w:r>
        <w:tab/>
      </w:r>
      <w:r>
        <w:tab/>
      </w:r>
      <w:r w:rsidR="00170764">
        <w:t xml:space="preserve">                   </w:t>
      </w:r>
      <w:r>
        <w:t>Aidas Kaveckis</w:t>
      </w:r>
    </w:p>
    <w:p w:rsidR="004C062D" w:rsidRDefault="004C062D"/>
    <w:p w:rsidR="004C062D" w:rsidRDefault="004C062D">
      <w:r>
        <w:t>Posėdžio pirmininkas</w:t>
      </w:r>
      <w:r>
        <w:tab/>
      </w:r>
      <w:r>
        <w:tab/>
      </w:r>
      <w:r>
        <w:tab/>
      </w:r>
      <w:r>
        <w:tab/>
        <w:t xml:space="preserve">                   Vytis Radvila</w:t>
      </w:r>
    </w:p>
    <w:p w:rsidR="00182F8B" w:rsidRDefault="00182F8B"/>
    <w:p w:rsidR="00182F8B" w:rsidRDefault="00182F8B">
      <w:r>
        <w:t>Posėdžio sekretorė</w:t>
      </w:r>
      <w:r>
        <w:tab/>
      </w:r>
      <w:r>
        <w:tab/>
      </w:r>
      <w:r>
        <w:tab/>
      </w:r>
      <w:r>
        <w:tab/>
      </w:r>
      <w:r w:rsidR="00170764">
        <w:t xml:space="preserve">                </w:t>
      </w:r>
      <w:r w:rsidR="00B06837">
        <w:t xml:space="preserve"> </w:t>
      </w:r>
      <w:r w:rsidR="00170764">
        <w:t xml:space="preserve">  </w:t>
      </w:r>
      <w:r>
        <w:t>Lietutė Demidova</w:t>
      </w:r>
    </w:p>
    <w:sectPr w:rsidR="00182F8B" w:rsidSect="00673232">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1FC" w:rsidRDefault="00FE21FC" w:rsidP="00182F8B">
      <w:r>
        <w:separator/>
      </w:r>
    </w:p>
  </w:endnote>
  <w:endnote w:type="continuationSeparator" w:id="0">
    <w:p w:rsidR="00FE21FC" w:rsidRDefault="00FE21FC" w:rsidP="0018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1FC" w:rsidRDefault="00FE21FC" w:rsidP="00182F8B">
      <w:r>
        <w:separator/>
      </w:r>
    </w:p>
  </w:footnote>
  <w:footnote w:type="continuationSeparator" w:id="0">
    <w:p w:rsidR="00FE21FC" w:rsidRDefault="00FE21FC" w:rsidP="0018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848724"/>
      <w:docPartObj>
        <w:docPartGallery w:val="Page Numbers (Top of Page)"/>
        <w:docPartUnique/>
      </w:docPartObj>
    </w:sdtPr>
    <w:sdtEndPr/>
    <w:sdtContent>
      <w:p w:rsidR="00182F8B" w:rsidRDefault="00182F8B">
        <w:pPr>
          <w:pStyle w:val="Antrats"/>
          <w:jc w:val="center"/>
        </w:pPr>
        <w:r>
          <w:fldChar w:fldCharType="begin"/>
        </w:r>
        <w:r>
          <w:instrText>PAGE   \* MERGEFORMAT</w:instrText>
        </w:r>
        <w:r>
          <w:fldChar w:fldCharType="separate"/>
        </w:r>
        <w:r w:rsidR="006C495C">
          <w:rPr>
            <w:noProof/>
          </w:rPr>
          <w:t>9</w:t>
        </w:r>
        <w:r>
          <w:fldChar w:fldCharType="end"/>
        </w:r>
      </w:p>
    </w:sdtContent>
  </w:sdt>
  <w:p w:rsidR="00182F8B" w:rsidRDefault="00182F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1AA8"/>
    <w:multiLevelType w:val="hybridMultilevel"/>
    <w:tmpl w:val="85B60B8C"/>
    <w:lvl w:ilvl="0" w:tplc="D97279C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0C1825E0"/>
    <w:multiLevelType w:val="hybridMultilevel"/>
    <w:tmpl w:val="66148F12"/>
    <w:lvl w:ilvl="0" w:tplc="42F4EDA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0E3E00B3"/>
    <w:multiLevelType w:val="hybridMultilevel"/>
    <w:tmpl w:val="64E66BA0"/>
    <w:lvl w:ilvl="0" w:tplc="6A2EF16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2B9F2292"/>
    <w:multiLevelType w:val="hybridMultilevel"/>
    <w:tmpl w:val="60C0221A"/>
    <w:lvl w:ilvl="0" w:tplc="7EB8E6D6">
      <w:start w:val="1"/>
      <w:numFmt w:val="upperLetter"/>
      <w:lvlText w:val="%1."/>
      <w:lvlJc w:val="left"/>
      <w:pPr>
        <w:ind w:left="1123" w:hanging="360"/>
      </w:pPr>
      <w:rPr>
        <w:rFonts w:hint="default"/>
      </w:rPr>
    </w:lvl>
    <w:lvl w:ilvl="1" w:tplc="04270019" w:tentative="1">
      <w:start w:val="1"/>
      <w:numFmt w:val="lowerLetter"/>
      <w:lvlText w:val="%2."/>
      <w:lvlJc w:val="left"/>
      <w:pPr>
        <w:ind w:left="1843" w:hanging="360"/>
      </w:pPr>
    </w:lvl>
    <w:lvl w:ilvl="2" w:tplc="0427001B" w:tentative="1">
      <w:start w:val="1"/>
      <w:numFmt w:val="lowerRoman"/>
      <w:lvlText w:val="%3."/>
      <w:lvlJc w:val="right"/>
      <w:pPr>
        <w:ind w:left="2563" w:hanging="180"/>
      </w:pPr>
    </w:lvl>
    <w:lvl w:ilvl="3" w:tplc="0427000F" w:tentative="1">
      <w:start w:val="1"/>
      <w:numFmt w:val="decimal"/>
      <w:lvlText w:val="%4."/>
      <w:lvlJc w:val="left"/>
      <w:pPr>
        <w:ind w:left="3283" w:hanging="360"/>
      </w:pPr>
    </w:lvl>
    <w:lvl w:ilvl="4" w:tplc="04270019" w:tentative="1">
      <w:start w:val="1"/>
      <w:numFmt w:val="lowerLetter"/>
      <w:lvlText w:val="%5."/>
      <w:lvlJc w:val="left"/>
      <w:pPr>
        <w:ind w:left="4003" w:hanging="360"/>
      </w:pPr>
    </w:lvl>
    <w:lvl w:ilvl="5" w:tplc="0427001B" w:tentative="1">
      <w:start w:val="1"/>
      <w:numFmt w:val="lowerRoman"/>
      <w:lvlText w:val="%6."/>
      <w:lvlJc w:val="right"/>
      <w:pPr>
        <w:ind w:left="4723" w:hanging="180"/>
      </w:pPr>
    </w:lvl>
    <w:lvl w:ilvl="6" w:tplc="0427000F" w:tentative="1">
      <w:start w:val="1"/>
      <w:numFmt w:val="decimal"/>
      <w:lvlText w:val="%7."/>
      <w:lvlJc w:val="left"/>
      <w:pPr>
        <w:ind w:left="5443" w:hanging="360"/>
      </w:pPr>
    </w:lvl>
    <w:lvl w:ilvl="7" w:tplc="04270019" w:tentative="1">
      <w:start w:val="1"/>
      <w:numFmt w:val="lowerLetter"/>
      <w:lvlText w:val="%8."/>
      <w:lvlJc w:val="left"/>
      <w:pPr>
        <w:ind w:left="6163" w:hanging="360"/>
      </w:pPr>
    </w:lvl>
    <w:lvl w:ilvl="8" w:tplc="0427001B" w:tentative="1">
      <w:start w:val="1"/>
      <w:numFmt w:val="lowerRoman"/>
      <w:lvlText w:val="%9."/>
      <w:lvlJc w:val="right"/>
      <w:pPr>
        <w:ind w:left="6883" w:hanging="180"/>
      </w:pPr>
    </w:lvl>
  </w:abstractNum>
  <w:abstractNum w:abstractNumId="4" w15:restartNumberingAfterBreak="0">
    <w:nsid w:val="2C4E5540"/>
    <w:multiLevelType w:val="hybridMultilevel"/>
    <w:tmpl w:val="CE4E0C6C"/>
    <w:lvl w:ilvl="0" w:tplc="7052941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2C835227"/>
    <w:multiLevelType w:val="multilevel"/>
    <w:tmpl w:val="8D2089C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33CD7362"/>
    <w:multiLevelType w:val="multilevel"/>
    <w:tmpl w:val="B442CA3C"/>
    <w:lvl w:ilvl="0">
      <w:start w:val="1"/>
      <w:numFmt w:val="decimal"/>
      <w:lvlText w:val="%1."/>
      <w:lvlJc w:val="left"/>
      <w:pPr>
        <w:ind w:left="360" w:hanging="360"/>
      </w:pPr>
    </w:lvl>
    <w:lvl w:ilvl="1">
      <w:start w:val="1"/>
      <w:numFmt w:val="decimal"/>
      <w:lvlText w:val="%1.%2."/>
      <w:lvlJc w:val="left"/>
      <w:pPr>
        <w:ind w:left="1140" w:hanging="360"/>
      </w:p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7" w15:restartNumberingAfterBreak="0">
    <w:nsid w:val="38C81042"/>
    <w:multiLevelType w:val="multilevel"/>
    <w:tmpl w:val="C2002FE8"/>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 w15:restartNumberingAfterBreak="0">
    <w:nsid w:val="3FBF42EF"/>
    <w:multiLevelType w:val="hybridMultilevel"/>
    <w:tmpl w:val="64323918"/>
    <w:lvl w:ilvl="0" w:tplc="FE56F6FA">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9" w15:restartNumberingAfterBreak="0">
    <w:nsid w:val="40345325"/>
    <w:multiLevelType w:val="hybridMultilevel"/>
    <w:tmpl w:val="6A06F6CA"/>
    <w:lvl w:ilvl="0" w:tplc="16225E8A">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68F747D"/>
    <w:multiLevelType w:val="hybridMultilevel"/>
    <w:tmpl w:val="AFE09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E41584"/>
    <w:multiLevelType w:val="hybridMultilevel"/>
    <w:tmpl w:val="FA5E6DF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9014439"/>
    <w:multiLevelType w:val="hybridMultilevel"/>
    <w:tmpl w:val="4F2E0B20"/>
    <w:lvl w:ilvl="0" w:tplc="BBE0054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3" w15:restartNumberingAfterBreak="0">
    <w:nsid w:val="660C2E70"/>
    <w:multiLevelType w:val="hybridMultilevel"/>
    <w:tmpl w:val="953459D6"/>
    <w:lvl w:ilvl="0" w:tplc="E334E988">
      <w:start w:val="1"/>
      <w:numFmt w:val="upperLetter"/>
      <w:lvlText w:val="%1."/>
      <w:lvlJc w:val="left"/>
      <w:pPr>
        <w:ind w:left="1107" w:hanging="360"/>
      </w:pPr>
      <w:rPr>
        <w:rFonts w:hint="default"/>
      </w:rPr>
    </w:lvl>
    <w:lvl w:ilvl="1" w:tplc="04270019" w:tentative="1">
      <w:start w:val="1"/>
      <w:numFmt w:val="lowerLetter"/>
      <w:lvlText w:val="%2."/>
      <w:lvlJc w:val="left"/>
      <w:pPr>
        <w:ind w:left="1827" w:hanging="360"/>
      </w:pPr>
    </w:lvl>
    <w:lvl w:ilvl="2" w:tplc="0427001B" w:tentative="1">
      <w:start w:val="1"/>
      <w:numFmt w:val="lowerRoman"/>
      <w:lvlText w:val="%3."/>
      <w:lvlJc w:val="right"/>
      <w:pPr>
        <w:ind w:left="2547" w:hanging="180"/>
      </w:pPr>
    </w:lvl>
    <w:lvl w:ilvl="3" w:tplc="0427000F" w:tentative="1">
      <w:start w:val="1"/>
      <w:numFmt w:val="decimal"/>
      <w:lvlText w:val="%4."/>
      <w:lvlJc w:val="left"/>
      <w:pPr>
        <w:ind w:left="3267" w:hanging="360"/>
      </w:pPr>
    </w:lvl>
    <w:lvl w:ilvl="4" w:tplc="04270019" w:tentative="1">
      <w:start w:val="1"/>
      <w:numFmt w:val="lowerLetter"/>
      <w:lvlText w:val="%5."/>
      <w:lvlJc w:val="left"/>
      <w:pPr>
        <w:ind w:left="3987" w:hanging="360"/>
      </w:pPr>
    </w:lvl>
    <w:lvl w:ilvl="5" w:tplc="0427001B" w:tentative="1">
      <w:start w:val="1"/>
      <w:numFmt w:val="lowerRoman"/>
      <w:lvlText w:val="%6."/>
      <w:lvlJc w:val="right"/>
      <w:pPr>
        <w:ind w:left="4707" w:hanging="180"/>
      </w:pPr>
    </w:lvl>
    <w:lvl w:ilvl="6" w:tplc="0427000F" w:tentative="1">
      <w:start w:val="1"/>
      <w:numFmt w:val="decimal"/>
      <w:lvlText w:val="%7."/>
      <w:lvlJc w:val="left"/>
      <w:pPr>
        <w:ind w:left="5427" w:hanging="360"/>
      </w:pPr>
    </w:lvl>
    <w:lvl w:ilvl="7" w:tplc="04270019" w:tentative="1">
      <w:start w:val="1"/>
      <w:numFmt w:val="lowerLetter"/>
      <w:lvlText w:val="%8."/>
      <w:lvlJc w:val="left"/>
      <w:pPr>
        <w:ind w:left="6147" w:hanging="360"/>
      </w:pPr>
    </w:lvl>
    <w:lvl w:ilvl="8" w:tplc="0427001B" w:tentative="1">
      <w:start w:val="1"/>
      <w:numFmt w:val="lowerRoman"/>
      <w:lvlText w:val="%9."/>
      <w:lvlJc w:val="right"/>
      <w:pPr>
        <w:ind w:left="6867" w:hanging="180"/>
      </w:pPr>
    </w:lvl>
  </w:abstractNum>
  <w:abstractNum w:abstractNumId="14" w15:restartNumberingAfterBreak="0">
    <w:nsid w:val="67882327"/>
    <w:multiLevelType w:val="hybridMultilevel"/>
    <w:tmpl w:val="2B083E94"/>
    <w:lvl w:ilvl="0" w:tplc="EAF69CBA">
      <w:start w:val="1"/>
      <w:numFmt w:val="upperLetter"/>
      <w:lvlText w:val="%1."/>
      <w:lvlJc w:val="left"/>
      <w:pPr>
        <w:ind w:left="1107" w:hanging="360"/>
      </w:pPr>
      <w:rPr>
        <w:rFonts w:hint="default"/>
      </w:rPr>
    </w:lvl>
    <w:lvl w:ilvl="1" w:tplc="04270019" w:tentative="1">
      <w:start w:val="1"/>
      <w:numFmt w:val="lowerLetter"/>
      <w:lvlText w:val="%2."/>
      <w:lvlJc w:val="left"/>
      <w:pPr>
        <w:ind w:left="1827" w:hanging="360"/>
      </w:pPr>
    </w:lvl>
    <w:lvl w:ilvl="2" w:tplc="0427001B" w:tentative="1">
      <w:start w:val="1"/>
      <w:numFmt w:val="lowerRoman"/>
      <w:lvlText w:val="%3."/>
      <w:lvlJc w:val="right"/>
      <w:pPr>
        <w:ind w:left="2547" w:hanging="180"/>
      </w:pPr>
    </w:lvl>
    <w:lvl w:ilvl="3" w:tplc="0427000F" w:tentative="1">
      <w:start w:val="1"/>
      <w:numFmt w:val="decimal"/>
      <w:lvlText w:val="%4."/>
      <w:lvlJc w:val="left"/>
      <w:pPr>
        <w:ind w:left="3267" w:hanging="360"/>
      </w:pPr>
    </w:lvl>
    <w:lvl w:ilvl="4" w:tplc="04270019" w:tentative="1">
      <w:start w:val="1"/>
      <w:numFmt w:val="lowerLetter"/>
      <w:lvlText w:val="%5."/>
      <w:lvlJc w:val="left"/>
      <w:pPr>
        <w:ind w:left="3987" w:hanging="360"/>
      </w:pPr>
    </w:lvl>
    <w:lvl w:ilvl="5" w:tplc="0427001B" w:tentative="1">
      <w:start w:val="1"/>
      <w:numFmt w:val="lowerRoman"/>
      <w:lvlText w:val="%6."/>
      <w:lvlJc w:val="right"/>
      <w:pPr>
        <w:ind w:left="4707" w:hanging="180"/>
      </w:pPr>
    </w:lvl>
    <w:lvl w:ilvl="6" w:tplc="0427000F" w:tentative="1">
      <w:start w:val="1"/>
      <w:numFmt w:val="decimal"/>
      <w:lvlText w:val="%7."/>
      <w:lvlJc w:val="left"/>
      <w:pPr>
        <w:ind w:left="5427" w:hanging="360"/>
      </w:pPr>
    </w:lvl>
    <w:lvl w:ilvl="7" w:tplc="04270019" w:tentative="1">
      <w:start w:val="1"/>
      <w:numFmt w:val="lowerLetter"/>
      <w:lvlText w:val="%8."/>
      <w:lvlJc w:val="left"/>
      <w:pPr>
        <w:ind w:left="6147" w:hanging="360"/>
      </w:pPr>
    </w:lvl>
    <w:lvl w:ilvl="8" w:tplc="0427001B" w:tentative="1">
      <w:start w:val="1"/>
      <w:numFmt w:val="lowerRoman"/>
      <w:lvlText w:val="%9."/>
      <w:lvlJc w:val="right"/>
      <w:pPr>
        <w:ind w:left="6867" w:hanging="180"/>
      </w:pPr>
    </w:lvl>
  </w:abstractNum>
  <w:abstractNum w:abstractNumId="15" w15:restartNumberingAfterBreak="0">
    <w:nsid w:val="6A60352B"/>
    <w:multiLevelType w:val="hybridMultilevel"/>
    <w:tmpl w:val="D8E6A94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041A12"/>
    <w:multiLevelType w:val="hybridMultilevel"/>
    <w:tmpl w:val="AE348E70"/>
    <w:lvl w:ilvl="0" w:tplc="399474A8">
      <w:start w:val="1"/>
      <w:numFmt w:val="upperLetter"/>
      <w:lvlText w:val="%1."/>
      <w:lvlJc w:val="left"/>
      <w:pPr>
        <w:ind w:left="1200" w:hanging="360"/>
      </w:pPr>
      <w:rPr>
        <w:rFonts w:eastAsia="Times New Roman"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10"/>
  </w:num>
  <w:num w:numId="5">
    <w:abstractNumId w:val="9"/>
  </w:num>
  <w:num w:numId="6">
    <w:abstractNumId w:val="8"/>
  </w:num>
  <w:num w:numId="7">
    <w:abstractNumId w:val="16"/>
  </w:num>
  <w:num w:numId="8">
    <w:abstractNumId w:val="13"/>
  </w:num>
  <w:num w:numId="9">
    <w:abstractNumId w:val="12"/>
  </w:num>
  <w:num w:numId="10">
    <w:abstractNumId w:val="3"/>
  </w:num>
  <w:num w:numId="11">
    <w:abstractNumId w:val="4"/>
  </w:num>
  <w:num w:numId="12">
    <w:abstractNumId w:val="0"/>
  </w:num>
  <w:num w:numId="13">
    <w:abstractNumId w:val="1"/>
  </w:num>
  <w:num w:numId="14">
    <w:abstractNumId w:val="2"/>
  </w:num>
  <w:num w:numId="15">
    <w:abstractNumId w:val="11"/>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45A"/>
    <w:rsid w:val="00001A5A"/>
    <w:rsid w:val="000106F6"/>
    <w:rsid w:val="0001284A"/>
    <w:rsid w:val="00013AE4"/>
    <w:rsid w:val="00014383"/>
    <w:rsid w:val="00014549"/>
    <w:rsid w:val="000146F3"/>
    <w:rsid w:val="000214AC"/>
    <w:rsid w:val="00023734"/>
    <w:rsid w:val="00024280"/>
    <w:rsid w:val="00024C1B"/>
    <w:rsid w:val="00031621"/>
    <w:rsid w:val="00035E24"/>
    <w:rsid w:val="000364CD"/>
    <w:rsid w:val="00051A52"/>
    <w:rsid w:val="000569A0"/>
    <w:rsid w:val="00057952"/>
    <w:rsid w:val="00060B25"/>
    <w:rsid w:val="000629FE"/>
    <w:rsid w:val="00075A1D"/>
    <w:rsid w:val="00075FAE"/>
    <w:rsid w:val="00085C24"/>
    <w:rsid w:val="00086DAB"/>
    <w:rsid w:val="000927B7"/>
    <w:rsid w:val="000A3679"/>
    <w:rsid w:val="000A7871"/>
    <w:rsid w:val="000B6635"/>
    <w:rsid w:val="000B6929"/>
    <w:rsid w:val="000B7FE8"/>
    <w:rsid w:val="000C30EA"/>
    <w:rsid w:val="000C39AE"/>
    <w:rsid w:val="000C6632"/>
    <w:rsid w:val="000D0F6A"/>
    <w:rsid w:val="000D3BE5"/>
    <w:rsid w:val="000D6928"/>
    <w:rsid w:val="000F0FDB"/>
    <w:rsid w:val="000F2C82"/>
    <w:rsid w:val="000F3347"/>
    <w:rsid w:val="000F3C03"/>
    <w:rsid w:val="00101FF9"/>
    <w:rsid w:val="00114A4B"/>
    <w:rsid w:val="00117D82"/>
    <w:rsid w:val="00123D56"/>
    <w:rsid w:val="0013079B"/>
    <w:rsid w:val="0013392C"/>
    <w:rsid w:val="001349CF"/>
    <w:rsid w:val="00137618"/>
    <w:rsid w:val="00142CB4"/>
    <w:rsid w:val="00143A05"/>
    <w:rsid w:val="00152124"/>
    <w:rsid w:val="00152F26"/>
    <w:rsid w:val="0015369C"/>
    <w:rsid w:val="00157BED"/>
    <w:rsid w:val="00157F65"/>
    <w:rsid w:val="00160EC5"/>
    <w:rsid w:val="001668C6"/>
    <w:rsid w:val="00170764"/>
    <w:rsid w:val="00171B4A"/>
    <w:rsid w:val="001758C2"/>
    <w:rsid w:val="00182F8B"/>
    <w:rsid w:val="001832DE"/>
    <w:rsid w:val="00184E5D"/>
    <w:rsid w:val="00187AB1"/>
    <w:rsid w:val="00193B27"/>
    <w:rsid w:val="00194208"/>
    <w:rsid w:val="00194CF5"/>
    <w:rsid w:val="00195116"/>
    <w:rsid w:val="001A5A61"/>
    <w:rsid w:val="001C7C43"/>
    <w:rsid w:val="001D2E02"/>
    <w:rsid w:val="001E09E8"/>
    <w:rsid w:val="001E3405"/>
    <w:rsid w:val="001E747A"/>
    <w:rsid w:val="001F2494"/>
    <w:rsid w:val="001F3B24"/>
    <w:rsid w:val="001F7904"/>
    <w:rsid w:val="00203C14"/>
    <w:rsid w:val="0021573B"/>
    <w:rsid w:val="00217078"/>
    <w:rsid w:val="00222816"/>
    <w:rsid w:val="00230853"/>
    <w:rsid w:val="002408D0"/>
    <w:rsid w:val="00241DB7"/>
    <w:rsid w:val="0024579D"/>
    <w:rsid w:val="00270CB6"/>
    <w:rsid w:val="002760BA"/>
    <w:rsid w:val="00280CDD"/>
    <w:rsid w:val="00281E5B"/>
    <w:rsid w:val="002900F2"/>
    <w:rsid w:val="002922C8"/>
    <w:rsid w:val="00295889"/>
    <w:rsid w:val="002965CE"/>
    <w:rsid w:val="002A0BF0"/>
    <w:rsid w:val="002A24CC"/>
    <w:rsid w:val="002A2635"/>
    <w:rsid w:val="002A3922"/>
    <w:rsid w:val="002A5CD0"/>
    <w:rsid w:val="002A5E2C"/>
    <w:rsid w:val="002A625F"/>
    <w:rsid w:val="002B46F1"/>
    <w:rsid w:val="002B4C1F"/>
    <w:rsid w:val="002C0E3A"/>
    <w:rsid w:val="002C17E9"/>
    <w:rsid w:val="002C1DB8"/>
    <w:rsid w:val="002C54C9"/>
    <w:rsid w:val="002C6BB6"/>
    <w:rsid w:val="002D355A"/>
    <w:rsid w:val="002D3F69"/>
    <w:rsid w:val="002E6288"/>
    <w:rsid w:val="002E73DA"/>
    <w:rsid w:val="002F358C"/>
    <w:rsid w:val="002F46E9"/>
    <w:rsid w:val="003000CB"/>
    <w:rsid w:val="00303716"/>
    <w:rsid w:val="00316346"/>
    <w:rsid w:val="00322B4E"/>
    <w:rsid w:val="003239B8"/>
    <w:rsid w:val="00330A37"/>
    <w:rsid w:val="00334D41"/>
    <w:rsid w:val="00337958"/>
    <w:rsid w:val="00352648"/>
    <w:rsid w:val="003537D8"/>
    <w:rsid w:val="00357642"/>
    <w:rsid w:val="00364AEB"/>
    <w:rsid w:val="003676B6"/>
    <w:rsid w:val="00380046"/>
    <w:rsid w:val="00380289"/>
    <w:rsid w:val="003833FD"/>
    <w:rsid w:val="0039089C"/>
    <w:rsid w:val="00391AB3"/>
    <w:rsid w:val="00392633"/>
    <w:rsid w:val="003932FF"/>
    <w:rsid w:val="003952D9"/>
    <w:rsid w:val="003969F2"/>
    <w:rsid w:val="00397395"/>
    <w:rsid w:val="003B1096"/>
    <w:rsid w:val="003B4EFD"/>
    <w:rsid w:val="003D64FB"/>
    <w:rsid w:val="003E0ACE"/>
    <w:rsid w:val="003E3765"/>
    <w:rsid w:val="003F2ED2"/>
    <w:rsid w:val="00412C99"/>
    <w:rsid w:val="00415300"/>
    <w:rsid w:val="00417DE5"/>
    <w:rsid w:val="004250F9"/>
    <w:rsid w:val="0042657E"/>
    <w:rsid w:val="00435B49"/>
    <w:rsid w:val="00436E49"/>
    <w:rsid w:val="00461127"/>
    <w:rsid w:val="00463A59"/>
    <w:rsid w:val="00465FF7"/>
    <w:rsid w:val="0046699B"/>
    <w:rsid w:val="00470502"/>
    <w:rsid w:val="00472183"/>
    <w:rsid w:val="00480CA6"/>
    <w:rsid w:val="00493D2E"/>
    <w:rsid w:val="00493F5B"/>
    <w:rsid w:val="0049678B"/>
    <w:rsid w:val="004B0C17"/>
    <w:rsid w:val="004C062D"/>
    <w:rsid w:val="004C4AED"/>
    <w:rsid w:val="004C710C"/>
    <w:rsid w:val="004D58E4"/>
    <w:rsid w:val="004D75E3"/>
    <w:rsid w:val="004F0C0D"/>
    <w:rsid w:val="004F2986"/>
    <w:rsid w:val="004F4B71"/>
    <w:rsid w:val="004F5FE3"/>
    <w:rsid w:val="004F680D"/>
    <w:rsid w:val="00501831"/>
    <w:rsid w:val="005032C8"/>
    <w:rsid w:val="0051701B"/>
    <w:rsid w:val="00521E50"/>
    <w:rsid w:val="00522909"/>
    <w:rsid w:val="005248F3"/>
    <w:rsid w:val="0052730D"/>
    <w:rsid w:val="0053325B"/>
    <w:rsid w:val="00536FAC"/>
    <w:rsid w:val="005371CE"/>
    <w:rsid w:val="00541B51"/>
    <w:rsid w:val="0054625F"/>
    <w:rsid w:val="005474EA"/>
    <w:rsid w:val="00551239"/>
    <w:rsid w:val="00560629"/>
    <w:rsid w:val="00560873"/>
    <w:rsid w:val="00561D51"/>
    <w:rsid w:val="00562FED"/>
    <w:rsid w:val="00563452"/>
    <w:rsid w:val="0056445A"/>
    <w:rsid w:val="00576CE5"/>
    <w:rsid w:val="00587D5B"/>
    <w:rsid w:val="00592A55"/>
    <w:rsid w:val="00594B02"/>
    <w:rsid w:val="005A6D7C"/>
    <w:rsid w:val="005A7250"/>
    <w:rsid w:val="005B27D5"/>
    <w:rsid w:val="005B457A"/>
    <w:rsid w:val="005B74E6"/>
    <w:rsid w:val="005C02FB"/>
    <w:rsid w:val="005C03D6"/>
    <w:rsid w:val="005C34FF"/>
    <w:rsid w:val="005C352E"/>
    <w:rsid w:val="005C53B0"/>
    <w:rsid w:val="005C65CA"/>
    <w:rsid w:val="005D0532"/>
    <w:rsid w:val="005D1E4C"/>
    <w:rsid w:val="005D53B7"/>
    <w:rsid w:val="005D55C9"/>
    <w:rsid w:val="005E0D28"/>
    <w:rsid w:val="005E25CF"/>
    <w:rsid w:val="005E6858"/>
    <w:rsid w:val="005E7E45"/>
    <w:rsid w:val="005F133B"/>
    <w:rsid w:val="006034B6"/>
    <w:rsid w:val="00605E60"/>
    <w:rsid w:val="006123CC"/>
    <w:rsid w:val="00614E1A"/>
    <w:rsid w:val="00626B44"/>
    <w:rsid w:val="006276EC"/>
    <w:rsid w:val="00631298"/>
    <w:rsid w:val="00631E32"/>
    <w:rsid w:val="006355F2"/>
    <w:rsid w:val="0063686D"/>
    <w:rsid w:val="006407B5"/>
    <w:rsid w:val="006458A7"/>
    <w:rsid w:val="006515C0"/>
    <w:rsid w:val="006601FB"/>
    <w:rsid w:val="00660467"/>
    <w:rsid w:val="00666D2B"/>
    <w:rsid w:val="00673232"/>
    <w:rsid w:val="00674293"/>
    <w:rsid w:val="00674A22"/>
    <w:rsid w:val="006847DD"/>
    <w:rsid w:val="00686AD6"/>
    <w:rsid w:val="006909CA"/>
    <w:rsid w:val="00691C91"/>
    <w:rsid w:val="006A5E95"/>
    <w:rsid w:val="006A7546"/>
    <w:rsid w:val="006C145C"/>
    <w:rsid w:val="006C19A5"/>
    <w:rsid w:val="006C495C"/>
    <w:rsid w:val="006C71C1"/>
    <w:rsid w:val="006D5718"/>
    <w:rsid w:val="006D6AB5"/>
    <w:rsid w:val="006D6B93"/>
    <w:rsid w:val="006F2B61"/>
    <w:rsid w:val="006F5110"/>
    <w:rsid w:val="0070541E"/>
    <w:rsid w:val="00705D06"/>
    <w:rsid w:val="00710E39"/>
    <w:rsid w:val="007143E0"/>
    <w:rsid w:val="00717F63"/>
    <w:rsid w:val="00720B63"/>
    <w:rsid w:val="007261AB"/>
    <w:rsid w:val="00726EBB"/>
    <w:rsid w:val="007307CA"/>
    <w:rsid w:val="00732A2C"/>
    <w:rsid w:val="007335E6"/>
    <w:rsid w:val="0073625C"/>
    <w:rsid w:val="00736542"/>
    <w:rsid w:val="00740A71"/>
    <w:rsid w:val="00743109"/>
    <w:rsid w:val="00745A0C"/>
    <w:rsid w:val="007528CE"/>
    <w:rsid w:val="00753D4C"/>
    <w:rsid w:val="0075518B"/>
    <w:rsid w:val="00760A02"/>
    <w:rsid w:val="00760CC7"/>
    <w:rsid w:val="00763139"/>
    <w:rsid w:val="0076696F"/>
    <w:rsid w:val="0077754C"/>
    <w:rsid w:val="00793ADB"/>
    <w:rsid w:val="00793D36"/>
    <w:rsid w:val="007A1EF2"/>
    <w:rsid w:val="007A3659"/>
    <w:rsid w:val="007A6333"/>
    <w:rsid w:val="007A7D65"/>
    <w:rsid w:val="007B0A38"/>
    <w:rsid w:val="007B1BA9"/>
    <w:rsid w:val="007B2363"/>
    <w:rsid w:val="007B6658"/>
    <w:rsid w:val="007C271B"/>
    <w:rsid w:val="007C6DE1"/>
    <w:rsid w:val="007D1578"/>
    <w:rsid w:val="007D1921"/>
    <w:rsid w:val="007D2832"/>
    <w:rsid w:val="007E4803"/>
    <w:rsid w:val="007F069E"/>
    <w:rsid w:val="007F1363"/>
    <w:rsid w:val="00800AE0"/>
    <w:rsid w:val="0080139A"/>
    <w:rsid w:val="00801F5F"/>
    <w:rsid w:val="00803951"/>
    <w:rsid w:val="008055AE"/>
    <w:rsid w:val="0081194F"/>
    <w:rsid w:val="008133BA"/>
    <w:rsid w:val="008215D2"/>
    <w:rsid w:val="00825D23"/>
    <w:rsid w:val="00830D2E"/>
    <w:rsid w:val="008451FD"/>
    <w:rsid w:val="0084607F"/>
    <w:rsid w:val="00846E40"/>
    <w:rsid w:val="00853A93"/>
    <w:rsid w:val="00855A1C"/>
    <w:rsid w:val="008571D0"/>
    <w:rsid w:val="008626C6"/>
    <w:rsid w:val="00873CD5"/>
    <w:rsid w:val="008858EE"/>
    <w:rsid w:val="00890291"/>
    <w:rsid w:val="008918F0"/>
    <w:rsid w:val="00891D33"/>
    <w:rsid w:val="00894F7C"/>
    <w:rsid w:val="00895944"/>
    <w:rsid w:val="00895FB4"/>
    <w:rsid w:val="008A424F"/>
    <w:rsid w:val="008A5110"/>
    <w:rsid w:val="008B0E54"/>
    <w:rsid w:val="008B193C"/>
    <w:rsid w:val="008B33E7"/>
    <w:rsid w:val="008C0056"/>
    <w:rsid w:val="008C01C1"/>
    <w:rsid w:val="008D02E6"/>
    <w:rsid w:val="008D122B"/>
    <w:rsid w:val="008D13AA"/>
    <w:rsid w:val="008D67E6"/>
    <w:rsid w:val="008E0F86"/>
    <w:rsid w:val="008E1C62"/>
    <w:rsid w:val="008E7BF7"/>
    <w:rsid w:val="008F091B"/>
    <w:rsid w:val="008F1FA3"/>
    <w:rsid w:val="008F3B9C"/>
    <w:rsid w:val="00902287"/>
    <w:rsid w:val="009134B9"/>
    <w:rsid w:val="00927E2D"/>
    <w:rsid w:val="00931DA9"/>
    <w:rsid w:val="00932E26"/>
    <w:rsid w:val="0093445C"/>
    <w:rsid w:val="009358D9"/>
    <w:rsid w:val="00942415"/>
    <w:rsid w:val="009500B3"/>
    <w:rsid w:val="00952DB3"/>
    <w:rsid w:val="00952EB0"/>
    <w:rsid w:val="00953F70"/>
    <w:rsid w:val="0096095F"/>
    <w:rsid w:val="009620D9"/>
    <w:rsid w:val="00963959"/>
    <w:rsid w:val="00965CE2"/>
    <w:rsid w:val="00967952"/>
    <w:rsid w:val="00970182"/>
    <w:rsid w:val="00974B41"/>
    <w:rsid w:val="00981F52"/>
    <w:rsid w:val="00994B6C"/>
    <w:rsid w:val="00997D83"/>
    <w:rsid w:val="009A0514"/>
    <w:rsid w:val="009A5B3F"/>
    <w:rsid w:val="009C537B"/>
    <w:rsid w:val="009C6487"/>
    <w:rsid w:val="009C7E95"/>
    <w:rsid w:val="009D08D9"/>
    <w:rsid w:val="009D66F3"/>
    <w:rsid w:val="009E1F2C"/>
    <w:rsid w:val="009E5FEF"/>
    <w:rsid w:val="009F12F4"/>
    <w:rsid w:val="009F13C2"/>
    <w:rsid w:val="009F37D4"/>
    <w:rsid w:val="009F63AB"/>
    <w:rsid w:val="00A112DB"/>
    <w:rsid w:val="00A1263C"/>
    <w:rsid w:val="00A13508"/>
    <w:rsid w:val="00A22C16"/>
    <w:rsid w:val="00A249DC"/>
    <w:rsid w:val="00A27224"/>
    <w:rsid w:val="00A3263B"/>
    <w:rsid w:val="00A32E1D"/>
    <w:rsid w:val="00A46589"/>
    <w:rsid w:val="00A471C5"/>
    <w:rsid w:val="00A56F18"/>
    <w:rsid w:val="00A60BFE"/>
    <w:rsid w:val="00A61384"/>
    <w:rsid w:val="00A64D87"/>
    <w:rsid w:val="00A65B26"/>
    <w:rsid w:val="00A67DBF"/>
    <w:rsid w:val="00A70AA6"/>
    <w:rsid w:val="00A7198E"/>
    <w:rsid w:val="00A844B0"/>
    <w:rsid w:val="00A84768"/>
    <w:rsid w:val="00A86A13"/>
    <w:rsid w:val="00A9555F"/>
    <w:rsid w:val="00A9560B"/>
    <w:rsid w:val="00A969F8"/>
    <w:rsid w:val="00A976DE"/>
    <w:rsid w:val="00AA1F21"/>
    <w:rsid w:val="00AA25BB"/>
    <w:rsid w:val="00AA6AED"/>
    <w:rsid w:val="00AB35F9"/>
    <w:rsid w:val="00AB3A3C"/>
    <w:rsid w:val="00AB794D"/>
    <w:rsid w:val="00AC5099"/>
    <w:rsid w:val="00AC7B80"/>
    <w:rsid w:val="00AD25D7"/>
    <w:rsid w:val="00AD2B42"/>
    <w:rsid w:val="00AE02B4"/>
    <w:rsid w:val="00AF3633"/>
    <w:rsid w:val="00B00B28"/>
    <w:rsid w:val="00B04AFA"/>
    <w:rsid w:val="00B054A6"/>
    <w:rsid w:val="00B06837"/>
    <w:rsid w:val="00B073CA"/>
    <w:rsid w:val="00B11441"/>
    <w:rsid w:val="00B14B3E"/>
    <w:rsid w:val="00B16C8B"/>
    <w:rsid w:val="00B35939"/>
    <w:rsid w:val="00B435AA"/>
    <w:rsid w:val="00B44D36"/>
    <w:rsid w:val="00B47A3A"/>
    <w:rsid w:val="00B5032F"/>
    <w:rsid w:val="00B507ED"/>
    <w:rsid w:val="00B512EB"/>
    <w:rsid w:val="00B52471"/>
    <w:rsid w:val="00B569DC"/>
    <w:rsid w:val="00B6123B"/>
    <w:rsid w:val="00B62EF6"/>
    <w:rsid w:val="00B73ED2"/>
    <w:rsid w:val="00B7533E"/>
    <w:rsid w:val="00B763AE"/>
    <w:rsid w:val="00B83D97"/>
    <w:rsid w:val="00B87EFD"/>
    <w:rsid w:val="00B920EF"/>
    <w:rsid w:val="00BA14DD"/>
    <w:rsid w:val="00BA3F63"/>
    <w:rsid w:val="00BB0237"/>
    <w:rsid w:val="00BC3B1D"/>
    <w:rsid w:val="00BD58BA"/>
    <w:rsid w:val="00BE1803"/>
    <w:rsid w:val="00BE189A"/>
    <w:rsid w:val="00BE299E"/>
    <w:rsid w:val="00BE42A2"/>
    <w:rsid w:val="00BE6D5B"/>
    <w:rsid w:val="00BE77B9"/>
    <w:rsid w:val="00C04FC3"/>
    <w:rsid w:val="00C05203"/>
    <w:rsid w:val="00C058E1"/>
    <w:rsid w:val="00C06C8A"/>
    <w:rsid w:val="00C100D6"/>
    <w:rsid w:val="00C12F5A"/>
    <w:rsid w:val="00C21826"/>
    <w:rsid w:val="00C322E7"/>
    <w:rsid w:val="00C43729"/>
    <w:rsid w:val="00C6226B"/>
    <w:rsid w:val="00C72145"/>
    <w:rsid w:val="00C73453"/>
    <w:rsid w:val="00C7667B"/>
    <w:rsid w:val="00C80BEB"/>
    <w:rsid w:val="00C81EB1"/>
    <w:rsid w:val="00C84320"/>
    <w:rsid w:val="00C87223"/>
    <w:rsid w:val="00C90D29"/>
    <w:rsid w:val="00C95527"/>
    <w:rsid w:val="00CA123C"/>
    <w:rsid w:val="00CA3C52"/>
    <w:rsid w:val="00CA5427"/>
    <w:rsid w:val="00CB101A"/>
    <w:rsid w:val="00CB4F17"/>
    <w:rsid w:val="00CB64D6"/>
    <w:rsid w:val="00CD32AA"/>
    <w:rsid w:val="00CE4ABB"/>
    <w:rsid w:val="00CF1BE3"/>
    <w:rsid w:val="00D01CBA"/>
    <w:rsid w:val="00D11A0C"/>
    <w:rsid w:val="00D12421"/>
    <w:rsid w:val="00D13AD5"/>
    <w:rsid w:val="00D1611C"/>
    <w:rsid w:val="00D20141"/>
    <w:rsid w:val="00D243F7"/>
    <w:rsid w:val="00D325BB"/>
    <w:rsid w:val="00D33686"/>
    <w:rsid w:val="00D36721"/>
    <w:rsid w:val="00D377C0"/>
    <w:rsid w:val="00D37EF3"/>
    <w:rsid w:val="00D47D06"/>
    <w:rsid w:val="00D5107C"/>
    <w:rsid w:val="00D51BC7"/>
    <w:rsid w:val="00D52303"/>
    <w:rsid w:val="00D5377A"/>
    <w:rsid w:val="00D55EBC"/>
    <w:rsid w:val="00D570A0"/>
    <w:rsid w:val="00D63C5E"/>
    <w:rsid w:val="00D65FB0"/>
    <w:rsid w:val="00D66693"/>
    <w:rsid w:val="00D76290"/>
    <w:rsid w:val="00D82D7B"/>
    <w:rsid w:val="00D86F5C"/>
    <w:rsid w:val="00D94721"/>
    <w:rsid w:val="00D95192"/>
    <w:rsid w:val="00D96E71"/>
    <w:rsid w:val="00DA3417"/>
    <w:rsid w:val="00DC3D17"/>
    <w:rsid w:val="00DE73D0"/>
    <w:rsid w:val="00DF3030"/>
    <w:rsid w:val="00DF4271"/>
    <w:rsid w:val="00DF7102"/>
    <w:rsid w:val="00DF71FD"/>
    <w:rsid w:val="00E00B6D"/>
    <w:rsid w:val="00E01989"/>
    <w:rsid w:val="00E022DA"/>
    <w:rsid w:val="00E03E31"/>
    <w:rsid w:val="00E03FB5"/>
    <w:rsid w:val="00E0415E"/>
    <w:rsid w:val="00E11D59"/>
    <w:rsid w:val="00E21761"/>
    <w:rsid w:val="00E222B7"/>
    <w:rsid w:val="00E227DF"/>
    <w:rsid w:val="00E354B5"/>
    <w:rsid w:val="00E41F5B"/>
    <w:rsid w:val="00E43472"/>
    <w:rsid w:val="00E4442F"/>
    <w:rsid w:val="00E45AA4"/>
    <w:rsid w:val="00E51C99"/>
    <w:rsid w:val="00E562BD"/>
    <w:rsid w:val="00E6045E"/>
    <w:rsid w:val="00E624E9"/>
    <w:rsid w:val="00E627EC"/>
    <w:rsid w:val="00E629D5"/>
    <w:rsid w:val="00E74D19"/>
    <w:rsid w:val="00E76A60"/>
    <w:rsid w:val="00E80214"/>
    <w:rsid w:val="00E80BC1"/>
    <w:rsid w:val="00E81F41"/>
    <w:rsid w:val="00E83D29"/>
    <w:rsid w:val="00E84392"/>
    <w:rsid w:val="00E85E32"/>
    <w:rsid w:val="00E87803"/>
    <w:rsid w:val="00E907FD"/>
    <w:rsid w:val="00E95A3D"/>
    <w:rsid w:val="00EA03E5"/>
    <w:rsid w:val="00EA3467"/>
    <w:rsid w:val="00EA37F7"/>
    <w:rsid w:val="00EB0176"/>
    <w:rsid w:val="00EB0DC3"/>
    <w:rsid w:val="00EB1E9E"/>
    <w:rsid w:val="00EB2330"/>
    <w:rsid w:val="00EB3540"/>
    <w:rsid w:val="00EB6E50"/>
    <w:rsid w:val="00EC327E"/>
    <w:rsid w:val="00EC3609"/>
    <w:rsid w:val="00EC60EB"/>
    <w:rsid w:val="00ED2F20"/>
    <w:rsid w:val="00ED68B3"/>
    <w:rsid w:val="00EE03B4"/>
    <w:rsid w:val="00EF321E"/>
    <w:rsid w:val="00EF3836"/>
    <w:rsid w:val="00EF645E"/>
    <w:rsid w:val="00F05472"/>
    <w:rsid w:val="00F0737C"/>
    <w:rsid w:val="00F13627"/>
    <w:rsid w:val="00F16525"/>
    <w:rsid w:val="00F17939"/>
    <w:rsid w:val="00F22979"/>
    <w:rsid w:val="00F2713B"/>
    <w:rsid w:val="00F27EE6"/>
    <w:rsid w:val="00F315D4"/>
    <w:rsid w:val="00F32194"/>
    <w:rsid w:val="00F41082"/>
    <w:rsid w:val="00F41EE1"/>
    <w:rsid w:val="00F50B10"/>
    <w:rsid w:val="00F51163"/>
    <w:rsid w:val="00F5651C"/>
    <w:rsid w:val="00F57763"/>
    <w:rsid w:val="00F634F4"/>
    <w:rsid w:val="00F6657C"/>
    <w:rsid w:val="00F735BF"/>
    <w:rsid w:val="00F7403E"/>
    <w:rsid w:val="00F761FD"/>
    <w:rsid w:val="00F91443"/>
    <w:rsid w:val="00F93DD7"/>
    <w:rsid w:val="00F9407D"/>
    <w:rsid w:val="00F9454B"/>
    <w:rsid w:val="00F94C8B"/>
    <w:rsid w:val="00F97AF1"/>
    <w:rsid w:val="00FA2C26"/>
    <w:rsid w:val="00FA45F2"/>
    <w:rsid w:val="00FA71DF"/>
    <w:rsid w:val="00FC11B2"/>
    <w:rsid w:val="00FD5E28"/>
    <w:rsid w:val="00FD6B63"/>
    <w:rsid w:val="00FD7053"/>
    <w:rsid w:val="00FD7B45"/>
    <w:rsid w:val="00FE15C2"/>
    <w:rsid w:val="00FE21FC"/>
    <w:rsid w:val="00FE63AD"/>
    <w:rsid w:val="00FE6FBA"/>
    <w:rsid w:val="00FF1950"/>
    <w:rsid w:val="00FF3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92202"/>
  <w15:chartTrackingRefBased/>
  <w15:docId w15:val="{4681828F-AD51-496C-BA37-CFFD5D0E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445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56445A"/>
    <w:pPr>
      <w:jc w:val="both"/>
    </w:pPr>
    <w:rPr>
      <w:szCs w:val="20"/>
    </w:rPr>
  </w:style>
  <w:style w:type="character" w:customStyle="1" w:styleId="PagrindinistekstasDiagrama">
    <w:name w:val="Pagrindinis tekstas Diagrama"/>
    <w:basedOn w:val="Numatytasispastraiposriftas"/>
    <w:link w:val="Pagrindinistekstas"/>
    <w:rsid w:val="0056445A"/>
    <w:rPr>
      <w:rFonts w:ascii="Times New Roman" w:eastAsia="Times New Roman" w:hAnsi="Times New Roman" w:cs="Times New Roman"/>
      <w:sz w:val="24"/>
      <w:szCs w:val="20"/>
      <w:lang w:eastAsia="lt-LT"/>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56445A"/>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99"/>
    <w:qFormat/>
    <w:rsid w:val="0056445A"/>
    <w:pPr>
      <w:ind w:left="720"/>
      <w:contextualSpacing/>
    </w:pPr>
    <w:rPr>
      <w:szCs w:val="20"/>
    </w:rPr>
  </w:style>
  <w:style w:type="paragraph" w:styleId="Betarp">
    <w:name w:val="No Spacing"/>
    <w:uiPriority w:val="1"/>
    <w:qFormat/>
    <w:rsid w:val="0056445A"/>
    <w:pPr>
      <w:spacing w:after="0" w:line="240" w:lineRule="auto"/>
    </w:pPr>
  </w:style>
  <w:style w:type="paragraph" w:styleId="Antrats">
    <w:name w:val="header"/>
    <w:basedOn w:val="prastasis"/>
    <w:link w:val="AntratsDiagrama"/>
    <w:uiPriority w:val="99"/>
    <w:unhideWhenUsed/>
    <w:rsid w:val="00182F8B"/>
    <w:pPr>
      <w:tabs>
        <w:tab w:val="center" w:pos="4819"/>
        <w:tab w:val="right" w:pos="9638"/>
      </w:tabs>
    </w:pPr>
  </w:style>
  <w:style w:type="character" w:customStyle="1" w:styleId="AntratsDiagrama">
    <w:name w:val="Antraštės Diagrama"/>
    <w:basedOn w:val="Numatytasispastraiposriftas"/>
    <w:link w:val="Antrats"/>
    <w:uiPriority w:val="99"/>
    <w:rsid w:val="00182F8B"/>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182F8B"/>
    <w:pPr>
      <w:tabs>
        <w:tab w:val="center" w:pos="4819"/>
        <w:tab w:val="right" w:pos="9638"/>
      </w:tabs>
    </w:pPr>
  </w:style>
  <w:style w:type="character" w:customStyle="1" w:styleId="PoratDiagrama">
    <w:name w:val="Poraštė Diagrama"/>
    <w:basedOn w:val="Numatytasispastraiposriftas"/>
    <w:link w:val="Porat"/>
    <w:uiPriority w:val="99"/>
    <w:rsid w:val="00182F8B"/>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380289"/>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uiPriority w:val="99"/>
    <w:rsid w:val="00380289"/>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45A0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5A0C"/>
    <w:rPr>
      <w:rFonts w:ascii="Segoe UI" w:eastAsia="Times New Roman" w:hAnsi="Segoe UI" w:cs="Segoe UI"/>
      <w:sz w:val="18"/>
      <w:szCs w:val="18"/>
      <w:lang w:eastAsia="lt-LT"/>
    </w:rPr>
  </w:style>
  <w:style w:type="paragraph" w:customStyle="1" w:styleId="a">
    <w:basedOn w:val="prastasis"/>
    <w:next w:val="prastasiniatinklio"/>
    <w:rsid w:val="00F97AF1"/>
    <w:rPr>
      <w:lang w:val="en-US" w:eastAsia="en-US"/>
    </w:rPr>
  </w:style>
  <w:style w:type="paragraph" w:styleId="prastasiniatinklio">
    <w:name w:val="Normal (Web)"/>
    <w:basedOn w:val="prastasis"/>
    <w:uiPriority w:val="99"/>
    <w:semiHidden/>
    <w:unhideWhenUsed/>
    <w:rsid w:val="00F97AF1"/>
  </w:style>
  <w:style w:type="character" w:customStyle="1" w:styleId="PagrindinistekstasDiagrama1">
    <w:name w:val="Pagrindinis tekstas Diagrama1"/>
    <w:uiPriority w:val="99"/>
    <w:rsid w:val="00B87EFD"/>
    <w:rPr>
      <w:sz w:val="22"/>
      <w:szCs w:val="22"/>
      <w:shd w:val="clear" w:color="auto" w:fill="FFFFFF"/>
    </w:rPr>
  </w:style>
  <w:style w:type="character" w:styleId="Komentaronuoroda">
    <w:name w:val="annotation reference"/>
    <w:basedOn w:val="Numatytasispastraiposriftas"/>
    <w:uiPriority w:val="99"/>
    <w:semiHidden/>
    <w:unhideWhenUsed/>
    <w:rsid w:val="009C537B"/>
    <w:rPr>
      <w:sz w:val="16"/>
      <w:szCs w:val="16"/>
    </w:rPr>
  </w:style>
  <w:style w:type="paragraph" w:styleId="Komentarotekstas">
    <w:name w:val="annotation text"/>
    <w:basedOn w:val="prastasis"/>
    <w:link w:val="KomentarotekstasDiagrama"/>
    <w:uiPriority w:val="99"/>
    <w:semiHidden/>
    <w:unhideWhenUsed/>
    <w:rsid w:val="009C537B"/>
    <w:rPr>
      <w:sz w:val="20"/>
      <w:szCs w:val="20"/>
    </w:rPr>
  </w:style>
  <w:style w:type="character" w:customStyle="1" w:styleId="KomentarotekstasDiagrama">
    <w:name w:val="Komentaro tekstas Diagrama"/>
    <w:basedOn w:val="Numatytasispastraiposriftas"/>
    <w:link w:val="Komentarotekstas"/>
    <w:uiPriority w:val="99"/>
    <w:semiHidden/>
    <w:rsid w:val="009C537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C537B"/>
    <w:rPr>
      <w:b/>
      <w:bCs/>
    </w:rPr>
  </w:style>
  <w:style w:type="character" w:customStyle="1" w:styleId="KomentarotemaDiagrama">
    <w:name w:val="Komentaro tema Diagrama"/>
    <w:basedOn w:val="KomentarotekstasDiagrama"/>
    <w:link w:val="Komentarotema"/>
    <w:uiPriority w:val="99"/>
    <w:semiHidden/>
    <w:rsid w:val="009C537B"/>
    <w:rPr>
      <w:rFonts w:ascii="Times New Roman" w:eastAsia="Times New Roman" w:hAnsi="Times New Roman" w:cs="Times New Roman"/>
      <w:b/>
      <w:bCs/>
      <w:sz w:val="20"/>
      <w:szCs w:val="20"/>
      <w:lang w:eastAsia="lt-LT"/>
    </w:rPr>
  </w:style>
  <w:style w:type="character" w:styleId="Grietas">
    <w:name w:val="Strong"/>
    <w:uiPriority w:val="22"/>
    <w:qFormat/>
    <w:rsid w:val="00E11D59"/>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035118">
      <w:bodyDiv w:val="1"/>
      <w:marLeft w:val="0"/>
      <w:marRight w:val="0"/>
      <w:marTop w:val="0"/>
      <w:marBottom w:val="0"/>
      <w:divBdr>
        <w:top w:val="none" w:sz="0" w:space="0" w:color="auto"/>
        <w:left w:val="none" w:sz="0" w:space="0" w:color="auto"/>
        <w:bottom w:val="none" w:sz="0" w:space="0" w:color="auto"/>
        <w:right w:val="none" w:sz="0" w:space="0" w:color="auto"/>
      </w:divBdr>
    </w:div>
    <w:div w:id="988217427">
      <w:bodyDiv w:val="1"/>
      <w:marLeft w:val="0"/>
      <w:marRight w:val="0"/>
      <w:marTop w:val="0"/>
      <w:marBottom w:val="0"/>
      <w:divBdr>
        <w:top w:val="none" w:sz="0" w:space="0" w:color="auto"/>
        <w:left w:val="none" w:sz="0" w:space="0" w:color="auto"/>
        <w:bottom w:val="none" w:sz="0" w:space="0" w:color="auto"/>
        <w:right w:val="none" w:sz="0" w:space="0" w:color="auto"/>
      </w:divBdr>
    </w:div>
    <w:div w:id="992639212">
      <w:bodyDiv w:val="1"/>
      <w:marLeft w:val="0"/>
      <w:marRight w:val="0"/>
      <w:marTop w:val="0"/>
      <w:marBottom w:val="0"/>
      <w:divBdr>
        <w:top w:val="none" w:sz="0" w:space="0" w:color="auto"/>
        <w:left w:val="none" w:sz="0" w:space="0" w:color="auto"/>
        <w:bottom w:val="none" w:sz="0" w:space="0" w:color="auto"/>
        <w:right w:val="none" w:sz="0" w:space="0" w:color="auto"/>
      </w:divBdr>
    </w:div>
    <w:div w:id="1034039726">
      <w:bodyDiv w:val="1"/>
      <w:marLeft w:val="0"/>
      <w:marRight w:val="0"/>
      <w:marTop w:val="0"/>
      <w:marBottom w:val="0"/>
      <w:divBdr>
        <w:top w:val="none" w:sz="0" w:space="0" w:color="auto"/>
        <w:left w:val="none" w:sz="0" w:space="0" w:color="auto"/>
        <w:bottom w:val="none" w:sz="0" w:space="0" w:color="auto"/>
        <w:right w:val="none" w:sz="0" w:space="0" w:color="auto"/>
      </w:divBdr>
    </w:div>
    <w:div w:id="1352294240">
      <w:bodyDiv w:val="1"/>
      <w:marLeft w:val="0"/>
      <w:marRight w:val="0"/>
      <w:marTop w:val="0"/>
      <w:marBottom w:val="0"/>
      <w:divBdr>
        <w:top w:val="none" w:sz="0" w:space="0" w:color="auto"/>
        <w:left w:val="none" w:sz="0" w:space="0" w:color="auto"/>
        <w:bottom w:val="none" w:sz="0" w:space="0" w:color="auto"/>
        <w:right w:val="none" w:sz="0" w:space="0" w:color="auto"/>
      </w:divBdr>
    </w:div>
    <w:div w:id="1491601203">
      <w:bodyDiv w:val="1"/>
      <w:marLeft w:val="0"/>
      <w:marRight w:val="0"/>
      <w:marTop w:val="0"/>
      <w:marBottom w:val="0"/>
      <w:divBdr>
        <w:top w:val="none" w:sz="0" w:space="0" w:color="auto"/>
        <w:left w:val="none" w:sz="0" w:space="0" w:color="auto"/>
        <w:bottom w:val="none" w:sz="0" w:space="0" w:color="auto"/>
        <w:right w:val="none" w:sz="0" w:space="0" w:color="auto"/>
      </w:divBdr>
    </w:div>
    <w:div w:id="214330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D349B-135D-4FED-92A6-C491D8D9F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20565</Words>
  <Characters>11723</Characters>
  <Application>Microsoft Office Word</Application>
  <DocSecurity>4</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2020-06-23T06:19:00Z</cp:lastPrinted>
  <dcterms:created xsi:type="dcterms:W3CDTF">2020-06-23T06:19:00Z</dcterms:created>
  <dcterms:modified xsi:type="dcterms:W3CDTF">2020-06-23T06:19:00Z</dcterms:modified>
</cp:coreProperties>
</file>