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641844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3A641845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3A641846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3A641847" w14:textId="77777777" w:rsidR="00923889" w:rsidRDefault="00446AC7" w:rsidP="00923889">
      <w:pPr>
        <w:jc w:val="center"/>
      </w:pPr>
      <w:r w:rsidRPr="001D3C7E">
        <w:rPr>
          <w:b/>
          <w:caps/>
        </w:rPr>
        <w:t xml:space="preserve">DĖL </w:t>
      </w:r>
      <w:r w:rsidR="00923889">
        <w:rPr>
          <w:b/>
          <w:caps/>
        </w:rPr>
        <w:t xml:space="preserve">Klaipėdos miesto savivaldybės tarybos 2018 m. balandžio 26 d. sprendimo Nr. T2-92 „dėl </w:t>
      </w:r>
      <w:r w:rsidR="00923889">
        <w:rPr>
          <w:b/>
        </w:rPr>
        <w:t xml:space="preserve">KLAIPĖDOS MIESTO SAVIVALDYBĖS PAPLŪDIMIŲ IR JŲ MAUDYKLŲ ĮRENGIMO, NAUDOJIMO IR ELGESIO </w:t>
      </w:r>
      <w:r w:rsidR="00923889" w:rsidRPr="00D77BD1">
        <w:rPr>
          <w:b/>
        </w:rPr>
        <w:t>JUOSE</w:t>
      </w:r>
      <w:r w:rsidR="00923889">
        <w:rPr>
          <w:b/>
        </w:rPr>
        <w:t xml:space="preserve"> TAISYKLIŲ PATVIRTINIMO“ PRIPAŽINIMO NETEKUSIU GALIOS</w:t>
      </w:r>
    </w:p>
    <w:p w14:paraId="3A641849" w14:textId="77777777" w:rsidR="00446AC7" w:rsidRDefault="00446AC7" w:rsidP="003077A5">
      <w:pPr>
        <w:jc w:val="center"/>
      </w:pPr>
    </w:p>
    <w:bookmarkStart w:id="1" w:name="registravimoDataIlga"/>
    <w:p w14:paraId="3A64184A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birželio 11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T1-164</w:t>
      </w:r>
      <w:bookmarkEnd w:id="2"/>
    </w:p>
    <w:p w14:paraId="3A64184B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3A64184C" w14:textId="77777777" w:rsidR="00446AC7" w:rsidRPr="00062FFE" w:rsidRDefault="00446AC7" w:rsidP="003077A5">
      <w:pPr>
        <w:jc w:val="center"/>
      </w:pPr>
    </w:p>
    <w:p w14:paraId="3A64184D" w14:textId="77777777" w:rsidR="00446AC7" w:rsidRDefault="00446AC7" w:rsidP="003077A5">
      <w:pPr>
        <w:jc w:val="center"/>
      </w:pPr>
    </w:p>
    <w:p w14:paraId="3A64184E" w14:textId="01FFE9F7" w:rsidR="00942E2F" w:rsidRPr="00C47ECA" w:rsidRDefault="00942E2F" w:rsidP="00942E2F">
      <w:pPr>
        <w:ind w:firstLine="709"/>
        <w:jc w:val="both"/>
        <w:rPr>
          <w:iCs/>
        </w:rPr>
      </w:pPr>
      <w:r w:rsidRPr="00C47ECA">
        <w:t>Vadovaudamasi Lietuvos Respublikos vietos savivaldos įstatymo</w:t>
      </w:r>
      <w:r w:rsidR="00471B7E">
        <w:t xml:space="preserve"> 16</w:t>
      </w:r>
      <w:r w:rsidR="008A2F3F">
        <w:t> </w:t>
      </w:r>
      <w:r w:rsidR="00471B7E">
        <w:t>straipsnio 2</w:t>
      </w:r>
      <w:r w:rsidR="008A2F3F">
        <w:t> </w:t>
      </w:r>
      <w:r w:rsidR="00471B7E">
        <w:t>dalies 36</w:t>
      </w:r>
      <w:r w:rsidR="008A2F3F">
        <w:t> </w:t>
      </w:r>
      <w:r w:rsidR="00471B7E">
        <w:t>punktu ir</w:t>
      </w:r>
      <w:r w:rsidRPr="00C47ECA">
        <w:t xml:space="preserve"> 18</w:t>
      </w:r>
      <w:r>
        <w:t> </w:t>
      </w:r>
      <w:r w:rsidRPr="00C47ECA">
        <w:t>straipsnio 1</w:t>
      </w:r>
      <w:r>
        <w:t> </w:t>
      </w:r>
      <w:r w:rsidRPr="00C47ECA">
        <w:t>dalimi,</w:t>
      </w:r>
      <w:r w:rsidRPr="00C47ECA">
        <w:rPr>
          <w:iCs/>
        </w:rPr>
        <w:t xml:space="preserve"> </w:t>
      </w:r>
      <w:r w:rsidRPr="00C47ECA">
        <w:t xml:space="preserve">Klaipėdos miesto savivaldybės taryba </w:t>
      </w:r>
      <w:r w:rsidRPr="00C47ECA">
        <w:rPr>
          <w:spacing w:val="60"/>
        </w:rPr>
        <w:t>nusprendži</w:t>
      </w:r>
      <w:r w:rsidRPr="00C47ECA">
        <w:t>a:</w:t>
      </w:r>
    </w:p>
    <w:p w14:paraId="3A64184F" w14:textId="217BCD2A" w:rsidR="00446AC7" w:rsidRDefault="00942E2F" w:rsidP="009B4570">
      <w:pPr>
        <w:ind w:firstLine="709"/>
        <w:jc w:val="both"/>
      </w:pPr>
      <w:r>
        <w:t>1.</w:t>
      </w:r>
      <w:r w:rsidR="00BB1B43">
        <w:t> </w:t>
      </w:r>
      <w:r>
        <w:t xml:space="preserve">Pripažinti netekusiu galios Klaipėdos miesto savivaldybės tarybos </w:t>
      </w:r>
      <w:r>
        <w:rPr>
          <w:color w:val="000000"/>
        </w:rPr>
        <w:t>201</w:t>
      </w:r>
      <w:r w:rsidR="00923889">
        <w:rPr>
          <w:color w:val="000000"/>
        </w:rPr>
        <w:t>8 m. balandžio 26</w:t>
      </w:r>
      <w:r>
        <w:rPr>
          <w:color w:val="000000"/>
        </w:rPr>
        <w:t xml:space="preserve"> d. sprendimą Nr. T</w:t>
      </w:r>
      <w:r w:rsidR="00923889">
        <w:rPr>
          <w:color w:val="000000"/>
        </w:rPr>
        <w:t>2</w:t>
      </w:r>
      <w:r>
        <w:rPr>
          <w:color w:val="000000"/>
        </w:rPr>
        <w:t>-</w:t>
      </w:r>
      <w:r w:rsidR="00923889">
        <w:rPr>
          <w:color w:val="000000"/>
        </w:rPr>
        <w:t>92</w:t>
      </w:r>
      <w:r>
        <w:t xml:space="preserve"> „</w:t>
      </w:r>
      <w:r w:rsidR="009B4570">
        <w:t>D</w:t>
      </w:r>
      <w:r w:rsidR="009B4570" w:rsidRPr="009B4570">
        <w:t xml:space="preserve">ėl </w:t>
      </w:r>
      <w:r w:rsidR="009B4570">
        <w:t>K</w:t>
      </w:r>
      <w:r w:rsidR="009B4570" w:rsidRPr="009B4570">
        <w:t>laipėdos miesto savivaldybės paplūdimių ir jų maudyklų įrengimo, naudojimo ir elgesio juose taisyklių patvirtinimo</w:t>
      </w:r>
      <w:r w:rsidR="009B4570">
        <w:t>“</w:t>
      </w:r>
      <w:r w:rsidR="00923889">
        <w:t>.</w:t>
      </w:r>
    </w:p>
    <w:p w14:paraId="3A641850" w14:textId="67C0286A" w:rsidR="006A6240" w:rsidRDefault="00EB4B96" w:rsidP="006A6240">
      <w:pPr>
        <w:ind w:firstLine="709"/>
        <w:jc w:val="both"/>
      </w:pPr>
      <w:r>
        <w:t>2.</w:t>
      </w:r>
      <w:r w:rsidR="00BB1B43">
        <w:t> </w:t>
      </w:r>
      <w:r w:rsidR="006A6240">
        <w:t>Skelbti šį sprendimą Teisės aktų registre ir Klaipėdos miesto savivaldybės interneto svetainėje.</w:t>
      </w:r>
    </w:p>
    <w:p w14:paraId="3A641851" w14:textId="77777777" w:rsidR="006A6240" w:rsidRDefault="006A6240" w:rsidP="006A6240">
      <w:pPr>
        <w:ind w:left="709"/>
        <w:jc w:val="both"/>
      </w:pPr>
    </w:p>
    <w:p w14:paraId="3A641852" w14:textId="77777777" w:rsidR="006A6240" w:rsidRDefault="006A6240" w:rsidP="006A6240">
      <w:pPr>
        <w:ind w:left="709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3A641855" w14:textId="77777777" w:rsidTr="00165FB0">
        <w:tc>
          <w:tcPr>
            <w:tcW w:w="6629" w:type="dxa"/>
            <w:shd w:val="clear" w:color="auto" w:fill="auto"/>
          </w:tcPr>
          <w:p w14:paraId="3A641853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3A641854" w14:textId="77777777" w:rsidR="00BB15A1" w:rsidRDefault="00BB15A1" w:rsidP="00181E3E">
            <w:pPr>
              <w:jc w:val="right"/>
            </w:pPr>
          </w:p>
        </w:tc>
      </w:tr>
    </w:tbl>
    <w:p w14:paraId="3A641856" w14:textId="77777777" w:rsidR="00446AC7" w:rsidRDefault="00446AC7" w:rsidP="003077A5">
      <w:pPr>
        <w:jc w:val="both"/>
      </w:pPr>
    </w:p>
    <w:p w14:paraId="3A641857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14:paraId="3A64185A" w14:textId="77777777" w:rsidTr="00165FB0">
        <w:tc>
          <w:tcPr>
            <w:tcW w:w="6629" w:type="dxa"/>
            <w:shd w:val="clear" w:color="auto" w:fill="auto"/>
          </w:tcPr>
          <w:p w14:paraId="3A641858" w14:textId="77777777" w:rsidR="00BB15A1" w:rsidRDefault="00BB15A1" w:rsidP="001A798F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1A798F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3A641859" w14:textId="77777777" w:rsidR="00BB15A1" w:rsidRDefault="001A798F" w:rsidP="00181E3E">
            <w:pPr>
              <w:jc w:val="right"/>
            </w:pPr>
            <w:r>
              <w:t>Gintaras Neniškis</w:t>
            </w:r>
          </w:p>
        </w:tc>
      </w:tr>
    </w:tbl>
    <w:p w14:paraId="3A64185B" w14:textId="77777777" w:rsidR="00BB15A1" w:rsidRDefault="00BB15A1" w:rsidP="003077A5">
      <w:pPr>
        <w:tabs>
          <w:tab w:val="left" w:pos="7560"/>
        </w:tabs>
        <w:jc w:val="both"/>
      </w:pPr>
    </w:p>
    <w:p w14:paraId="3A64185C" w14:textId="77777777" w:rsidR="00446AC7" w:rsidRDefault="00446AC7" w:rsidP="003077A5">
      <w:pPr>
        <w:tabs>
          <w:tab w:val="left" w:pos="7560"/>
        </w:tabs>
        <w:jc w:val="both"/>
      </w:pPr>
    </w:p>
    <w:p w14:paraId="3A64185D" w14:textId="77777777" w:rsidR="00446AC7" w:rsidRDefault="00446AC7" w:rsidP="003077A5">
      <w:pPr>
        <w:tabs>
          <w:tab w:val="left" w:pos="7560"/>
        </w:tabs>
        <w:jc w:val="both"/>
      </w:pPr>
    </w:p>
    <w:p w14:paraId="3A64185E" w14:textId="77777777" w:rsidR="00446AC7" w:rsidRDefault="00446AC7" w:rsidP="003077A5">
      <w:pPr>
        <w:tabs>
          <w:tab w:val="left" w:pos="7560"/>
        </w:tabs>
        <w:jc w:val="both"/>
      </w:pPr>
    </w:p>
    <w:p w14:paraId="3A64185F" w14:textId="77777777" w:rsidR="00446AC7" w:rsidRDefault="00446AC7" w:rsidP="003077A5">
      <w:pPr>
        <w:jc w:val="both"/>
      </w:pPr>
    </w:p>
    <w:p w14:paraId="3A641860" w14:textId="77777777" w:rsidR="00EB4B96" w:rsidRDefault="00EB4B96" w:rsidP="003077A5">
      <w:pPr>
        <w:jc w:val="both"/>
      </w:pPr>
    </w:p>
    <w:p w14:paraId="3A641861" w14:textId="77777777" w:rsidR="00EB4B96" w:rsidRDefault="00EB4B96" w:rsidP="003077A5">
      <w:pPr>
        <w:jc w:val="both"/>
      </w:pPr>
    </w:p>
    <w:p w14:paraId="3A641862" w14:textId="77777777" w:rsidR="00EB4B96" w:rsidRDefault="00EB4B96" w:rsidP="003077A5">
      <w:pPr>
        <w:jc w:val="both"/>
      </w:pPr>
    </w:p>
    <w:p w14:paraId="3A641863" w14:textId="77777777" w:rsidR="00EB4B96" w:rsidRDefault="00EB4B96" w:rsidP="003077A5">
      <w:pPr>
        <w:jc w:val="both"/>
      </w:pPr>
    </w:p>
    <w:p w14:paraId="3A641864" w14:textId="77777777" w:rsidR="00EB4B96" w:rsidRDefault="00EB4B96" w:rsidP="003077A5">
      <w:pPr>
        <w:jc w:val="both"/>
      </w:pPr>
    </w:p>
    <w:p w14:paraId="3A641865" w14:textId="77777777" w:rsidR="00EB4B96" w:rsidRDefault="00EB4B96" w:rsidP="003077A5">
      <w:pPr>
        <w:jc w:val="both"/>
      </w:pPr>
    </w:p>
    <w:p w14:paraId="3A641866" w14:textId="77777777" w:rsidR="00EB4B96" w:rsidRDefault="00EB4B96" w:rsidP="003077A5">
      <w:pPr>
        <w:jc w:val="both"/>
      </w:pPr>
    </w:p>
    <w:p w14:paraId="3A641867" w14:textId="77777777" w:rsidR="00EB4B96" w:rsidRDefault="00EB4B96" w:rsidP="003077A5">
      <w:pPr>
        <w:jc w:val="both"/>
      </w:pPr>
    </w:p>
    <w:p w14:paraId="3A641868" w14:textId="77777777" w:rsidR="00EB4B96" w:rsidRDefault="00EB4B96" w:rsidP="003077A5">
      <w:pPr>
        <w:jc w:val="both"/>
      </w:pPr>
    </w:p>
    <w:p w14:paraId="3A641869" w14:textId="77777777" w:rsidR="00EB4B96" w:rsidRDefault="00EB4B96" w:rsidP="003077A5">
      <w:pPr>
        <w:jc w:val="both"/>
      </w:pPr>
    </w:p>
    <w:p w14:paraId="3A64186A" w14:textId="77777777" w:rsidR="00EB4B96" w:rsidRDefault="00EB4B96" w:rsidP="003077A5">
      <w:pPr>
        <w:jc w:val="both"/>
      </w:pPr>
    </w:p>
    <w:p w14:paraId="3A64186B" w14:textId="77777777" w:rsidR="00EB4B96" w:rsidRDefault="00EB4B96" w:rsidP="003077A5">
      <w:pPr>
        <w:jc w:val="both"/>
      </w:pPr>
    </w:p>
    <w:p w14:paraId="3A64186C" w14:textId="77777777" w:rsidR="00C82B36" w:rsidRDefault="00C82B36" w:rsidP="003077A5">
      <w:pPr>
        <w:jc w:val="both"/>
      </w:pPr>
    </w:p>
    <w:p w14:paraId="3A64186D" w14:textId="77777777" w:rsidR="00C82B36" w:rsidRDefault="00C82B36" w:rsidP="003077A5">
      <w:pPr>
        <w:jc w:val="both"/>
      </w:pPr>
    </w:p>
    <w:p w14:paraId="3A64186E" w14:textId="77777777" w:rsidR="000E4491" w:rsidRDefault="000E4491" w:rsidP="003077A5">
      <w:pPr>
        <w:jc w:val="both"/>
      </w:pPr>
    </w:p>
    <w:p w14:paraId="3A641876" w14:textId="77777777" w:rsidR="008D749C" w:rsidRDefault="008D749C" w:rsidP="003077A5">
      <w:pPr>
        <w:jc w:val="both"/>
      </w:pPr>
    </w:p>
    <w:p w14:paraId="3A641877" w14:textId="77777777" w:rsidR="008D749C" w:rsidRDefault="008D749C" w:rsidP="003077A5">
      <w:pPr>
        <w:jc w:val="both"/>
      </w:pPr>
    </w:p>
    <w:p w14:paraId="30374F4B" w14:textId="5185F750" w:rsidR="002C237D" w:rsidRDefault="001853D9" w:rsidP="001853D9">
      <w:pPr>
        <w:jc w:val="both"/>
      </w:pPr>
      <w:r>
        <w:t>Parengė</w:t>
      </w:r>
    </w:p>
    <w:p w14:paraId="3A64187A" w14:textId="4B2C357E" w:rsidR="001853D9" w:rsidRDefault="002C237D" w:rsidP="001853D9">
      <w:pPr>
        <w:jc w:val="both"/>
      </w:pPr>
      <w:r>
        <w:t>Miesto tvarkymo skyriaus vyr</w:t>
      </w:r>
      <w:r w:rsidR="008A2F3F">
        <w:t>iausioji</w:t>
      </w:r>
      <w:r>
        <w:t xml:space="preserve"> specialistė</w:t>
      </w:r>
    </w:p>
    <w:p w14:paraId="4BD8AC8B" w14:textId="77777777" w:rsidR="002C237D" w:rsidRDefault="002C237D" w:rsidP="001853D9">
      <w:pPr>
        <w:jc w:val="both"/>
      </w:pPr>
    </w:p>
    <w:p w14:paraId="3A64187B" w14:textId="7626DC27" w:rsidR="001853D9" w:rsidRDefault="002C237D" w:rsidP="001853D9">
      <w:pPr>
        <w:jc w:val="both"/>
      </w:pPr>
      <w:r>
        <w:t>Milda Enciutė</w:t>
      </w:r>
      <w:r w:rsidR="001853D9">
        <w:t xml:space="preserve">, tel. 39 60 </w:t>
      </w:r>
      <w:r>
        <w:t>86</w:t>
      </w:r>
    </w:p>
    <w:p w14:paraId="3A64187C" w14:textId="4CA867C4" w:rsidR="00DD6F1A" w:rsidRDefault="002C237D" w:rsidP="001853D9">
      <w:pPr>
        <w:jc w:val="both"/>
      </w:pPr>
      <w:r>
        <w:t>2020-0</w:t>
      </w:r>
      <w:r w:rsidR="0015558E">
        <w:t>6</w:t>
      </w:r>
      <w:r>
        <w:t>-</w:t>
      </w:r>
      <w:r w:rsidR="0015558E">
        <w:t>08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64187F" w14:textId="77777777" w:rsidR="00F42A76" w:rsidRDefault="00F42A76">
      <w:r>
        <w:separator/>
      </w:r>
    </w:p>
  </w:endnote>
  <w:endnote w:type="continuationSeparator" w:id="0">
    <w:p w14:paraId="3A641880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64187D" w14:textId="77777777" w:rsidR="00F42A76" w:rsidRDefault="00F42A76">
      <w:r>
        <w:separator/>
      </w:r>
    </w:p>
  </w:footnote>
  <w:footnote w:type="continuationSeparator" w:id="0">
    <w:p w14:paraId="3A64187E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641881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A641882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641883" w14:textId="2E2FA21F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C237D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A641884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641885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3A641886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31D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244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558E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98F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37D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2B11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1B7E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6240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5D39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2F3F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3889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2E2F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3EFA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570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1B43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3DD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641844"/>
  <w15:docId w15:val="{6FB92B7A-0148-4365-ADDE-049334C2F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940</Characters>
  <Application>Microsoft Office Word</Application>
  <DocSecurity>4</DocSecurity>
  <Lines>7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2020-06-11T10:34:00Z</dcterms:created>
  <dcterms:modified xsi:type="dcterms:W3CDTF">2020-06-11T10:34:00Z</dcterms:modified>
</cp:coreProperties>
</file>