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99A8CB" w14:textId="77777777" w:rsidR="00995B05" w:rsidRPr="00BF4733" w:rsidRDefault="00995B05" w:rsidP="00995B05">
      <w:pPr>
        <w:jc w:val="center"/>
        <w:rPr>
          <w:b/>
          <w:szCs w:val="24"/>
          <w:lang w:val="en-US" w:eastAsia="en-US"/>
        </w:rPr>
      </w:pPr>
      <w:bookmarkStart w:id="0" w:name="_GoBack"/>
      <w:bookmarkEnd w:id="0"/>
      <w:r w:rsidRPr="00BF4733">
        <w:rPr>
          <w:b/>
          <w:szCs w:val="24"/>
          <w:lang w:val="en-US" w:eastAsia="en-US"/>
        </w:rPr>
        <w:t>AIŠKINAMASIS RAŠTAS</w:t>
      </w:r>
    </w:p>
    <w:p w14:paraId="6599A8CC" w14:textId="77777777" w:rsidR="00995B05" w:rsidRPr="00442EC8" w:rsidRDefault="00995B05" w:rsidP="00995B05">
      <w:pPr>
        <w:jc w:val="center"/>
        <w:rPr>
          <w:b/>
          <w:szCs w:val="24"/>
          <w:lang w:eastAsia="en-US"/>
        </w:rPr>
      </w:pPr>
      <w:r w:rsidRPr="00BF4733">
        <w:rPr>
          <w:b/>
          <w:szCs w:val="24"/>
          <w:lang w:val="en-US" w:eastAsia="en-US"/>
        </w:rPr>
        <w:t xml:space="preserve">PRIE SAVIVALDYBĖS TARYBOS SPRENDIMO </w:t>
      </w:r>
      <w:r w:rsidR="00BF4733" w:rsidRPr="00BF4733">
        <w:rPr>
          <w:b/>
          <w:szCs w:val="24"/>
          <w:lang w:eastAsia="en-US"/>
        </w:rPr>
        <w:t>„</w:t>
      </w:r>
      <w:r w:rsidR="00BF4733" w:rsidRPr="00BF4733">
        <w:rPr>
          <w:b/>
          <w:szCs w:val="24"/>
        </w:rPr>
        <w:t xml:space="preserve">DĖL KLAIPĖDOS MIESTO SAVIVALDYBĖS TARYBOS 2018 M. RUGSĖJO 27 D. SPRENDIMO NR. T2-201 „DĖL SOCIALINIŲ IŠMOKŲ TEIKIMO ASMENIMS, </w:t>
      </w:r>
      <w:r w:rsidR="00887B30">
        <w:rPr>
          <w:b/>
          <w:szCs w:val="24"/>
        </w:rPr>
        <w:t xml:space="preserve">PATIRIANTIEMS </w:t>
      </w:r>
      <w:r w:rsidR="00BF4733" w:rsidRPr="00BF4733">
        <w:rPr>
          <w:b/>
          <w:szCs w:val="24"/>
        </w:rPr>
        <w:t>SOCIALINĘ RIZIKĄ, TVARKOS APRAŠO PATVIRTINIMO“ PAKEITIMO“</w:t>
      </w:r>
      <w:r w:rsidR="00BF4733" w:rsidRPr="00BF4733">
        <w:rPr>
          <w:szCs w:val="24"/>
          <w:lang w:eastAsia="en-US"/>
        </w:rPr>
        <w:t xml:space="preserve"> </w:t>
      </w:r>
      <w:r w:rsidR="00BF4733" w:rsidRPr="00442EC8">
        <w:rPr>
          <w:b/>
          <w:szCs w:val="24"/>
          <w:lang w:eastAsia="en-US"/>
        </w:rPr>
        <w:t xml:space="preserve"> </w:t>
      </w:r>
      <w:r w:rsidRPr="00442EC8">
        <w:rPr>
          <w:b/>
          <w:szCs w:val="24"/>
          <w:lang w:eastAsia="en-US"/>
        </w:rPr>
        <w:t>PROJEKTO</w:t>
      </w:r>
    </w:p>
    <w:p w14:paraId="6599A8CD" w14:textId="77777777" w:rsidR="00995B05" w:rsidRPr="00442EC8" w:rsidRDefault="00995B05" w:rsidP="00995B05">
      <w:pPr>
        <w:jc w:val="center"/>
        <w:rPr>
          <w:sz w:val="23"/>
          <w:szCs w:val="23"/>
          <w:lang w:eastAsia="en-US"/>
        </w:rPr>
      </w:pPr>
    </w:p>
    <w:p w14:paraId="6599A8CE" w14:textId="77777777" w:rsidR="00995B05" w:rsidRPr="00DF1092" w:rsidRDefault="00995B05" w:rsidP="00995B05">
      <w:pPr>
        <w:jc w:val="both"/>
        <w:rPr>
          <w:b/>
          <w:sz w:val="23"/>
          <w:szCs w:val="23"/>
          <w:lang w:val="en-US" w:eastAsia="en-US"/>
        </w:rPr>
      </w:pPr>
      <w:r w:rsidRPr="00DF1092">
        <w:rPr>
          <w:b/>
          <w:sz w:val="23"/>
          <w:szCs w:val="23"/>
          <w:lang w:eastAsia="en-US"/>
        </w:rPr>
        <w:t>1. Sprendimo projekto esmė, tikslai ir uždaviniai.</w:t>
      </w:r>
    </w:p>
    <w:p w14:paraId="6599A8CF" w14:textId="77777777" w:rsidR="00995B05" w:rsidRDefault="00995B05" w:rsidP="00995B05">
      <w:pPr>
        <w:jc w:val="both"/>
        <w:rPr>
          <w:sz w:val="23"/>
          <w:szCs w:val="23"/>
          <w:lang w:eastAsia="en-US"/>
        </w:rPr>
      </w:pPr>
      <w:r w:rsidRPr="00DF1092">
        <w:rPr>
          <w:sz w:val="23"/>
          <w:szCs w:val="23"/>
          <w:lang w:eastAsia="en-US"/>
        </w:rPr>
        <w:tab/>
      </w:r>
      <w:r w:rsidR="0069627F">
        <w:rPr>
          <w:sz w:val="23"/>
          <w:szCs w:val="23"/>
          <w:lang w:eastAsia="en-US"/>
        </w:rPr>
        <w:t>S</w:t>
      </w:r>
      <w:r w:rsidR="0069627F" w:rsidRPr="00DF1092">
        <w:rPr>
          <w:sz w:val="23"/>
          <w:szCs w:val="23"/>
          <w:lang w:eastAsia="en-US"/>
        </w:rPr>
        <w:t>avivaldybės tarybos sprendimo „</w:t>
      </w:r>
      <w:r w:rsidR="0069627F" w:rsidRPr="00DF1092">
        <w:rPr>
          <w:sz w:val="23"/>
          <w:szCs w:val="23"/>
        </w:rPr>
        <w:t xml:space="preserve">Dėl </w:t>
      </w:r>
      <w:r w:rsidR="0069627F" w:rsidRPr="00390613">
        <w:t>Klaipėdos miesto savivaldybės tarybos 20</w:t>
      </w:r>
      <w:r w:rsidR="0069627F">
        <w:t>18</w:t>
      </w:r>
      <w:r w:rsidR="0069627F" w:rsidRPr="00390613">
        <w:t xml:space="preserve"> m. </w:t>
      </w:r>
      <w:r w:rsidR="0069627F">
        <w:t>rugsėjo 27</w:t>
      </w:r>
      <w:r w:rsidR="0069627F" w:rsidRPr="00390613">
        <w:t xml:space="preserve"> d. sprendim</w:t>
      </w:r>
      <w:r w:rsidR="0069627F">
        <w:t xml:space="preserve">o </w:t>
      </w:r>
      <w:r w:rsidR="0069627F" w:rsidRPr="00390613">
        <w:t>Nr. T2-2</w:t>
      </w:r>
      <w:r w:rsidR="0069627F">
        <w:t>01</w:t>
      </w:r>
      <w:r w:rsidR="0069627F" w:rsidRPr="00390613">
        <w:t xml:space="preserve"> „Dėl Socialinių išmokų teikimo asmenims, </w:t>
      </w:r>
      <w:r w:rsidR="0069627F">
        <w:t>patiriantiems</w:t>
      </w:r>
      <w:r w:rsidR="0069627F" w:rsidRPr="00390613">
        <w:t xml:space="preserve"> socialinę riziką, tvarkos aprašo patvirtinimo“</w:t>
      </w:r>
      <w:r w:rsidR="0069627F">
        <w:t xml:space="preserve"> pakeitimo“ projektas </w:t>
      </w:r>
      <w:r w:rsidR="0069627F" w:rsidRPr="00E33E7A">
        <w:rPr>
          <w:sz w:val="22"/>
          <w:szCs w:val="22"/>
        </w:rPr>
        <w:t xml:space="preserve">(toliau – </w:t>
      </w:r>
      <w:r w:rsidR="0069627F">
        <w:rPr>
          <w:sz w:val="22"/>
          <w:szCs w:val="22"/>
        </w:rPr>
        <w:t>s</w:t>
      </w:r>
      <w:r w:rsidR="0069627F" w:rsidRPr="00E33E7A">
        <w:rPr>
          <w:sz w:val="22"/>
          <w:szCs w:val="22"/>
        </w:rPr>
        <w:t>prendimo projektas)</w:t>
      </w:r>
      <w:r w:rsidR="0069627F">
        <w:rPr>
          <w:sz w:val="22"/>
          <w:szCs w:val="22"/>
        </w:rPr>
        <w:t xml:space="preserve"> </w:t>
      </w:r>
      <w:r w:rsidR="0069627F" w:rsidRPr="008C24D8">
        <w:rPr>
          <w:szCs w:val="24"/>
        </w:rPr>
        <w:t xml:space="preserve">parengtas </w:t>
      </w:r>
      <w:r w:rsidR="0069627F">
        <w:rPr>
          <w:color w:val="000000" w:themeColor="text1"/>
          <w:szCs w:val="24"/>
        </w:rPr>
        <w:t>atsižvelgiant į</w:t>
      </w:r>
      <w:r w:rsidR="0069627F" w:rsidRPr="008C24D8">
        <w:rPr>
          <w:color w:val="000000" w:themeColor="text1"/>
          <w:szCs w:val="24"/>
        </w:rPr>
        <w:t xml:space="preserve"> 2020 m. gegužės 28 d. priimtą Lietuvos Respublikos išmokų vaikams įstatymo Nr. I-621 1</w:t>
      </w:r>
      <w:r w:rsidR="0069627F" w:rsidRPr="00442EC8">
        <w:rPr>
          <w:color w:val="000000" w:themeColor="text1"/>
          <w:szCs w:val="24"/>
        </w:rPr>
        <w:t>5</w:t>
      </w:r>
      <w:r w:rsidR="0069627F" w:rsidRPr="008C24D8">
        <w:rPr>
          <w:color w:val="000000" w:themeColor="text1"/>
          <w:szCs w:val="24"/>
        </w:rPr>
        <w:t xml:space="preserve"> ir 19 straipsnių pakeitimo įstatymą</w:t>
      </w:r>
      <w:r w:rsidR="007D2830">
        <w:rPr>
          <w:color w:val="000000" w:themeColor="text1"/>
          <w:szCs w:val="24"/>
        </w:rPr>
        <w:t xml:space="preserve"> </w:t>
      </w:r>
      <w:r w:rsidR="0069627F" w:rsidRPr="008C24D8">
        <w:rPr>
          <w:color w:val="000000" w:themeColor="text1"/>
          <w:szCs w:val="24"/>
        </w:rPr>
        <w:t xml:space="preserve">Nr. </w:t>
      </w:r>
      <w:r w:rsidR="0069627F" w:rsidRPr="002B10E4">
        <w:rPr>
          <w:color w:val="000000" w:themeColor="text1"/>
          <w:szCs w:val="24"/>
        </w:rPr>
        <w:t>XIII-</w:t>
      </w:r>
      <w:r w:rsidR="0069627F">
        <w:rPr>
          <w:color w:val="000000" w:themeColor="text1"/>
          <w:szCs w:val="24"/>
        </w:rPr>
        <w:t>2983</w:t>
      </w:r>
      <w:r w:rsidR="0069627F" w:rsidRPr="008C24D8">
        <w:rPr>
          <w:color w:val="000000" w:themeColor="text1"/>
          <w:szCs w:val="24"/>
        </w:rPr>
        <w:t xml:space="preserve">, </w:t>
      </w:r>
      <w:r w:rsidR="00DB7FB8" w:rsidRPr="00DB7FB8">
        <w:rPr>
          <w:szCs w:val="24"/>
        </w:rPr>
        <w:t xml:space="preserve">įsigaliojimas nustatytas </w:t>
      </w:r>
      <w:r w:rsidR="0069627F" w:rsidRPr="008C24D8">
        <w:rPr>
          <w:color w:val="000000" w:themeColor="text1"/>
          <w:szCs w:val="24"/>
        </w:rPr>
        <w:t>2020 m. liepos 1 d.</w:t>
      </w:r>
      <w:r w:rsidR="0069627F">
        <w:rPr>
          <w:color w:val="000000" w:themeColor="text1"/>
          <w:szCs w:val="24"/>
        </w:rPr>
        <w:t xml:space="preserve">, </w:t>
      </w:r>
      <w:r w:rsidR="0069627F" w:rsidRPr="008C24D8">
        <w:rPr>
          <w:color w:val="000000" w:themeColor="text1"/>
          <w:szCs w:val="24"/>
        </w:rPr>
        <w:t xml:space="preserve">kuriuo pakeistas subjektas nustatantis išmokų vaikams teikimo asmenims, patiriantiems socialinę riziką, tvarką, pavedant tai </w:t>
      </w:r>
      <w:r w:rsidR="0069627F" w:rsidRPr="008C24D8">
        <w:rPr>
          <w:bCs/>
          <w:szCs w:val="24"/>
        </w:rPr>
        <w:t>socialinės apsaugos ir darbo ministrui (iki Įstatymo įsigaliojimo –  išmokos vaikams buvo teikiamos savivaldybių tarybų nustatyta tvarka)</w:t>
      </w:r>
      <w:r w:rsidR="00370BFD">
        <w:rPr>
          <w:bCs/>
          <w:szCs w:val="24"/>
        </w:rPr>
        <w:t xml:space="preserve">. Sprendimo projektu siekiama patikslinti  </w:t>
      </w:r>
      <w:r w:rsidR="007D2830">
        <w:rPr>
          <w:bCs/>
          <w:szCs w:val="24"/>
        </w:rPr>
        <w:t xml:space="preserve"> </w:t>
      </w:r>
      <w:r w:rsidR="00370BFD" w:rsidRPr="00DF1092">
        <w:rPr>
          <w:sz w:val="23"/>
          <w:szCs w:val="23"/>
        </w:rPr>
        <w:t>Socialinių išmokų teikimo asmenims, patiriantiems socialinę riziką, tvarkos apraš</w:t>
      </w:r>
      <w:r w:rsidR="00370BFD">
        <w:rPr>
          <w:sz w:val="23"/>
          <w:szCs w:val="23"/>
        </w:rPr>
        <w:t xml:space="preserve">ą </w:t>
      </w:r>
      <w:r w:rsidR="007D2830">
        <w:rPr>
          <w:sz w:val="23"/>
          <w:szCs w:val="23"/>
          <w:lang w:eastAsia="en-US"/>
        </w:rPr>
        <w:t>išbraukiant iš</w:t>
      </w:r>
      <w:r w:rsidR="00370BFD">
        <w:rPr>
          <w:sz w:val="23"/>
          <w:szCs w:val="23"/>
        </w:rPr>
        <w:t xml:space="preserve"> jo</w:t>
      </w:r>
      <w:r w:rsidR="002C6615" w:rsidRPr="00DF1092">
        <w:rPr>
          <w:sz w:val="23"/>
          <w:szCs w:val="23"/>
        </w:rPr>
        <w:t xml:space="preserve"> </w:t>
      </w:r>
      <w:r w:rsidR="00370BFD">
        <w:rPr>
          <w:sz w:val="23"/>
          <w:szCs w:val="23"/>
        </w:rPr>
        <w:t xml:space="preserve">nuostatas, </w:t>
      </w:r>
      <w:r w:rsidR="007D2830">
        <w:rPr>
          <w:sz w:val="23"/>
          <w:szCs w:val="23"/>
        </w:rPr>
        <w:t xml:space="preserve">susijusias su išmokomis mokamomis pagal </w:t>
      </w:r>
      <w:r w:rsidR="00840A62" w:rsidRPr="00DF1092">
        <w:rPr>
          <w:sz w:val="23"/>
          <w:szCs w:val="23"/>
        </w:rPr>
        <w:t xml:space="preserve"> Lietuvos Respublikos išmokų vaikams įstatym</w:t>
      </w:r>
      <w:r w:rsidR="007D2830">
        <w:rPr>
          <w:sz w:val="23"/>
          <w:szCs w:val="23"/>
        </w:rPr>
        <w:t>ą</w:t>
      </w:r>
      <w:r w:rsidR="00B40B88">
        <w:rPr>
          <w:sz w:val="23"/>
          <w:szCs w:val="23"/>
        </w:rPr>
        <w:t xml:space="preserve"> (toliau – Įstatymas)</w:t>
      </w:r>
      <w:r w:rsidR="007D2830">
        <w:rPr>
          <w:sz w:val="23"/>
          <w:szCs w:val="23"/>
        </w:rPr>
        <w:t>.</w:t>
      </w:r>
    </w:p>
    <w:p w14:paraId="6599A8D0" w14:textId="77777777" w:rsidR="00246551" w:rsidRDefault="00246551" w:rsidP="00995B05">
      <w:pPr>
        <w:jc w:val="both"/>
        <w:rPr>
          <w:sz w:val="23"/>
          <w:szCs w:val="23"/>
          <w:lang w:eastAsia="en-US"/>
        </w:rPr>
      </w:pPr>
    </w:p>
    <w:p w14:paraId="6599A8D1" w14:textId="77777777" w:rsidR="00995B05" w:rsidRPr="00DF1092" w:rsidRDefault="00995B05" w:rsidP="00995B05">
      <w:pPr>
        <w:jc w:val="both"/>
        <w:rPr>
          <w:b/>
          <w:sz w:val="23"/>
          <w:szCs w:val="23"/>
          <w:lang w:val="en-US" w:eastAsia="en-US"/>
        </w:rPr>
      </w:pPr>
      <w:r w:rsidRPr="00DF1092">
        <w:rPr>
          <w:b/>
          <w:sz w:val="23"/>
          <w:szCs w:val="23"/>
          <w:lang w:eastAsia="en-US"/>
        </w:rPr>
        <w:t>2. Projekto rengimo priežastys ir kuo remiantis parengtas sprendimo projektas.</w:t>
      </w:r>
    </w:p>
    <w:p w14:paraId="6599A8D2" w14:textId="77777777" w:rsidR="00840A62" w:rsidRPr="00DF1092" w:rsidRDefault="00840A62" w:rsidP="00D32FD9">
      <w:pPr>
        <w:tabs>
          <w:tab w:val="num" w:pos="709"/>
        </w:tabs>
        <w:ind w:firstLine="360"/>
        <w:jc w:val="both"/>
        <w:rPr>
          <w:sz w:val="23"/>
          <w:szCs w:val="23"/>
        </w:rPr>
      </w:pPr>
      <w:r w:rsidRPr="00DF1092">
        <w:rPr>
          <w:sz w:val="23"/>
          <w:szCs w:val="23"/>
        </w:rPr>
        <w:tab/>
        <w:t xml:space="preserve">Šis sprendimo projektas parengtas vadovaujantis </w:t>
      </w:r>
      <w:r w:rsidR="007D2830" w:rsidRPr="008C24D8">
        <w:rPr>
          <w:color w:val="000000" w:themeColor="text1"/>
          <w:szCs w:val="24"/>
        </w:rPr>
        <w:t>Lietuvos Respublikos išmokų vaikams įstatymo Nr. I-621 1</w:t>
      </w:r>
      <w:r w:rsidR="007D2830" w:rsidRPr="00442EC8">
        <w:rPr>
          <w:color w:val="000000" w:themeColor="text1"/>
          <w:szCs w:val="24"/>
        </w:rPr>
        <w:t>5</w:t>
      </w:r>
      <w:r w:rsidR="007D2830" w:rsidRPr="008C24D8">
        <w:rPr>
          <w:color w:val="000000" w:themeColor="text1"/>
          <w:szCs w:val="24"/>
        </w:rPr>
        <w:t xml:space="preserve"> ir 19 straipsnių pakeitimo įstatym</w:t>
      </w:r>
      <w:r w:rsidR="00B40B88">
        <w:rPr>
          <w:color w:val="000000" w:themeColor="text1"/>
          <w:szCs w:val="24"/>
        </w:rPr>
        <w:t>o</w:t>
      </w:r>
      <w:r w:rsidR="007D2830">
        <w:rPr>
          <w:color w:val="000000" w:themeColor="text1"/>
          <w:szCs w:val="24"/>
        </w:rPr>
        <w:t xml:space="preserve"> </w:t>
      </w:r>
      <w:r w:rsidR="007D2830" w:rsidRPr="008C24D8">
        <w:rPr>
          <w:color w:val="000000" w:themeColor="text1"/>
          <w:szCs w:val="24"/>
        </w:rPr>
        <w:t xml:space="preserve">Nr. </w:t>
      </w:r>
      <w:r w:rsidR="007D2830" w:rsidRPr="002B10E4">
        <w:rPr>
          <w:color w:val="000000" w:themeColor="text1"/>
          <w:szCs w:val="24"/>
        </w:rPr>
        <w:t>XIII-</w:t>
      </w:r>
      <w:r w:rsidR="007D2830">
        <w:rPr>
          <w:color w:val="000000" w:themeColor="text1"/>
          <w:szCs w:val="24"/>
        </w:rPr>
        <w:t xml:space="preserve">2983 2 straipsniu, </w:t>
      </w:r>
      <w:r w:rsidR="00B40B88">
        <w:rPr>
          <w:color w:val="000000" w:themeColor="text1"/>
          <w:szCs w:val="24"/>
        </w:rPr>
        <w:t xml:space="preserve">kuriuo keičiamas Įstatymo 19 straipsnis ir </w:t>
      </w:r>
      <w:r w:rsidR="007D2830">
        <w:rPr>
          <w:color w:val="000000" w:themeColor="text1"/>
          <w:szCs w:val="24"/>
        </w:rPr>
        <w:t>numat</w:t>
      </w:r>
      <w:r w:rsidR="00B40B88">
        <w:rPr>
          <w:color w:val="000000" w:themeColor="text1"/>
          <w:szCs w:val="24"/>
        </w:rPr>
        <w:t>oma</w:t>
      </w:r>
      <w:r w:rsidR="007D2830">
        <w:rPr>
          <w:color w:val="000000" w:themeColor="text1"/>
          <w:szCs w:val="24"/>
        </w:rPr>
        <w:t xml:space="preserve">, kad </w:t>
      </w:r>
      <w:r w:rsidR="00AE28C4">
        <w:rPr>
          <w:color w:val="000000"/>
        </w:rPr>
        <w:t>asmenims, patiriantiems socialinę riziką, išmokos teikiamos socialinės apsaugos ir darbo ministro</w:t>
      </w:r>
      <w:r w:rsidR="00AE28C4">
        <w:rPr>
          <w:b/>
          <w:bCs/>
          <w:color w:val="000000"/>
        </w:rPr>
        <w:t> </w:t>
      </w:r>
      <w:r w:rsidR="00AE28C4">
        <w:rPr>
          <w:color w:val="000000"/>
        </w:rPr>
        <w:t xml:space="preserve">nustatyta tvarka. </w:t>
      </w:r>
    </w:p>
    <w:p w14:paraId="6599A8D3" w14:textId="77777777" w:rsidR="00995B05" w:rsidRPr="00DF1092" w:rsidRDefault="00995B05" w:rsidP="003B36B8">
      <w:pPr>
        <w:tabs>
          <w:tab w:val="left" w:pos="720"/>
        </w:tabs>
        <w:jc w:val="both"/>
        <w:rPr>
          <w:sz w:val="23"/>
          <w:szCs w:val="23"/>
          <w:lang w:eastAsia="en-US"/>
        </w:rPr>
      </w:pPr>
    </w:p>
    <w:p w14:paraId="6599A8D4" w14:textId="77777777" w:rsidR="00995B05" w:rsidRPr="00DF1092" w:rsidRDefault="00995B05" w:rsidP="00995B05">
      <w:pPr>
        <w:jc w:val="both"/>
        <w:rPr>
          <w:b/>
          <w:sz w:val="23"/>
          <w:szCs w:val="23"/>
          <w:lang w:eastAsia="en-US"/>
        </w:rPr>
      </w:pPr>
      <w:r w:rsidRPr="00DF1092">
        <w:rPr>
          <w:b/>
          <w:bCs/>
          <w:sz w:val="23"/>
          <w:szCs w:val="23"/>
          <w:lang w:eastAsia="en-US"/>
        </w:rPr>
        <w:t>3. Kokių rezultatų laukiama.</w:t>
      </w:r>
    </w:p>
    <w:p w14:paraId="6599A8D5" w14:textId="77777777" w:rsidR="0088131C" w:rsidRDefault="00995B05" w:rsidP="00EF755F">
      <w:pPr>
        <w:tabs>
          <w:tab w:val="left" w:pos="360"/>
        </w:tabs>
        <w:jc w:val="both"/>
        <w:rPr>
          <w:sz w:val="23"/>
          <w:szCs w:val="23"/>
          <w:lang w:eastAsia="en-US"/>
        </w:rPr>
      </w:pPr>
      <w:r w:rsidRPr="00DF1092">
        <w:rPr>
          <w:sz w:val="23"/>
          <w:szCs w:val="23"/>
          <w:lang w:eastAsia="en-US"/>
        </w:rPr>
        <w:tab/>
      </w:r>
      <w:r w:rsidRPr="00DF1092">
        <w:rPr>
          <w:sz w:val="23"/>
          <w:szCs w:val="23"/>
          <w:lang w:eastAsia="en-US"/>
        </w:rPr>
        <w:tab/>
        <w:t xml:space="preserve">Patvirtinus </w:t>
      </w:r>
      <w:r w:rsidR="0008101F">
        <w:rPr>
          <w:sz w:val="23"/>
          <w:szCs w:val="23"/>
          <w:lang w:eastAsia="en-US"/>
        </w:rPr>
        <w:t>s</w:t>
      </w:r>
      <w:r w:rsidRPr="00DF1092">
        <w:rPr>
          <w:sz w:val="23"/>
          <w:szCs w:val="23"/>
          <w:lang w:eastAsia="en-US"/>
        </w:rPr>
        <w:t>prendimo projektą</w:t>
      </w:r>
      <w:r w:rsidR="00D1269D">
        <w:rPr>
          <w:sz w:val="23"/>
          <w:szCs w:val="23"/>
          <w:lang w:eastAsia="en-US"/>
        </w:rPr>
        <w:t>,</w:t>
      </w:r>
      <w:r w:rsidRPr="00DF1092">
        <w:rPr>
          <w:sz w:val="23"/>
          <w:szCs w:val="23"/>
          <w:lang w:eastAsia="en-US"/>
        </w:rPr>
        <w:t xml:space="preserve"> </w:t>
      </w:r>
      <w:r w:rsidR="00D1269D">
        <w:rPr>
          <w:sz w:val="23"/>
          <w:szCs w:val="23"/>
          <w:lang w:eastAsia="en-US"/>
        </w:rPr>
        <w:t xml:space="preserve">nuo 2020-07-01 </w:t>
      </w:r>
      <w:r w:rsidR="00F75DB5" w:rsidRPr="00DF1092">
        <w:rPr>
          <w:sz w:val="23"/>
          <w:szCs w:val="23"/>
        </w:rPr>
        <w:t>Socialinių išmokų teikimo asmenims, patiriantiems socialinę riziką, tvarkos aprašo nuostat</w:t>
      </w:r>
      <w:r w:rsidR="00F75DB5">
        <w:rPr>
          <w:sz w:val="23"/>
          <w:szCs w:val="23"/>
        </w:rPr>
        <w:t>o</w:t>
      </w:r>
      <w:r w:rsidR="00F75DB5" w:rsidRPr="00DF1092">
        <w:rPr>
          <w:sz w:val="23"/>
          <w:szCs w:val="23"/>
        </w:rPr>
        <w:t>s</w:t>
      </w:r>
      <w:r w:rsidR="00F75DB5" w:rsidRPr="00DF1092">
        <w:rPr>
          <w:sz w:val="23"/>
          <w:szCs w:val="23"/>
          <w:lang w:eastAsia="en-US"/>
        </w:rPr>
        <w:t xml:space="preserve"> </w:t>
      </w:r>
      <w:r w:rsidR="00F75DB5">
        <w:rPr>
          <w:sz w:val="23"/>
          <w:szCs w:val="23"/>
          <w:lang w:eastAsia="en-US"/>
        </w:rPr>
        <w:t xml:space="preserve">atitiks </w:t>
      </w:r>
      <w:r w:rsidR="00370BFD">
        <w:rPr>
          <w:sz w:val="23"/>
          <w:szCs w:val="23"/>
          <w:lang w:eastAsia="en-US"/>
        </w:rPr>
        <w:t>tuo</w:t>
      </w:r>
      <w:r w:rsidR="00D1269D">
        <w:rPr>
          <w:sz w:val="23"/>
          <w:szCs w:val="23"/>
          <w:lang w:eastAsia="en-US"/>
        </w:rPr>
        <w:t xml:space="preserve"> metu galiosiantį</w:t>
      </w:r>
      <w:r w:rsidR="00F75DB5">
        <w:rPr>
          <w:sz w:val="23"/>
          <w:szCs w:val="23"/>
          <w:lang w:eastAsia="en-US"/>
        </w:rPr>
        <w:t xml:space="preserve"> teisinį reguliavimą</w:t>
      </w:r>
      <w:r w:rsidR="00D1269D">
        <w:rPr>
          <w:sz w:val="23"/>
          <w:szCs w:val="23"/>
          <w:lang w:eastAsia="en-US"/>
        </w:rPr>
        <w:t>.</w:t>
      </w:r>
      <w:r w:rsidR="00F75DB5">
        <w:rPr>
          <w:sz w:val="23"/>
          <w:szCs w:val="23"/>
          <w:lang w:eastAsia="en-US"/>
        </w:rPr>
        <w:t xml:space="preserve"> </w:t>
      </w:r>
    </w:p>
    <w:p w14:paraId="6599A8D6" w14:textId="77777777" w:rsidR="00B92BCD" w:rsidRPr="00DF1092" w:rsidRDefault="00B92BCD" w:rsidP="00995B05">
      <w:pPr>
        <w:jc w:val="both"/>
        <w:rPr>
          <w:b/>
          <w:bCs/>
          <w:sz w:val="23"/>
          <w:szCs w:val="23"/>
          <w:lang w:eastAsia="en-US"/>
        </w:rPr>
      </w:pPr>
    </w:p>
    <w:p w14:paraId="6599A8D7" w14:textId="77777777" w:rsidR="00995B05" w:rsidRPr="00DF1092" w:rsidRDefault="00995B05" w:rsidP="00995B05">
      <w:pPr>
        <w:jc w:val="both"/>
        <w:rPr>
          <w:b/>
          <w:sz w:val="23"/>
          <w:szCs w:val="23"/>
          <w:lang w:val="en-US" w:eastAsia="en-US"/>
        </w:rPr>
      </w:pPr>
      <w:r w:rsidRPr="00DF1092">
        <w:rPr>
          <w:b/>
          <w:bCs/>
          <w:sz w:val="23"/>
          <w:szCs w:val="23"/>
          <w:lang w:eastAsia="en-US"/>
        </w:rPr>
        <w:t>4. Sprendimo projekto rengimo metu gauti specialistų vertinimai.</w:t>
      </w:r>
    </w:p>
    <w:p w14:paraId="6599A8D8" w14:textId="77777777" w:rsidR="00995B05" w:rsidRPr="00DF1092" w:rsidRDefault="00995B05" w:rsidP="00995B05">
      <w:pPr>
        <w:jc w:val="both"/>
        <w:rPr>
          <w:bCs/>
          <w:sz w:val="23"/>
          <w:szCs w:val="23"/>
          <w:lang w:eastAsia="en-US"/>
        </w:rPr>
      </w:pPr>
      <w:r w:rsidRPr="00DF1092">
        <w:rPr>
          <w:bCs/>
          <w:sz w:val="23"/>
          <w:szCs w:val="23"/>
          <w:lang w:eastAsia="en-US"/>
        </w:rPr>
        <w:tab/>
        <w:t>Sprendimo projektas derinamas su Dokumentų valdymo</w:t>
      </w:r>
      <w:r w:rsidR="00AE28C4">
        <w:rPr>
          <w:bCs/>
          <w:sz w:val="23"/>
          <w:szCs w:val="23"/>
          <w:lang w:eastAsia="en-US"/>
        </w:rPr>
        <w:t xml:space="preserve"> bei </w:t>
      </w:r>
      <w:r w:rsidRPr="00DF1092">
        <w:rPr>
          <w:bCs/>
          <w:sz w:val="23"/>
          <w:szCs w:val="23"/>
          <w:lang w:eastAsia="en-US"/>
        </w:rPr>
        <w:t xml:space="preserve">Teisės skyriais ir parengtas atsižvelgiant į gautas rekomendacijas.    </w:t>
      </w:r>
    </w:p>
    <w:p w14:paraId="6599A8D9" w14:textId="77777777" w:rsidR="00995B05" w:rsidRPr="00DF1092" w:rsidRDefault="00995B05" w:rsidP="00995B05">
      <w:pPr>
        <w:jc w:val="both"/>
        <w:rPr>
          <w:b/>
          <w:bCs/>
          <w:sz w:val="23"/>
          <w:szCs w:val="23"/>
          <w:lang w:eastAsia="en-US"/>
        </w:rPr>
      </w:pPr>
    </w:p>
    <w:p w14:paraId="6599A8DA" w14:textId="77777777" w:rsidR="00995B05" w:rsidRPr="00DF1092" w:rsidRDefault="00995B05" w:rsidP="00995B05">
      <w:pPr>
        <w:jc w:val="both"/>
        <w:rPr>
          <w:b/>
          <w:sz w:val="23"/>
          <w:szCs w:val="23"/>
          <w:lang w:eastAsia="en-US"/>
        </w:rPr>
      </w:pPr>
      <w:r w:rsidRPr="00DF1092">
        <w:rPr>
          <w:b/>
          <w:bCs/>
          <w:sz w:val="23"/>
          <w:szCs w:val="23"/>
          <w:lang w:eastAsia="en-US"/>
        </w:rPr>
        <w:t>5. Išlaidų sąmatos, skaičiavimai, reikalingi pagrindimai ir paaiškinimai.</w:t>
      </w:r>
    </w:p>
    <w:p w14:paraId="6599A8DB" w14:textId="77777777" w:rsidR="00995B05" w:rsidRPr="00DF1092" w:rsidRDefault="00995B05" w:rsidP="00995B05">
      <w:pPr>
        <w:jc w:val="both"/>
        <w:rPr>
          <w:sz w:val="23"/>
          <w:szCs w:val="23"/>
          <w:lang w:eastAsia="en-US"/>
        </w:rPr>
      </w:pPr>
      <w:r w:rsidRPr="00DF1092">
        <w:rPr>
          <w:sz w:val="23"/>
          <w:szCs w:val="23"/>
          <w:lang w:eastAsia="en-US"/>
        </w:rPr>
        <w:tab/>
        <w:t>Nėra.</w:t>
      </w:r>
    </w:p>
    <w:p w14:paraId="6599A8DC" w14:textId="77777777" w:rsidR="00995B05" w:rsidRPr="00DF1092" w:rsidRDefault="00995B05" w:rsidP="00995B05">
      <w:pPr>
        <w:jc w:val="both"/>
        <w:rPr>
          <w:sz w:val="23"/>
          <w:szCs w:val="23"/>
          <w:lang w:eastAsia="en-US"/>
        </w:rPr>
      </w:pPr>
    </w:p>
    <w:p w14:paraId="6599A8DD" w14:textId="77777777" w:rsidR="00995B05" w:rsidRPr="00DF1092" w:rsidRDefault="00995B05" w:rsidP="00995B05">
      <w:pPr>
        <w:jc w:val="both"/>
        <w:rPr>
          <w:sz w:val="23"/>
          <w:szCs w:val="23"/>
          <w:lang w:val="en-US" w:eastAsia="en-US"/>
        </w:rPr>
      </w:pPr>
      <w:r w:rsidRPr="00DF1092">
        <w:rPr>
          <w:b/>
          <w:sz w:val="23"/>
          <w:szCs w:val="23"/>
          <w:lang w:val="en-US" w:eastAsia="en-US"/>
        </w:rPr>
        <w:t xml:space="preserve">6. </w:t>
      </w:r>
      <w:r w:rsidRPr="00DF1092">
        <w:rPr>
          <w:b/>
          <w:sz w:val="23"/>
          <w:szCs w:val="23"/>
          <w:lang w:eastAsia="en-US"/>
        </w:rPr>
        <w:t>Lėšų poreikis sprendimo įgyvendinimui</w:t>
      </w:r>
      <w:r w:rsidRPr="00DF1092">
        <w:rPr>
          <w:b/>
          <w:bCs/>
          <w:sz w:val="23"/>
          <w:szCs w:val="23"/>
          <w:lang w:eastAsia="en-US"/>
        </w:rPr>
        <w:t>.</w:t>
      </w:r>
    </w:p>
    <w:p w14:paraId="6599A8DE" w14:textId="77777777" w:rsidR="00226763" w:rsidRPr="00DF1092" w:rsidRDefault="00995B05" w:rsidP="00840A62">
      <w:pPr>
        <w:tabs>
          <w:tab w:val="left" w:pos="720"/>
        </w:tabs>
        <w:ind w:firstLine="360"/>
        <w:jc w:val="both"/>
        <w:rPr>
          <w:sz w:val="23"/>
          <w:szCs w:val="23"/>
          <w:lang w:eastAsia="en-US"/>
        </w:rPr>
      </w:pPr>
      <w:r w:rsidRPr="00DF1092">
        <w:rPr>
          <w:sz w:val="23"/>
          <w:szCs w:val="23"/>
          <w:lang w:eastAsia="en-US"/>
        </w:rPr>
        <w:tab/>
      </w:r>
      <w:r w:rsidR="00A30890" w:rsidRPr="00DF1092">
        <w:rPr>
          <w:sz w:val="23"/>
          <w:szCs w:val="23"/>
          <w:lang w:eastAsia="en-US"/>
        </w:rPr>
        <w:t xml:space="preserve">Sprendimo projekte siūlomoms nuostatoms įgyvendinti papildomų lėšų iš savivaldybės biudžeto nereikės. </w:t>
      </w:r>
    </w:p>
    <w:p w14:paraId="6599A8DF" w14:textId="77777777" w:rsidR="00AD2ED9" w:rsidRPr="00DF1092" w:rsidRDefault="00226763" w:rsidP="00F677E3">
      <w:pPr>
        <w:tabs>
          <w:tab w:val="left" w:pos="720"/>
        </w:tabs>
        <w:jc w:val="both"/>
        <w:rPr>
          <w:b/>
          <w:bCs/>
          <w:sz w:val="23"/>
          <w:szCs w:val="23"/>
          <w:lang w:eastAsia="en-US"/>
        </w:rPr>
      </w:pPr>
      <w:r w:rsidRPr="00DF1092">
        <w:rPr>
          <w:sz w:val="23"/>
          <w:szCs w:val="23"/>
          <w:lang w:eastAsia="en-US"/>
        </w:rPr>
        <w:tab/>
      </w:r>
    </w:p>
    <w:p w14:paraId="6599A8E0" w14:textId="77777777" w:rsidR="00995B05" w:rsidRPr="00DF1092" w:rsidRDefault="00995B05" w:rsidP="00995B05">
      <w:pPr>
        <w:jc w:val="both"/>
        <w:rPr>
          <w:b/>
          <w:sz w:val="23"/>
          <w:szCs w:val="23"/>
          <w:lang w:val="en-US" w:eastAsia="en-US"/>
        </w:rPr>
      </w:pPr>
      <w:r w:rsidRPr="00DF1092">
        <w:rPr>
          <w:b/>
          <w:bCs/>
          <w:sz w:val="23"/>
          <w:szCs w:val="23"/>
          <w:lang w:eastAsia="en-US"/>
        </w:rPr>
        <w:t>7. Galimos teigiamos ar neigiamos sprendimo priėmimo pasekmės.</w:t>
      </w:r>
    </w:p>
    <w:p w14:paraId="6599A8E1" w14:textId="77777777" w:rsidR="0008101F" w:rsidRDefault="00995B05" w:rsidP="0008101F">
      <w:pPr>
        <w:ind w:firstLine="709"/>
        <w:jc w:val="both"/>
        <w:rPr>
          <w:sz w:val="23"/>
          <w:szCs w:val="23"/>
        </w:rPr>
      </w:pPr>
      <w:r w:rsidRPr="00DF1092">
        <w:rPr>
          <w:sz w:val="23"/>
          <w:szCs w:val="23"/>
          <w:lang w:eastAsia="en-US"/>
        </w:rPr>
        <w:tab/>
        <w:t xml:space="preserve">Patvirtinus </w:t>
      </w:r>
      <w:r w:rsidR="0008101F">
        <w:rPr>
          <w:sz w:val="23"/>
          <w:szCs w:val="23"/>
          <w:lang w:eastAsia="en-US"/>
        </w:rPr>
        <w:t>s</w:t>
      </w:r>
      <w:r w:rsidRPr="00DF1092">
        <w:rPr>
          <w:sz w:val="23"/>
          <w:szCs w:val="23"/>
          <w:lang w:eastAsia="en-US"/>
        </w:rPr>
        <w:t>prendimo projektą galimos teigiamos sprendimo priėmimo pasekmės –</w:t>
      </w:r>
      <w:r w:rsidR="00F059B1" w:rsidRPr="00DF1092">
        <w:rPr>
          <w:sz w:val="23"/>
          <w:szCs w:val="23"/>
        </w:rPr>
        <w:t xml:space="preserve"> </w:t>
      </w:r>
      <w:r w:rsidR="0088131C">
        <w:rPr>
          <w:sz w:val="23"/>
          <w:szCs w:val="23"/>
        </w:rPr>
        <w:t>s</w:t>
      </w:r>
      <w:r w:rsidR="0008101F" w:rsidRPr="00DF1092">
        <w:rPr>
          <w:sz w:val="23"/>
          <w:szCs w:val="23"/>
        </w:rPr>
        <w:t>ocialinių išmokų teikimo asmenims, patiriantiems socialinę riziką, tvark</w:t>
      </w:r>
      <w:r w:rsidR="0088131C">
        <w:rPr>
          <w:sz w:val="23"/>
          <w:szCs w:val="23"/>
        </w:rPr>
        <w:t xml:space="preserve">a </w:t>
      </w:r>
      <w:r w:rsidR="0088131C" w:rsidRPr="000E5CBB">
        <w:rPr>
          <w:sz w:val="23"/>
          <w:szCs w:val="23"/>
        </w:rPr>
        <w:t xml:space="preserve">atitiks </w:t>
      </w:r>
      <w:r w:rsidR="00370BFD">
        <w:rPr>
          <w:sz w:val="23"/>
          <w:szCs w:val="23"/>
        </w:rPr>
        <w:t>nuo 2020-07-01 galiosiantį</w:t>
      </w:r>
      <w:r w:rsidR="0088131C" w:rsidRPr="000E5CBB">
        <w:rPr>
          <w:sz w:val="23"/>
          <w:szCs w:val="23"/>
        </w:rPr>
        <w:t xml:space="preserve"> teisinį reguliavimą</w:t>
      </w:r>
      <w:r w:rsidR="00BF4733">
        <w:rPr>
          <w:sz w:val="23"/>
          <w:szCs w:val="23"/>
          <w:lang w:eastAsia="en-US"/>
        </w:rPr>
        <w:t>.</w:t>
      </w:r>
    </w:p>
    <w:p w14:paraId="6599A8E2" w14:textId="77777777" w:rsidR="00995B05" w:rsidRPr="00DF1092" w:rsidRDefault="00995B05" w:rsidP="0008101F">
      <w:pPr>
        <w:ind w:firstLine="709"/>
        <w:jc w:val="both"/>
        <w:rPr>
          <w:sz w:val="23"/>
          <w:szCs w:val="23"/>
          <w:lang w:eastAsia="en-US"/>
        </w:rPr>
      </w:pPr>
      <w:r w:rsidRPr="00DF1092">
        <w:rPr>
          <w:sz w:val="23"/>
          <w:szCs w:val="23"/>
          <w:lang w:eastAsia="en-US"/>
        </w:rPr>
        <w:tab/>
        <w:t xml:space="preserve">Neigiamos pasekmės – </w:t>
      </w:r>
      <w:r w:rsidR="00FB0431" w:rsidRPr="00DF1092">
        <w:rPr>
          <w:sz w:val="23"/>
          <w:szCs w:val="23"/>
          <w:lang w:eastAsia="en-US"/>
        </w:rPr>
        <w:t>nenumatytos</w:t>
      </w:r>
      <w:r w:rsidRPr="00DF1092">
        <w:rPr>
          <w:sz w:val="23"/>
          <w:szCs w:val="23"/>
          <w:lang w:eastAsia="en-US"/>
        </w:rPr>
        <w:t>.</w:t>
      </w:r>
    </w:p>
    <w:p w14:paraId="6599A8E3" w14:textId="77777777" w:rsidR="00995B05" w:rsidRPr="00DF1092" w:rsidRDefault="00995B05" w:rsidP="00995B05">
      <w:pPr>
        <w:jc w:val="both"/>
        <w:rPr>
          <w:sz w:val="23"/>
          <w:szCs w:val="23"/>
          <w:lang w:eastAsia="en-US"/>
        </w:rPr>
      </w:pPr>
      <w:r w:rsidRPr="00DF1092">
        <w:rPr>
          <w:sz w:val="23"/>
          <w:szCs w:val="23"/>
          <w:lang w:eastAsia="en-US"/>
        </w:rPr>
        <w:tab/>
        <w:t>PRIDEDAMA.</w:t>
      </w:r>
    </w:p>
    <w:p w14:paraId="6599A8E4" w14:textId="77777777" w:rsidR="00995B05" w:rsidRPr="00DF1092" w:rsidRDefault="00995B05" w:rsidP="00995B05">
      <w:pPr>
        <w:jc w:val="both"/>
        <w:rPr>
          <w:sz w:val="23"/>
          <w:szCs w:val="23"/>
          <w:lang w:eastAsia="en-US"/>
        </w:rPr>
      </w:pPr>
      <w:r w:rsidRPr="00DF1092">
        <w:rPr>
          <w:sz w:val="23"/>
          <w:szCs w:val="23"/>
          <w:lang w:eastAsia="en-US"/>
        </w:rPr>
        <w:tab/>
      </w:r>
      <w:r w:rsidR="00956F18" w:rsidRPr="00DF1092">
        <w:rPr>
          <w:sz w:val="23"/>
          <w:szCs w:val="23"/>
          <w:lang w:eastAsia="en-US"/>
        </w:rPr>
        <w:t>1</w:t>
      </w:r>
      <w:r w:rsidRPr="00DF1092">
        <w:rPr>
          <w:sz w:val="23"/>
          <w:szCs w:val="23"/>
          <w:lang w:eastAsia="en-US"/>
        </w:rPr>
        <w:t xml:space="preserve">. Lietuvos Respublikos vietos savivaldos įstatymo išrašas, </w:t>
      </w:r>
      <w:r w:rsidR="004D1BDE">
        <w:rPr>
          <w:sz w:val="23"/>
          <w:szCs w:val="23"/>
          <w:lang w:eastAsia="en-US"/>
        </w:rPr>
        <w:t>1</w:t>
      </w:r>
      <w:r w:rsidRPr="00DF1092">
        <w:rPr>
          <w:sz w:val="23"/>
          <w:szCs w:val="23"/>
          <w:lang w:eastAsia="en-US"/>
        </w:rPr>
        <w:t xml:space="preserve"> lapa</w:t>
      </w:r>
      <w:r w:rsidR="004D1BDE">
        <w:rPr>
          <w:sz w:val="23"/>
          <w:szCs w:val="23"/>
          <w:lang w:eastAsia="en-US"/>
        </w:rPr>
        <w:t>s</w:t>
      </w:r>
      <w:r w:rsidRPr="00DF1092">
        <w:rPr>
          <w:sz w:val="23"/>
          <w:szCs w:val="23"/>
          <w:lang w:eastAsia="en-US"/>
        </w:rPr>
        <w:t>;</w:t>
      </w:r>
    </w:p>
    <w:p w14:paraId="6599A8E5" w14:textId="77777777" w:rsidR="00F059B1" w:rsidRPr="00DF1092" w:rsidRDefault="00995B05" w:rsidP="00370BFD">
      <w:pPr>
        <w:jc w:val="both"/>
        <w:rPr>
          <w:sz w:val="23"/>
          <w:szCs w:val="23"/>
          <w:lang w:eastAsia="en-US"/>
        </w:rPr>
      </w:pPr>
      <w:r w:rsidRPr="00DF1092">
        <w:rPr>
          <w:sz w:val="23"/>
          <w:szCs w:val="23"/>
          <w:lang w:eastAsia="en-US"/>
        </w:rPr>
        <w:tab/>
      </w:r>
      <w:r w:rsidR="00956F18" w:rsidRPr="00DF1092">
        <w:rPr>
          <w:sz w:val="23"/>
          <w:szCs w:val="23"/>
          <w:lang w:eastAsia="en-US"/>
        </w:rPr>
        <w:t>2</w:t>
      </w:r>
      <w:r w:rsidR="00DC30D5" w:rsidRPr="00DF1092">
        <w:rPr>
          <w:sz w:val="23"/>
          <w:szCs w:val="23"/>
          <w:lang w:eastAsia="en-US"/>
        </w:rPr>
        <w:t xml:space="preserve">. </w:t>
      </w:r>
      <w:r w:rsidR="001A14B4" w:rsidRPr="008C24D8">
        <w:rPr>
          <w:color w:val="000000" w:themeColor="text1"/>
          <w:szCs w:val="24"/>
        </w:rPr>
        <w:t>Lietuvos Respublikos išmokų vaikams įstatymo Nr. I-621 1</w:t>
      </w:r>
      <w:r w:rsidR="001A14B4" w:rsidRPr="008C24D8">
        <w:rPr>
          <w:color w:val="000000" w:themeColor="text1"/>
          <w:szCs w:val="24"/>
          <w:lang w:val="en-US"/>
        </w:rPr>
        <w:t>5</w:t>
      </w:r>
      <w:r w:rsidR="001A14B4" w:rsidRPr="008C24D8">
        <w:rPr>
          <w:color w:val="000000" w:themeColor="text1"/>
          <w:szCs w:val="24"/>
        </w:rPr>
        <w:t xml:space="preserve"> ir 19 straipsnių pakeitimo įstatym</w:t>
      </w:r>
      <w:r w:rsidR="001A14B4">
        <w:rPr>
          <w:color w:val="000000" w:themeColor="text1"/>
          <w:szCs w:val="24"/>
        </w:rPr>
        <w:t xml:space="preserve">as </w:t>
      </w:r>
      <w:r w:rsidR="001A14B4" w:rsidRPr="008C24D8">
        <w:rPr>
          <w:color w:val="000000" w:themeColor="text1"/>
          <w:szCs w:val="24"/>
        </w:rPr>
        <w:t xml:space="preserve">Nr. </w:t>
      </w:r>
      <w:r w:rsidR="001A14B4" w:rsidRPr="002B10E4">
        <w:rPr>
          <w:color w:val="000000" w:themeColor="text1"/>
          <w:szCs w:val="24"/>
        </w:rPr>
        <w:t>XIII-</w:t>
      </w:r>
      <w:r w:rsidR="001A14B4">
        <w:rPr>
          <w:color w:val="000000" w:themeColor="text1"/>
          <w:szCs w:val="24"/>
        </w:rPr>
        <w:t>2983</w:t>
      </w:r>
      <w:r w:rsidR="004D1BDE">
        <w:rPr>
          <w:sz w:val="23"/>
          <w:szCs w:val="23"/>
          <w:lang w:eastAsia="en-US"/>
        </w:rPr>
        <w:t>, 1 lapas;</w:t>
      </w:r>
    </w:p>
    <w:p w14:paraId="6599A8E6" w14:textId="77777777" w:rsidR="00DC30D5" w:rsidRDefault="00370BFD" w:rsidP="00DC30D5">
      <w:pPr>
        <w:ind w:firstLine="720"/>
        <w:jc w:val="both"/>
        <w:rPr>
          <w:sz w:val="23"/>
          <w:szCs w:val="23"/>
        </w:rPr>
      </w:pPr>
      <w:r>
        <w:rPr>
          <w:sz w:val="23"/>
          <w:szCs w:val="23"/>
        </w:rPr>
        <w:t>3</w:t>
      </w:r>
      <w:r w:rsidR="00F059B1" w:rsidRPr="00DF1092">
        <w:rPr>
          <w:sz w:val="23"/>
          <w:szCs w:val="23"/>
        </w:rPr>
        <w:t xml:space="preserve">. </w:t>
      </w:r>
      <w:r w:rsidR="008F2DAF">
        <w:rPr>
          <w:sz w:val="23"/>
          <w:szCs w:val="23"/>
        </w:rPr>
        <w:t>Sprendimo projekto</w:t>
      </w:r>
      <w:r w:rsidR="00F059B1" w:rsidRPr="00DF1092">
        <w:rPr>
          <w:sz w:val="23"/>
          <w:szCs w:val="23"/>
        </w:rPr>
        <w:t xml:space="preserve"> </w:t>
      </w:r>
      <w:r w:rsidR="00DC30D5" w:rsidRPr="00DF1092">
        <w:rPr>
          <w:sz w:val="23"/>
          <w:szCs w:val="23"/>
        </w:rPr>
        <w:t xml:space="preserve">lyginamasis variantas, </w:t>
      </w:r>
      <w:r w:rsidR="008F2DAF">
        <w:rPr>
          <w:sz w:val="23"/>
          <w:szCs w:val="23"/>
        </w:rPr>
        <w:t>2</w:t>
      </w:r>
      <w:r w:rsidR="00DC30D5" w:rsidRPr="00DF1092">
        <w:rPr>
          <w:sz w:val="23"/>
          <w:szCs w:val="23"/>
        </w:rPr>
        <w:t xml:space="preserve"> lap</w:t>
      </w:r>
      <w:r w:rsidR="004D1BDE">
        <w:rPr>
          <w:sz w:val="23"/>
          <w:szCs w:val="23"/>
        </w:rPr>
        <w:t>ai</w:t>
      </w:r>
      <w:r w:rsidR="00997FCF">
        <w:rPr>
          <w:sz w:val="23"/>
          <w:szCs w:val="23"/>
        </w:rPr>
        <w:t>.</w:t>
      </w:r>
    </w:p>
    <w:p w14:paraId="6599A8E7" w14:textId="77777777" w:rsidR="00997FCF" w:rsidRPr="00DF1092" w:rsidRDefault="00997FCF" w:rsidP="00DC30D5">
      <w:pPr>
        <w:ind w:firstLine="720"/>
        <w:jc w:val="both"/>
        <w:rPr>
          <w:sz w:val="23"/>
          <w:szCs w:val="23"/>
        </w:rPr>
      </w:pPr>
    </w:p>
    <w:tbl>
      <w:tblPr>
        <w:tblpPr w:leftFromText="180" w:rightFromText="180" w:vertAnchor="text" w:tblpY="119"/>
        <w:tblW w:w="9498" w:type="dxa"/>
        <w:tblLook w:val="01E0" w:firstRow="1" w:lastRow="1" w:firstColumn="1" w:lastColumn="1" w:noHBand="0" w:noVBand="0"/>
      </w:tblPr>
      <w:tblGrid>
        <w:gridCol w:w="5529"/>
        <w:gridCol w:w="3969"/>
      </w:tblGrid>
      <w:tr w:rsidR="00887B30" w:rsidRPr="00DF1092" w14:paraId="6599A8EA" w14:textId="77777777" w:rsidTr="00887B30">
        <w:tc>
          <w:tcPr>
            <w:tcW w:w="5529" w:type="dxa"/>
          </w:tcPr>
          <w:p w14:paraId="6599A8E8" w14:textId="77777777" w:rsidR="00887B30" w:rsidRPr="00DF1092" w:rsidRDefault="00594AF7" w:rsidP="00887B30">
            <w:pPr>
              <w:rPr>
                <w:sz w:val="23"/>
                <w:szCs w:val="23"/>
              </w:rPr>
            </w:pPr>
            <w:r>
              <w:rPr>
                <w:sz w:val="23"/>
                <w:szCs w:val="23"/>
              </w:rPr>
              <w:t>S</w:t>
            </w:r>
            <w:r w:rsidR="00887B30" w:rsidRPr="00DF1092">
              <w:rPr>
                <w:sz w:val="23"/>
                <w:szCs w:val="23"/>
              </w:rPr>
              <w:t xml:space="preserve">ocialinės paramos skyriaus vedėja </w:t>
            </w:r>
          </w:p>
        </w:tc>
        <w:tc>
          <w:tcPr>
            <w:tcW w:w="3969" w:type="dxa"/>
          </w:tcPr>
          <w:p w14:paraId="6599A8E9" w14:textId="77777777" w:rsidR="00887B30" w:rsidRPr="00DF1092" w:rsidRDefault="00887B30" w:rsidP="00887B30">
            <w:pPr>
              <w:jc w:val="right"/>
              <w:rPr>
                <w:sz w:val="23"/>
                <w:szCs w:val="23"/>
              </w:rPr>
            </w:pPr>
            <w:r w:rsidRPr="00DF1092">
              <w:rPr>
                <w:sz w:val="23"/>
                <w:szCs w:val="23"/>
              </w:rPr>
              <w:t>Audronė Liesytė</w:t>
            </w:r>
          </w:p>
        </w:tc>
      </w:tr>
    </w:tbl>
    <w:p w14:paraId="6599A8EB" w14:textId="77777777" w:rsidR="00DF1092" w:rsidRDefault="00DF1092" w:rsidP="00887B30">
      <w:pPr>
        <w:ind w:right="-82"/>
        <w:jc w:val="both"/>
        <w:rPr>
          <w:sz w:val="23"/>
          <w:szCs w:val="23"/>
          <w:lang w:eastAsia="en-US"/>
        </w:rPr>
      </w:pPr>
    </w:p>
    <w:p w14:paraId="6599A8EC" w14:textId="77777777" w:rsidR="008F2DAF" w:rsidRDefault="008F2DAF" w:rsidP="000E051B">
      <w:pPr>
        <w:jc w:val="right"/>
        <w:rPr>
          <w:b/>
          <w:szCs w:val="24"/>
        </w:rPr>
      </w:pPr>
    </w:p>
    <w:p w14:paraId="6599A8ED" w14:textId="77777777" w:rsidR="00997FCF" w:rsidRDefault="00997FCF" w:rsidP="000E051B">
      <w:pPr>
        <w:jc w:val="right"/>
        <w:rPr>
          <w:b/>
          <w:szCs w:val="24"/>
        </w:rPr>
      </w:pPr>
    </w:p>
    <w:p w14:paraId="6599A8EE" w14:textId="77777777" w:rsidR="00D1269D" w:rsidRDefault="00D1269D" w:rsidP="000E051B">
      <w:pPr>
        <w:jc w:val="right"/>
        <w:rPr>
          <w:b/>
          <w:szCs w:val="24"/>
        </w:rPr>
      </w:pPr>
    </w:p>
    <w:p w14:paraId="6599A8EF" w14:textId="77777777" w:rsidR="00D1269D" w:rsidRDefault="00D1269D" w:rsidP="000E051B">
      <w:pPr>
        <w:jc w:val="right"/>
        <w:rPr>
          <w:b/>
          <w:szCs w:val="24"/>
        </w:rPr>
      </w:pPr>
    </w:p>
    <w:p w14:paraId="6599A8F0" w14:textId="77777777" w:rsidR="000E051B" w:rsidRPr="00CD61C3" w:rsidRDefault="000E051B" w:rsidP="000E051B">
      <w:pPr>
        <w:jc w:val="right"/>
        <w:rPr>
          <w:b/>
          <w:szCs w:val="24"/>
        </w:rPr>
      </w:pPr>
      <w:r w:rsidRPr="00CD61C3">
        <w:rPr>
          <w:b/>
          <w:szCs w:val="24"/>
        </w:rPr>
        <w:t>Išrašas</w:t>
      </w:r>
    </w:p>
    <w:p w14:paraId="6599A8F1" w14:textId="77777777" w:rsidR="000E051B" w:rsidRPr="00CD61C3" w:rsidRDefault="000E051B" w:rsidP="000E051B">
      <w:pPr>
        <w:jc w:val="right"/>
        <w:rPr>
          <w:b/>
          <w:szCs w:val="24"/>
        </w:rPr>
      </w:pPr>
    </w:p>
    <w:p w14:paraId="6599A8F2" w14:textId="77777777" w:rsidR="001A14B4" w:rsidRPr="00622B50" w:rsidRDefault="001A14B4" w:rsidP="001A14B4">
      <w:pPr>
        <w:jc w:val="both"/>
        <w:rPr>
          <w:szCs w:val="24"/>
        </w:rPr>
      </w:pPr>
      <w:r w:rsidRPr="00622B50">
        <w:rPr>
          <w:b/>
          <w:i/>
          <w:szCs w:val="24"/>
        </w:rPr>
        <w:t>Suvestinė redakcija nuo 2020-04-03</w:t>
      </w:r>
    </w:p>
    <w:p w14:paraId="6599A8F3" w14:textId="77777777" w:rsidR="001A14B4" w:rsidRPr="00622B50" w:rsidRDefault="001A14B4" w:rsidP="001A14B4">
      <w:pPr>
        <w:jc w:val="both"/>
        <w:rPr>
          <w:szCs w:val="24"/>
        </w:rPr>
      </w:pPr>
    </w:p>
    <w:p w14:paraId="6599A8F4" w14:textId="77777777" w:rsidR="001A14B4" w:rsidRPr="00622B50" w:rsidRDefault="001A14B4" w:rsidP="001A14B4">
      <w:pPr>
        <w:jc w:val="center"/>
        <w:rPr>
          <w:b/>
          <w:szCs w:val="24"/>
        </w:rPr>
      </w:pPr>
      <w:r w:rsidRPr="00622B50">
        <w:rPr>
          <w:b/>
          <w:szCs w:val="24"/>
        </w:rPr>
        <w:t>LIETUVOS RESPUBLIKOS</w:t>
      </w:r>
    </w:p>
    <w:p w14:paraId="6599A8F5" w14:textId="77777777" w:rsidR="001A14B4" w:rsidRPr="00622B50" w:rsidRDefault="001A14B4" w:rsidP="001A14B4">
      <w:pPr>
        <w:jc w:val="center"/>
        <w:rPr>
          <w:b/>
          <w:szCs w:val="24"/>
        </w:rPr>
      </w:pPr>
      <w:r w:rsidRPr="00622B50">
        <w:rPr>
          <w:b/>
          <w:szCs w:val="24"/>
        </w:rPr>
        <w:t>VIETOS SAVIVALDOS</w:t>
      </w:r>
    </w:p>
    <w:p w14:paraId="6599A8F6" w14:textId="77777777" w:rsidR="001A14B4" w:rsidRPr="00622B50" w:rsidRDefault="001A14B4" w:rsidP="001A14B4">
      <w:pPr>
        <w:jc w:val="center"/>
        <w:rPr>
          <w:b/>
          <w:szCs w:val="24"/>
        </w:rPr>
      </w:pPr>
      <w:r w:rsidRPr="00622B50">
        <w:rPr>
          <w:b/>
          <w:szCs w:val="24"/>
        </w:rPr>
        <w:t>ĮSTATYMAS</w:t>
      </w:r>
    </w:p>
    <w:p w14:paraId="6599A8F7" w14:textId="77777777" w:rsidR="001A14B4" w:rsidRPr="00622B50" w:rsidRDefault="001A14B4" w:rsidP="001A14B4">
      <w:pPr>
        <w:jc w:val="center"/>
        <w:rPr>
          <w:szCs w:val="24"/>
        </w:rPr>
      </w:pPr>
    </w:p>
    <w:p w14:paraId="6599A8F8" w14:textId="77777777" w:rsidR="001A14B4" w:rsidRPr="00622B50" w:rsidRDefault="001A14B4" w:rsidP="001A14B4">
      <w:pPr>
        <w:jc w:val="center"/>
        <w:rPr>
          <w:szCs w:val="24"/>
        </w:rPr>
      </w:pPr>
      <w:smartTag w:uri="urn:schemas-microsoft-com:office:smarttags" w:element="metricconverter">
        <w:smartTagPr>
          <w:attr w:name="ProductID" w:val="1994 m"/>
        </w:smartTagPr>
        <w:r w:rsidRPr="00622B50">
          <w:rPr>
            <w:szCs w:val="24"/>
          </w:rPr>
          <w:t>1994 m</w:t>
        </w:r>
      </w:smartTag>
      <w:r w:rsidRPr="00622B50">
        <w:rPr>
          <w:szCs w:val="24"/>
        </w:rPr>
        <w:t>. liepos 7 d. Nr. I-533</w:t>
      </w:r>
    </w:p>
    <w:p w14:paraId="6599A8F9" w14:textId="77777777" w:rsidR="001A14B4" w:rsidRPr="00622B50" w:rsidRDefault="001A14B4" w:rsidP="001A14B4">
      <w:pPr>
        <w:jc w:val="center"/>
        <w:rPr>
          <w:szCs w:val="24"/>
        </w:rPr>
      </w:pPr>
      <w:r w:rsidRPr="00622B50">
        <w:rPr>
          <w:szCs w:val="24"/>
        </w:rPr>
        <w:t>Vilnius</w:t>
      </w:r>
    </w:p>
    <w:p w14:paraId="6599A8FA" w14:textId="77777777" w:rsidR="001A14B4" w:rsidRPr="00622B50" w:rsidRDefault="001A14B4" w:rsidP="001A14B4">
      <w:pPr>
        <w:jc w:val="both"/>
        <w:rPr>
          <w:szCs w:val="24"/>
        </w:rPr>
      </w:pPr>
    </w:p>
    <w:p w14:paraId="6599A8FB" w14:textId="77777777" w:rsidR="001A14B4" w:rsidRPr="00622B50" w:rsidRDefault="001A14B4" w:rsidP="001A14B4">
      <w:pPr>
        <w:ind w:firstLine="720"/>
        <w:jc w:val="both"/>
        <w:rPr>
          <w:b/>
          <w:szCs w:val="24"/>
        </w:rPr>
      </w:pPr>
      <w:r w:rsidRPr="00622B50">
        <w:rPr>
          <w:b/>
          <w:szCs w:val="24"/>
        </w:rPr>
        <w:t>18 straipsnis. Nuostatos dėl teisės aktų sustabdymo, panaikinimo, apskundimo</w:t>
      </w:r>
    </w:p>
    <w:p w14:paraId="6599A8FC" w14:textId="77777777" w:rsidR="001A14B4" w:rsidRPr="00622B50" w:rsidRDefault="001A14B4" w:rsidP="001A14B4">
      <w:pPr>
        <w:ind w:firstLine="720"/>
        <w:jc w:val="both"/>
        <w:rPr>
          <w:b/>
          <w:szCs w:val="24"/>
        </w:rPr>
      </w:pPr>
      <w:r w:rsidRPr="00622B50">
        <w:rPr>
          <w:bCs/>
          <w:szCs w:val="24"/>
        </w:rPr>
        <w:t xml:space="preserve">1. </w:t>
      </w:r>
      <w:r w:rsidRPr="00622B50">
        <w:rPr>
          <w:szCs w:val="24"/>
        </w:rPr>
        <w:t xml:space="preserve">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w:t>
      </w:r>
      <w:r w:rsidRPr="00622B50">
        <w:rPr>
          <w:bCs/>
          <w:szCs w:val="24"/>
        </w:rPr>
        <w:t>Savivaldybės administracijos direktoriaus pavaduotojo pagal kompetenciją priimtus teisės aktus gali sustabdyti ar panaikinti jis pats arba savivaldybės administracijos direktorius.</w:t>
      </w:r>
      <w:r w:rsidRPr="00622B50">
        <w:rPr>
          <w:b/>
          <w:szCs w:val="24"/>
        </w:rPr>
        <w:t xml:space="preserve"> </w:t>
      </w:r>
    </w:p>
    <w:p w14:paraId="6599A8FD" w14:textId="77777777" w:rsidR="001A14B4" w:rsidRPr="00622B50" w:rsidRDefault="001A14B4" w:rsidP="001A14B4">
      <w:pPr>
        <w:jc w:val="both"/>
        <w:rPr>
          <w:sz w:val="22"/>
        </w:rPr>
      </w:pPr>
    </w:p>
    <w:p w14:paraId="6599A8FE" w14:textId="77777777" w:rsidR="001A14B4" w:rsidRPr="00622B50" w:rsidRDefault="001A14B4" w:rsidP="001A14B4">
      <w:pPr>
        <w:ind w:right="-82"/>
        <w:jc w:val="both"/>
        <w:rPr>
          <w:sz w:val="22"/>
        </w:rPr>
      </w:pPr>
      <w:r>
        <w:rPr>
          <w:sz w:val="22"/>
        </w:rPr>
        <w:tab/>
      </w:r>
      <w:r>
        <w:rPr>
          <w:sz w:val="22"/>
        </w:rPr>
        <w:tab/>
      </w:r>
      <w:r>
        <w:rPr>
          <w:sz w:val="22"/>
        </w:rPr>
        <w:tab/>
        <w:t>________________</w:t>
      </w:r>
      <w:r>
        <w:rPr>
          <w:sz w:val="22"/>
        </w:rPr>
        <w:softHyphen/>
      </w:r>
      <w:r>
        <w:rPr>
          <w:sz w:val="22"/>
        </w:rPr>
        <w:softHyphen/>
      </w:r>
      <w:r>
        <w:rPr>
          <w:sz w:val="22"/>
        </w:rPr>
        <w:softHyphen/>
      </w:r>
      <w:r>
        <w:rPr>
          <w:sz w:val="22"/>
        </w:rPr>
        <w:softHyphen/>
      </w:r>
      <w:r>
        <w:rPr>
          <w:sz w:val="22"/>
        </w:rPr>
        <w:softHyphen/>
      </w:r>
      <w:r>
        <w:rPr>
          <w:sz w:val="22"/>
        </w:rPr>
        <w:softHyphen/>
      </w:r>
      <w:r>
        <w:rPr>
          <w:sz w:val="22"/>
        </w:rPr>
        <w:softHyphen/>
      </w:r>
      <w:r>
        <w:rPr>
          <w:sz w:val="22"/>
        </w:rPr>
        <w:softHyphen/>
      </w:r>
      <w:r>
        <w:rPr>
          <w:sz w:val="22"/>
        </w:rPr>
        <w:softHyphen/>
      </w:r>
      <w:r>
        <w:rPr>
          <w:sz w:val="22"/>
        </w:rPr>
        <w:softHyphen/>
      </w:r>
      <w:r>
        <w:rPr>
          <w:sz w:val="22"/>
        </w:rPr>
        <w:softHyphen/>
      </w:r>
      <w:r>
        <w:rPr>
          <w:sz w:val="22"/>
        </w:rPr>
        <w:softHyphen/>
      </w:r>
      <w:r>
        <w:rPr>
          <w:sz w:val="22"/>
        </w:rPr>
        <w:softHyphen/>
      </w:r>
      <w:r>
        <w:rPr>
          <w:sz w:val="22"/>
        </w:rPr>
        <w:softHyphen/>
      </w:r>
      <w:r>
        <w:rPr>
          <w:sz w:val="22"/>
        </w:rPr>
        <w:softHyphen/>
      </w:r>
      <w:r>
        <w:rPr>
          <w:sz w:val="22"/>
        </w:rPr>
        <w:softHyphen/>
      </w:r>
      <w:r>
        <w:rPr>
          <w:sz w:val="22"/>
        </w:rPr>
        <w:softHyphen/>
      </w:r>
      <w:r w:rsidRPr="00622B50">
        <w:rPr>
          <w:sz w:val="22"/>
        </w:rPr>
        <w:t>_________________</w:t>
      </w:r>
    </w:p>
    <w:p w14:paraId="6599A8FF" w14:textId="77777777" w:rsidR="001A14B4" w:rsidRDefault="001A14B4" w:rsidP="001A14B4">
      <w:pPr>
        <w:ind w:firstLine="720"/>
        <w:jc w:val="both"/>
        <w:rPr>
          <w:sz w:val="22"/>
          <w:szCs w:val="22"/>
        </w:rPr>
      </w:pPr>
    </w:p>
    <w:p w14:paraId="6599A900" w14:textId="77777777" w:rsidR="000E051B" w:rsidRDefault="000E051B" w:rsidP="000E051B">
      <w:pPr>
        <w:jc w:val="right"/>
        <w:rPr>
          <w:b/>
          <w:szCs w:val="24"/>
        </w:rPr>
      </w:pPr>
    </w:p>
    <w:p w14:paraId="6599A901" w14:textId="77777777" w:rsidR="000E051B" w:rsidRDefault="000E051B" w:rsidP="000E051B">
      <w:pPr>
        <w:jc w:val="right"/>
        <w:rPr>
          <w:b/>
          <w:szCs w:val="24"/>
        </w:rPr>
      </w:pPr>
    </w:p>
    <w:p w14:paraId="6599A902" w14:textId="77777777" w:rsidR="000E051B" w:rsidRDefault="000E051B" w:rsidP="000E051B">
      <w:pPr>
        <w:jc w:val="right"/>
        <w:rPr>
          <w:b/>
          <w:szCs w:val="24"/>
        </w:rPr>
      </w:pPr>
    </w:p>
    <w:p w14:paraId="6599A903" w14:textId="77777777" w:rsidR="000E051B" w:rsidRDefault="000E051B" w:rsidP="000E051B">
      <w:pPr>
        <w:jc w:val="right"/>
        <w:rPr>
          <w:b/>
          <w:szCs w:val="24"/>
        </w:rPr>
      </w:pPr>
    </w:p>
    <w:p w14:paraId="6599A904" w14:textId="77777777" w:rsidR="000E051B" w:rsidRDefault="000E051B" w:rsidP="000E051B">
      <w:pPr>
        <w:jc w:val="right"/>
        <w:rPr>
          <w:b/>
          <w:szCs w:val="24"/>
        </w:rPr>
      </w:pPr>
    </w:p>
    <w:p w14:paraId="6599A905" w14:textId="77777777" w:rsidR="000E051B" w:rsidRDefault="000E051B" w:rsidP="000E051B">
      <w:pPr>
        <w:jc w:val="right"/>
        <w:rPr>
          <w:b/>
          <w:szCs w:val="24"/>
        </w:rPr>
      </w:pPr>
    </w:p>
    <w:p w14:paraId="6599A906" w14:textId="77777777" w:rsidR="000E051B" w:rsidRDefault="000E051B" w:rsidP="000E051B">
      <w:pPr>
        <w:jc w:val="right"/>
        <w:rPr>
          <w:b/>
          <w:szCs w:val="24"/>
        </w:rPr>
      </w:pPr>
    </w:p>
    <w:p w14:paraId="6599A907" w14:textId="77777777" w:rsidR="000E051B" w:rsidRDefault="000E051B" w:rsidP="000E051B">
      <w:pPr>
        <w:jc w:val="right"/>
        <w:rPr>
          <w:b/>
          <w:szCs w:val="24"/>
        </w:rPr>
      </w:pPr>
    </w:p>
    <w:p w14:paraId="6599A908" w14:textId="77777777" w:rsidR="000E051B" w:rsidRDefault="000E051B" w:rsidP="000E051B">
      <w:pPr>
        <w:jc w:val="right"/>
        <w:rPr>
          <w:b/>
          <w:szCs w:val="24"/>
        </w:rPr>
      </w:pPr>
    </w:p>
    <w:p w14:paraId="6599A909" w14:textId="77777777" w:rsidR="000E051B" w:rsidRDefault="000E051B" w:rsidP="000E051B">
      <w:pPr>
        <w:jc w:val="right"/>
        <w:rPr>
          <w:b/>
          <w:szCs w:val="24"/>
        </w:rPr>
      </w:pPr>
    </w:p>
    <w:p w14:paraId="6599A90A" w14:textId="77777777" w:rsidR="000E051B" w:rsidRDefault="000E051B" w:rsidP="000E051B">
      <w:pPr>
        <w:jc w:val="right"/>
        <w:rPr>
          <w:b/>
          <w:szCs w:val="24"/>
        </w:rPr>
      </w:pPr>
    </w:p>
    <w:p w14:paraId="6599A90B" w14:textId="77777777" w:rsidR="000E051B" w:rsidRDefault="000E051B" w:rsidP="000E051B">
      <w:pPr>
        <w:jc w:val="right"/>
        <w:rPr>
          <w:b/>
          <w:szCs w:val="24"/>
        </w:rPr>
      </w:pPr>
    </w:p>
    <w:p w14:paraId="6599A90C" w14:textId="77777777" w:rsidR="000E051B" w:rsidRDefault="000E051B" w:rsidP="000E051B">
      <w:pPr>
        <w:jc w:val="right"/>
        <w:rPr>
          <w:b/>
          <w:szCs w:val="24"/>
        </w:rPr>
      </w:pPr>
    </w:p>
    <w:p w14:paraId="6599A90D" w14:textId="77777777" w:rsidR="000E051B" w:rsidRDefault="000E051B" w:rsidP="000E051B">
      <w:pPr>
        <w:jc w:val="right"/>
        <w:rPr>
          <w:b/>
          <w:szCs w:val="24"/>
        </w:rPr>
      </w:pPr>
    </w:p>
    <w:p w14:paraId="6599A90E" w14:textId="77777777" w:rsidR="000E051B" w:rsidRDefault="000E051B" w:rsidP="000E051B">
      <w:pPr>
        <w:jc w:val="right"/>
        <w:rPr>
          <w:b/>
          <w:szCs w:val="24"/>
        </w:rPr>
      </w:pPr>
    </w:p>
    <w:p w14:paraId="6599A90F" w14:textId="77777777" w:rsidR="000E051B" w:rsidRDefault="000E051B" w:rsidP="000E051B">
      <w:pPr>
        <w:jc w:val="right"/>
        <w:rPr>
          <w:b/>
          <w:szCs w:val="24"/>
        </w:rPr>
      </w:pPr>
    </w:p>
    <w:p w14:paraId="6599A910" w14:textId="77777777" w:rsidR="000E051B" w:rsidRDefault="000E051B" w:rsidP="000E051B">
      <w:pPr>
        <w:jc w:val="right"/>
        <w:rPr>
          <w:b/>
          <w:szCs w:val="24"/>
        </w:rPr>
      </w:pPr>
    </w:p>
    <w:p w14:paraId="6599A911" w14:textId="77777777" w:rsidR="000E051B" w:rsidRDefault="000E051B" w:rsidP="000E051B">
      <w:pPr>
        <w:jc w:val="right"/>
        <w:rPr>
          <w:b/>
          <w:szCs w:val="24"/>
        </w:rPr>
      </w:pPr>
    </w:p>
    <w:p w14:paraId="6599A912" w14:textId="77777777" w:rsidR="000E051B" w:rsidRDefault="000E051B" w:rsidP="000E051B">
      <w:pPr>
        <w:jc w:val="right"/>
        <w:rPr>
          <w:b/>
          <w:szCs w:val="24"/>
        </w:rPr>
      </w:pPr>
    </w:p>
    <w:p w14:paraId="6599A913" w14:textId="77777777" w:rsidR="000E051B" w:rsidRDefault="000E051B" w:rsidP="000E051B">
      <w:pPr>
        <w:jc w:val="right"/>
        <w:rPr>
          <w:b/>
          <w:szCs w:val="24"/>
        </w:rPr>
      </w:pPr>
    </w:p>
    <w:p w14:paraId="6599A914" w14:textId="77777777" w:rsidR="000E051B" w:rsidRDefault="000E051B" w:rsidP="000E051B">
      <w:pPr>
        <w:jc w:val="right"/>
        <w:rPr>
          <w:b/>
          <w:szCs w:val="24"/>
        </w:rPr>
      </w:pPr>
    </w:p>
    <w:p w14:paraId="6599A915" w14:textId="77777777" w:rsidR="000E051B" w:rsidRDefault="000E051B" w:rsidP="000E051B">
      <w:pPr>
        <w:jc w:val="right"/>
        <w:rPr>
          <w:b/>
          <w:szCs w:val="24"/>
        </w:rPr>
      </w:pPr>
    </w:p>
    <w:p w14:paraId="6599A916" w14:textId="77777777" w:rsidR="000E051B" w:rsidRDefault="000E051B" w:rsidP="000E051B">
      <w:pPr>
        <w:jc w:val="right"/>
        <w:rPr>
          <w:b/>
          <w:szCs w:val="24"/>
        </w:rPr>
      </w:pPr>
    </w:p>
    <w:p w14:paraId="6599A917" w14:textId="77777777" w:rsidR="000E051B" w:rsidRDefault="000E051B" w:rsidP="000E051B">
      <w:pPr>
        <w:jc w:val="right"/>
        <w:rPr>
          <w:b/>
          <w:szCs w:val="24"/>
        </w:rPr>
      </w:pPr>
    </w:p>
    <w:p w14:paraId="6599A918" w14:textId="77777777" w:rsidR="000E051B" w:rsidRDefault="000E051B" w:rsidP="000E051B">
      <w:pPr>
        <w:jc w:val="right"/>
        <w:rPr>
          <w:b/>
          <w:szCs w:val="24"/>
        </w:rPr>
      </w:pPr>
    </w:p>
    <w:p w14:paraId="6599A919" w14:textId="77777777" w:rsidR="000E051B" w:rsidRDefault="000E051B" w:rsidP="000E051B">
      <w:pPr>
        <w:jc w:val="right"/>
        <w:rPr>
          <w:b/>
          <w:szCs w:val="24"/>
        </w:rPr>
      </w:pPr>
    </w:p>
    <w:p w14:paraId="6599A91A" w14:textId="77777777" w:rsidR="000E051B" w:rsidRDefault="000E051B" w:rsidP="000E051B">
      <w:pPr>
        <w:jc w:val="right"/>
        <w:rPr>
          <w:b/>
          <w:szCs w:val="24"/>
        </w:rPr>
      </w:pPr>
    </w:p>
    <w:p w14:paraId="6599A91B" w14:textId="77777777" w:rsidR="000E051B" w:rsidRDefault="000E051B" w:rsidP="000E051B">
      <w:pPr>
        <w:jc w:val="right"/>
        <w:rPr>
          <w:b/>
          <w:szCs w:val="24"/>
        </w:rPr>
      </w:pPr>
    </w:p>
    <w:p w14:paraId="6599A91C" w14:textId="77777777" w:rsidR="000E051B" w:rsidRDefault="000E051B" w:rsidP="000E051B">
      <w:pPr>
        <w:jc w:val="right"/>
        <w:rPr>
          <w:b/>
          <w:szCs w:val="24"/>
        </w:rPr>
      </w:pPr>
    </w:p>
    <w:p w14:paraId="6599A91D" w14:textId="77777777" w:rsidR="000E051B" w:rsidRDefault="000E051B" w:rsidP="000E051B">
      <w:pPr>
        <w:jc w:val="right"/>
        <w:rPr>
          <w:b/>
          <w:szCs w:val="24"/>
        </w:rPr>
      </w:pPr>
    </w:p>
    <w:p w14:paraId="6599A91E" w14:textId="77777777" w:rsidR="000E051B" w:rsidRDefault="000E051B" w:rsidP="000E051B">
      <w:pPr>
        <w:jc w:val="right"/>
        <w:rPr>
          <w:b/>
          <w:szCs w:val="24"/>
        </w:rPr>
      </w:pPr>
    </w:p>
    <w:p w14:paraId="6599A91F" w14:textId="77777777" w:rsidR="000E051B" w:rsidRDefault="000E051B" w:rsidP="000E051B">
      <w:pPr>
        <w:jc w:val="right"/>
        <w:rPr>
          <w:b/>
          <w:szCs w:val="24"/>
        </w:rPr>
      </w:pPr>
    </w:p>
    <w:p w14:paraId="6599A920" w14:textId="77777777" w:rsidR="000E051B" w:rsidRDefault="000E051B" w:rsidP="000E051B">
      <w:pPr>
        <w:jc w:val="right"/>
        <w:rPr>
          <w:b/>
          <w:szCs w:val="24"/>
        </w:rPr>
      </w:pPr>
    </w:p>
    <w:p w14:paraId="6599A921" w14:textId="77777777" w:rsidR="000E051B" w:rsidRDefault="000E051B" w:rsidP="000E051B">
      <w:pPr>
        <w:jc w:val="right"/>
        <w:rPr>
          <w:b/>
          <w:szCs w:val="24"/>
        </w:rPr>
      </w:pPr>
    </w:p>
    <w:p w14:paraId="6599A922" w14:textId="77777777" w:rsidR="001A14B4" w:rsidRDefault="001A14B4" w:rsidP="001A14B4">
      <w:pPr>
        <w:jc w:val="center"/>
        <w:rPr>
          <w:b/>
          <w:bCs/>
          <w:caps/>
        </w:rPr>
      </w:pPr>
      <w:r>
        <w:rPr>
          <w:b/>
          <w:bCs/>
          <w:caps/>
        </w:rPr>
        <w:t>LIETUVOS RESPUBLIKOS</w:t>
      </w:r>
    </w:p>
    <w:p w14:paraId="6599A923" w14:textId="77777777" w:rsidR="001A14B4" w:rsidRDefault="001A14B4" w:rsidP="001A14B4">
      <w:pPr>
        <w:jc w:val="center"/>
        <w:rPr>
          <w:b/>
          <w:caps/>
        </w:rPr>
      </w:pPr>
      <w:r>
        <w:rPr>
          <w:b/>
          <w:caps/>
        </w:rPr>
        <w:t>IŠMOKŲ VAIKAMS ĮSTATYMO NR. I-621 15 IR 19 STRAIPSNIŲ PAKEITIMO</w:t>
      </w:r>
    </w:p>
    <w:p w14:paraId="6599A924" w14:textId="77777777" w:rsidR="001A14B4" w:rsidRDefault="001A14B4" w:rsidP="001A14B4">
      <w:pPr>
        <w:jc w:val="center"/>
        <w:rPr>
          <w:caps/>
        </w:rPr>
      </w:pPr>
      <w:r>
        <w:rPr>
          <w:b/>
          <w:caps/>
        </w:rPr>
        <w:t>ĮSTATYMAS</w:t>
      </w:r>
    </w:p>
    <w:p w14:paraId="6599A925" w14:textId="77777777" w:rsidR="001A14B4" w:rsidRDefault="001A14B4" w:rsidP="001A14B4">
      <w:pPr>
        <w:jc w:val="center"/>
        <w:rPr>
          <w:b/>
          <w:caps/>
        </w:rPr>
      </w:pPr>
    </w:p>
    <w:p w14:paraId="6599A926" w14:textId="77777777" w:rsidR="001A14B4" w:rsidRDefault="001A14B4" w:rsidP="001A14B4">
      <w:pPr>
        <w:jc w:val="center"/>
        <w:rPr>
          <w:szCs w:val="24"/>
        </w:rPr>
      </w:pPr>
      <w:r>
        <w:rPr>
          <w:szCs w:val="24"/>
          <w:lang w:val="en-US"/>
        </w:rPr>
        <w:t>2020</w:t>
      </w:r>
      <w:r>
        <w:rPr>
          <w:szCs w:val="24"/>
        </w:rPr>
        <w:t xml:space="preserve"> m. </w:t>
      </w:r>
      <w:r>
        <w:rPr>
          <w:szCs w:val="24"/>
          <w:lang w:val="en-US"/>
        </w:rPr>
        <w:t>gegužės 28</w:t>
      </w:r>
      <w:r>
        <w:rPr>
          <w:szCs w:val="24"/>
        </w:rPr>
        <w:t xml:space="preserve"> d. Nr. </w:t>
      </w:r>
      <w:r>
        <w:rPr>
          <w:szCs w:val="24"/>
          <w:lang w:val="en-US"/>
        </w:rPr>
        <w:t>XIII-2983</w:t>
      </w:r>
    </w:p>
    <w:p w14:paraId="6599A927" w14:textId="77777777" w:rsidR="001A14B4" w:rsidRDefault="001A14B4" w:rsidP="001A14B4">
      <w:pPr>
        <w:jc w:val="center"/>
        <w:rPr>
          <w:szCs w:val="24"/>
        </w:rPr>
      </w:pPr>
      <w:r>
        <w:rPr>
          <w:szCs w:val="24"/>
        </w:rPr>
        <w:t>Vilnius</w:t>
      </w:r>
    </w:p>
    <w:p w14:paraId="6599A928" w14:textId="77777777" w:rsidR="001A14B4" w:rsidRDefault="001A14B4" w:rsidP="001A14B4">
      <w:pPr>
        <w:tabs>
          <w:tab w:val="center" w:pos="4153"/>
          <w:tab w:val="right" w:pos="8306"/>
        </w:tabs>
        <w:rPr>
          <w:rFonts w:ascii="TimesLT" w:hAnsi="TimesLT"/>
          <w:lang w:val="en-US"/>
        </w:rPr>
      </w:pPr>
    </w:p>
    <w:p w14:paraId="6599A929" w14:textId="77777777" w:rsidR="001A14B4" w:rsidRDefault="001A14B4" w:rsidP="001A14B4">
      <w:pPr>
        <w:ind w:firstLine="720"/>
        <w:jc w:val="both"/>
        <w:rPr>
          <w:szCs w:val="24"/>
        </w:rPr>
      </w:pPr>
      <w:r>
        <w:rPr>
          <w:b/>
          <w:szCs w:val="24"/>
        </w:rPr>
        <w:t>1 straipsnis. 15 straipsnio pakeitimas</w:t>
      </w:r>
    </w:p>
    <w:p w14:paraId="6599A92A" w14:textId="77777777" w:rsidR="001A14B4" w:rsidRDefault="001A14B4" w:rsidP="001A14B4">
      <w:pPr>
        <w:tabs>
          <w:tab w:val="left" w:pos="709"/>
        </w:tabs>
        <w:ind w:firstLine="720"/>
        <w:jc w:val="both"/>
        <w:rPr>
          <w:bCs/>
          <w:color w:val="000000"/>
          <w:szCs w:val="24"/>
        </w:rPr>
      </w:pPr>
      <w:r>
        <w:rPr>
          <w:bCs/>
          <w:color w:val="000000"/>
          <w:szCs w:val="24"/>
        </w:rPr>
        <w:t xml:space="preserve">Pakeisti 15 straipsnio </w:t>
      </w:r>
      <w:r>
        <w:rPr>
          <w:szCs w:val="24"/>
        </w:rPr>
        <w:t>1 dalies pirmąją pastraipą ir ją išdėstyti taip</w:t>
      </w:r>
      <w:r>
        <w:rPr>
          <w:bCs/>
          <w:color w:val="000000"/>
          <w:szCs w:val="24"/>
        </w:rPr>
        <w:t>:</w:t>
      </w:r>
    </w:p>
    <w:p w14:paraId="6599A92B" w14:textId="77777777" w:rsidR="001A14B4" w:rsidRDefault="001A14B4" w:rsidP="001A14B4">
      <w:pPr>
        <w:ind w:firstLine="720"/>
        <w:jc w:val="both"/>
        <w:rPr>
          <w:szCs w:val="24"/>
          <w:lang w:eastAsia="en-US"/>
        </w:rPr>
      </w:pPr>
      <w:r>
        <w:rPr>
          <w:szCs w:val="24"/>
        </w:rPr>
        <w:t>„1. Išmokas skiria ir moka savivaldybių administracijos, vadovaudamosi šiuo įstatymu, Išmokų vaikams skyrimo ir mokėjimo nuostatais bei socialinės apsaugos ir darbo ministro nustatyta tvarka:“.</w:t>
      </w:r>
    </w:p>
    <w:p w14:paraId="6599A92C" w14:textId="77777777" w:rsidR="001A14B4" w:rsidRDefault="001A14B4" w:rsidP="001A14B4">
      <w:pPr>
        <w:tabs>
          <w:tab w:val="left" w:pos="709"/>
        </w:tabs>
        <w:ind w:firstLine="720"/>
        <w:jc w:val="both"/>
        <w:rPr>
          <w:b/>
          <w:bCs/>
          <w:color w:val="000000"/>
          <w:szCs w:val="24"/>
        </w:rPr>
      </w:pPr>
      <w:r>
        <w:rPr>
          <w:b/>
          <w:bCs/>
          <w:color w:val="000000"/>
          <w:szCs w:val="24"/>
        </w:rPr>
        <w:t xml:space="preserve">2 straipsnis. 19 straipsnio pakeitimas </w:t>
      </w:r>
    </w:p>
    <w:p w14:paraId="6599A92D" w14:textId="77777777" w:rsidR="001A14B4" w:rsidRDefault="001A14B4" w:rsidP="001A14B4">
      <w:pPr>
        <w:tabs>
          <w:tab w:val="left" w:pos="709"/>
        </w:tabs>
        <w:ind w:firstLine="720"/>
        <w:jc w:val="both"/>
        <w:rPr>
          <w:bCs/>
          <w:color w:val="000000"/>
          <w:szCs w:val="24"/>
        </w:rPr>
      </w:pPr>
      <w:r>
        <w:rPr>
          <w:bCs/>
          <w:color w:val="000000"/>
          <w:szCs w:val="24"/>
        </w:rPr>
        <w:t>Pakeisti 19 straipsnį ir jį išdėstyti taip:</w:t>
      </w:r>
    </w:p>
    <w:p w14:paraId="6599A92E" w14:textId="77777777" w:rsidR="001A14B4" w:rsidRDefault="001A14B4" w:rsidP="001A14B4">
      <w:pPr>
        <w:tabs>
          <w:tab w:val="left" w:pos="709"/>
          <w:tab w:val="left" w:pos="1134"/>
        </w:tabs>
        <w:ind w:firstLine="720"/>
        <w:jc w:val="both"/>
        <w:rPr>
          <w:bCs/>
          <w:color w:val="000000"/>
          <w:szCs w:val="24"/>
        </w:rPr>
      </w:pPr>
      <w:r>
        <w:rPr>
          <w:bCs/>
          <w:color w:val="000000"/>
          <w:szCs w:val="24"/>
        </w:rPr>
        <w:t>„</w:t>
      </w:r>
      <w:r>
        <w:rPr>
          <w:b/>
          <w:szCs w:val="24"/>
        </w:rPr>
        <w:t>19 straipsnis. Išmokų teikimas asmenims, patiriantiems socialinę riziką</w:t>
      </w:r>
    </w:p>
    <w:p w14:paraId="6599A92F" w14:textId="77777777" w:rsidR="001A14B4" w:rsidRDefault="001A14B4" w:rsidP="001A14B4">
      <w:pPr>
        <w:ind w:firstLine="720"/>
        <w:jc w:val="both"/>
        <w:rPr>
          <w:szCs w:val="24"/>
          <w:lang w:eastAsia="en-US"/>
        </w:rPr>
      </w:pPr>
      <w:r>
        <w:rPr>
          <w:szCs w:val="24"/>
        </w:rPr>
        <w:t>1. Asmenims, patiriantiems socialinę riziką, išmokos teikiamos socialinės apsaugos ir darbo ministro</w:t>
      </w:r>
      <w:r>
        <w:rPr>
          <w:b/>
          <w:szCs w:val="24"/>
        </w:rPr>
        <w:t xml:space="preserve"> </w:t>
      </w:r>
      <w:r>
        <w:rPr>
          <w:szCs w:val="24"/>
        </w:rPr>
        <w:t xml:space="preserve">nustatyta tvarka. </w:t>
      </w:r>
    </w:p>
    <w:p w14:paraId="6599A930" w14:textId="77777777" w:rsidR="001A14B4" w:rsidRDefault="001A14B4" w:rsidP="001A14B4">
      <w:pPr>
        <w:ind w:firstLine="720"/>
        <w:jc w:val="both"/>
        <w:rPr>
          <w:szCs w:val="24"/>
        </w:rPr>
      </w:pPr>
      <w:r>
        <w:rPr>
          <w:szCs w:val="24"/>
        </w:rPr>
        <w:t>2. Išmokos asmenims, patiriantiems socialinę riziką, teikiamos</w:t>
      </w:r>
      <w:r>
        <w:rPr>
          <w:b/>
          <w:szCs w:val="24"/>
        </w:rPr>
        <w:t xml:space="preserve"> </w:t>
      </w:r>
      <w:r>
        <w:rPr>
          <w:szCs w:val="24"/>
        </w:rPr>
        <w:t>piniginėmis lėšomis vaiką prižiūrintiems motinai (įmotei) ar tėvui (įtėviui), ar vyresniam kaip 16 metų vaikui, nepinigine forma (apmokant vaikų išlaikymo išlaidas ikimokyklinėse įstaigose, apmokant neformaliojo vaikų švietimo paslaugų išlaidas, apmokant vaikų maitinimo išlaidas mokyklose ar dienos centruose, maisto produktais, drabužiais, avalyne, higienos reikmenimis ir kitais vaikams būtinais daiktais, socialinėmis paslaugomis, vadovaujantis Socialinių paslaugų įstatymu, socialinėmis kortelėmis, skirtomis pirkti maisto parduotuvėse) ir (ar) kitais socialinės apsaugos ir darbo ministro nustatytais vaiko (vaikų) individualiems poreikiams užtikrinti būdais, numatančiais išmokų teikimą piniginėmis lėšomis ir (ar) nepinigine forma.</w:t>
      </w:r>
    </w:p>
    <w:p w14:paraId="6599A931" w14:textId="77777777" w:rsidR="001A14B4" w:rsidRDefault="001A14B4" w:rsidP="001A14B4">
      <w:pPr>
        <w:ind w:firstLine="720"/>
        <w:jc w:val="both"/>
        <w:rPr>
          <w:szCs w:val="24"/>
        </w:rPr>
      </w:pPr>
      <w:r>
        <w:rPr>
          <w:szCs w:val="24"/>
        </w:rPr>
        <w:t>3. Asmenims, patiriantiems socialinę riziką, išmokos dydis piniginėmis lėšomis negali viršyti 50 procentų paskirtos išmokos dydžio, išskyrus socialinės apsaugos ir darbo ministro nustatytus atvejus.“</w:t>
      </w:r>
    </w:p>
    <w:p w14:paraId="6599A932" w14:textId="77777777" w:rsidR="001A14B4" w:rsidRDefault="001A14B4" w:rsidP="001A14B4">
      <w:pPr>
        <w:tabs>
          <w:tab w:val="left" w:pos="709"/>
        </w:tabs>
        <w:ind w:firstLine="720"/>
        <w:jc w:val="both"/>
        <w:rPr>
          <w:b/>
          <w:bCs/>
          <w:szCs w:val="24"/>
        </w:rPr>
      </w:pPr>
      <w:r>
        <w:rPr>
          <w:b/>
          <w:szCs w:val="24"/>
        </w:rPr>
        <w:t xml:space="preserve">3 straipsnis. Įstatymo įsigaliojimas, taikymas ir įgyvendinimas </w:t>
      </w:r>
    </w:p>
    <w:p w14:paraId="6599A933" w14:textId="77777777" w:rsidR="001A14B4" w:rsidRDefault="001A14B4" w:rsidP="001A14B4">
      <w:pPr>
        <w:shd w:val="clear" w:color="auto" w:fill="FFFFFF"/>
        <w:tabs>
          <w:tab w:val="left" w:pos="709"/>
        </w:tabs>
        <w:ind w:firstLine="720"/>
        <w:jc w:val="both"/>
        <w:rPr>
          <w:b/>
          <w:bCs/>
          <w:szCs w:val="24"/>
        </w:rPr>
      </w:pPr>
      <w:r>
        <w:rPr>
          <w:szCs w:val="24"/>
        </w:rPr>
        <w:t>1. Šis įstatymas, išskyrus šio straipsnio 3 dalį, įsigalioja 2020 m. liepos 1 d.</w:t>
      </w:r>
    </w:p>
    <w:p w14:paraId="6599A934" w14:textId="77777777" w:rsidR="001A14B4" w:rsidRDefault="001A14B4" w:rsidP="001A14B4">
      <w:pPr>
        <w:ind w:firstLine="720"/>
        <w:jc w:val="both"/>
        <w:rPr>
          <w:szCs w:val="24"/>
          <w:lang w:eastAsia="en-US"/>
        </w:rPr>
      </w:pPr>
      <w:r>
        <w:rPr>
          <w:szCs w:val="24"/>
        </w:rPr>
        <w:t>2. Jeigu išmoka paskirta iki šio įstatymo įsigaliojimo ir jos mokėjimo laikotarpis nepasibaigęs, įsigaliojus šiam įstatymui, savivaldybių administracijos ne vėliau kaip per 2 mėnesius nuo šio įstatymo įsigaliojimo dienos peržiūri išmokų teikimą asmenims, patiriantiems socialinę riziką, vadovaudamosi šio įstatymo nuostatomis.</w:t>
      </w:r>
    </w:p>
    <w:p w14:paraId="6599A935" w14:textId="77777777" w:rsidR="001A14B4" w:rsidRDefault="001A14B4" w:rsidP="001A14B4">
      <w:pPr>
        <w:tabs>
          <w:tab w:val="left" w:pos="426"/>
          <w:tab w:val="left" w:pos="709"/>
          <w:tab w:val="left" w:pos="993"/>
          <w:tab w:val="left" w:pos="1134"/>
        </w:tabs>
        <w:ind w:firstLine="720"/>
        <w:jc w:val="both"/>
        <w:rPr>
          <w:szCs w:val="24"/>
        </w:rPr>
      </w:pPr>
      <w:r>
        <w:rPr>
          <w:szCs w:val="24"/>
        </w:rPr>
        <w:t xml:space="preserve">3. Lietuvos Respublikos Vyriausybė ir Lietuvos Respublikos socialinės apsaugos ir darbo ministras iki 2020 m. birželio 30 d. priima šio įstatymo įgyvendinamuosius teisės aktus. </w:t>
      </w:r>
    </w:p>
    <w:p w14:paraId="6599A936" w14:textId="77777777" w:rsidR="001A14B4" w:rsidRPr="00442EC8" w:rsidRDefault="001A14B4" w:rsidP="001A14B4">
      <w:pPr>
        <w:tabs>
          <w:tab w:val="left" w:pos="851"/>
          <w:tab w:val="left" w:pos="1134"/>
        </w:tabs>
        <w:ind w:left="851" w:right="51"/>
        <w:jc w:val="both"/>
        <w:rPr>
          <w:rFonts w:ascii="TimesLT" w:hAnsi="TimesLT"/>
          <w:szCs w:val="24"/>
        </w:rPr>
      </w:pPr>
    </w:p>
    <w:p w14:paraId="6599A937" w14:textId="77777777" w:rsidR="001A14B4" w:rsidRDefault="001A14B4" w:rsidP="001A14B4">
      <w:pPr>
        <w:ind w:firstLine="720"/>
        <w:jc w:val="both"/>
        <w:rPr>
          <w:i/>
          <w:szCs w:val="24"/>
          <w:lang w:eastAsia="en-US"/>
        </w:rPr>
      </w:pPr>
      <w:r>
        <w:rPr>
          <w:i/>
          <w:szCs w:val="24"/>
        </w:rPr>
        <w:t>Skelbiu šį Lietuvos Respublikos Seimo priimtą įstatymą.</w:t>
      </w:r>
    </w:p>
    <w:p w14:paraId="6599A938" w14:textId="77777777" w:rsidR="001A14B4" w:rsidRDefault="001A14B4" w:rsidP="001A14B4">
      <w:pPr>
        <w:rPr>
          <w:i/>
          <w:szCs w:val="24"/>
        </w:rPr>
      </w:pPr>
    </w:p>
    <w:p w14:paraId="6599A939" w14:textId="77777777" w:rsidR="001A14B4" w:rsidRDefault="001A14B4" w:rsidP="001A14B4">
      <w:pPr>
        <w:rPr>
          <w:i/>
          <w:szCs w:val="24"/>
        </w:rPr>
      </w:pPr>
    </w:p>
    <w:p w14:paraId="6599A93A" w14:textId="77777777" w:rsidR="001A14B4" w:rsidRDefault="001A14B4" w:rsidP="001A14B4"/>
    <w:p w14:paraId="6599A93B" w14:textId="77777777" w:rsidR="001A14B4" w:rsidRDefault="001A14B4" w:rsidP="001A14B4">
      <w:pPr>
        <w:tabs>
          <w:tab w:val="right" w:pos="9356"/>
        </w:tabs>
      </w:pPr>
      <w:r>
        <w:rPr>
          <w:lang w:val="en-US"/>
        </w:rPr>
        <w:t>Respublikos Prezidentas</w:t>
      </w:r>
      <w:r>
        <w:rPr>
          <w:caps/>
        </w:rPr>
        <w:tab/>
      </w:r>
      <w:r>
        <w:rPr>
          <w:lang w:val="en-US"/>
        </w:rPr>
        <w:t>Gitanas Nausėda</w:t>
      </w:r>
    </w:p>
    <w:p w14:paraId="6599A93C" w14:textId="77777777" w:rsidR="000E051B" w:rsidRDefault="000E051B" w:rsidP="001A14B4">
      <w:pPr>
        <w:jc w:val="center"/>
        <w:rPr>
          <w:szCs w:val="24"/>
        </w:rPr>
      </w:pPr>
    </w:p>
    <w:p w14:paraId="6599A93D" w14:textId="77777777" w:rsidR="000E051B" w:rsidRDefault="000E051B" w:rsidP="000E051B">
      <w:pPr>
        <w:jc w:val="center"/>
        <w:rPr>
          <w:szCs w:val="24"/>
        </w:rPr>
      </w:pPr>
    </w:p>
    <w:p w14:paraId="6599A93E" w14:textId="77777777" w:rsidR="000E051B" w:rsidRDefault="000E051B" w:rsidP="000E051B">
      <w:pPr>
        <w:jc w:val="center"/>
        <w:rPr>
          <w:szCs w:val="24"/>
        </w:rPr>
      </w:pPr>
    </w:p>
    <w:p w14:paraId="6599A93F" w14:textId="77777777" w:rsidR="000E051B" w:rsidRDefault="000E051B" w:rsidP="000E051B">
      <w:pPr>
        <w:jc w:val="center"/>
        <w:rPr>
          <w:szCs w:val="24"/>
        </w:rPr>
      </w:pPr>
    </w:p>
    <w:p w14:paraId="6599A940" w14:textId="77777777" w:rsidR="000E051B" w:rsidRDefault="000E051B" w:rsidP="000E051B">
      <w:pPr>
        <w:jc w:val="center"/>
        <w:rPr>
          <w:szCs w:val="24"/>
        </w:rPr>
      </w:pPr>
    </w:p>
    <w:p w14:paraId="6599A941" w14:textId="77777777" w:rsidR="000E051B" w:rsidRDefault="000E051B" w:rsidP="000E051B">
      <w:pPr>
        <w:jc w:val="center"/>
        <w:rPr>
          <w:szCs w:val="24"/>
        </w:rPr>
      </w:pPr>
    </w:p>
    <w:p w14:paraId="6599A942" w14:textId="77777777" w:rsidR="000E051B" w:rsidRDefault="000E051B" w:rsidP="000E051B">
      <w:pPr>
        <w:jc w:val="center"/>
        <w:rPr>
          <w:szCs w:val="24"/>
        </w:rPr>
      </w:pPr>
    </w:p>
    <w:p w14:paraId="6599A943" w14:textId="77777777" w:rsidR="000E051B" w:rsidRDefault="000E051B" w:rsidP="000E051B">
      <w:pPr>
        <w:jc w:val="center"/>
        <w:rPr>
          <w:szCs w:val="24"/>
        </w:rPr>
      </w:pPr>
    </w:p>
    <w:p w14:paraId="6599A944" w14:textId="77777777" w:rsidR="000E051B" w:rsidRDefault="000E051B" w:rsidP="000E051B">
      <w:pPr>
        <w:jc w:val="center"/>
        <w:rPr>
          <w:szCs w:val="24"/>
        </w:rPr>
      </w:pPr>
    </w:p>
    <w:p w14:paraId="6599A945" w14:textId="77777777" w:rsidR="000E051B" w:rsidRDefault="000E051B" w:rsidP="000E051B">
      <w:pPr>
        <w:jc w:val="center"/>
        <w:rPr>
          <w:szCs w:val="24"/>
        </w:rPr>
      </w:pPr>
    </w:p>
    <w:p w14:paraId="6599A946" w14:textId="77777777" w:rsidR="000E051B" w:rsidRDefault="000E051B" w:rsidP="000E051B">
      <w:pPr>
        <w:jc w:val="center"/>
        <w:rPr>
          <w:szCs w:val="24"/>
        </w:rPr>
      </w:pPr>
    </w:p>
    <w:p w14:paraId="6599A947" w14:textId="77777777" w:rsidR="000E051B" w:rsidRDefault="000E051B" w:rsidP="000E051B">
      <w:pPr>
        <w:jc w:val="center"/>
        <w:rPr>
          <w:szCs w:val="24"/>
        </w:rPr>
      </w:pPr>
    </w:p>
    <w:p w14:paraId="6599A948" w14:textId="77777777" w:rsidR="008F2DAF" w:rsidRDefault="008F2DAF" w:rsidP="008F2DAF">
      <w:pPr>
        <w:tabs>
          <w:tab w:val="left" w:pos="7513"/>
          <w:tab w:val="left" w:pos="9498"/>
        </w:tabs>
        <w:ind w:firstLine="7371"/>
        <w:rPr>
          <w:b/>
          <w:szCs w:val="24"/>
          <w:lang w:eastAsia="en-US"/>
        </w:rPr>
      </w:pPr>
      <w:r>
        <w:rPr>
          <w:b/>
          <w:szCs w:val="24"/>
          <w:lang w:eastAsia="en-US"/>
        </w:rPr>
        <w:t>Projekto</w:t>
      </w:r>
    </w:p>
    <w:p w14:paraId="6599A949" w14:textId="77777777" w:rsidR="000E051B" w:rsidRDefault="008F2DAF" w:rsidP="008F2DAF">
      <w:pPr>
        <w:tabs>
          <w:tab w:val="left" w:pos="9638"/>
        </w:tabs>
        <w:ind w:left="7230"/>
        <w:jc w:val="right"/>
        <w:rPr>
          <w:b/>
          <w:szCs w:val="24"/>
          <w:lang w:eastAsia="en-US"/>
        </w:rPr>
      </w:pPr>
      <w:r>
        <w:rPr>
          <w:b/>
          <w:szCs w:val="24"/>
          <w:lang w:eastAsia="en-US"/>
        </w:rPr>
        <w:t>l</w:t>
      </w:r>
      <w:r w:rsidR="000E051B" w:rsidRPr="000E051B">
        <w:rPr>
          <w:b/>
          <w:szCs w:val="24"/>
          <w:lang w:eastAsia="en-US"/>
        </w:rPr>
        <w:t>yginamasis variantas</w:t>
      </w:r>
    </w:p>
    <w:p w14:paraId="6599A94A" w14:textId="77777777" w:rsidR="008F2DAF" w:rsidRPr="000E051B" w:rsidRDefault="008F2DAF" w:rsidP="000E051B">
      <w:pPr>
        <w:tabs>
          <w:tab w:val="left" w:pos="9638"/>
        </w:tabs>
        <w:jc w:val="right"/>
        <w:rPr>
          <w:b/>
          <w:szCs w:val="24"/>
          <w:lang w:eastAsia="en-US"/>
        </w:rPr>
      </w:pPr>
    </w:p>
    <w:p w14:paraId="6599A94B" w14:textId="77777777" w:rsidR="00D1269D" w:rsidRPr="00CB7939" w:rsidRDefault="00D1269D" w:rsidP="00D1269D">
      <w:pPr>
        <w:keepNext/>
        <w:jc w:val="center"/>
        <w:outlineLvl w:val="0"/>
        <w:rPr>
          <w:b/>
          <w:sz w:val="28"/>
          <w:szCs w:val="28"/>
        </w:rPr>
      </w:pPr>
      <w:r w:rsidRPr="00CB7939">
        <w:rPr>
          <w:b/>
          <w:sz w:val="28"/>
          <w:szCs w:val="28"/>
        </w:rPr>
        <w:t>KLAIPĖDOS MIESTO SAVIVALDYBĖS TARYBA</w:t>
      </w:r>
    </w:p>
    <w:p w14:paraId="6599A94C" w14:textId="77777777" w:rsidR="00D1269D" w:rsidRDefault="00D1269D" w:rsidP="00D1269D">
      <w:pPr>
        <w:keepNext/>
        <w:jc w:val="center"/>
        <w:outlineLvl w:val="1"/>
        <w:rPr>
          <w:b/>
        </w:rPr>
      </w:pPr>
    </w:p>
    <w:p w14:paraId="6599A94D" w14:textId="77777777" w:rsidR="00D1269D" w:rsidRPr="00CB7939" w:rsidRDefault="00D1269D" w:rsidP="00D1269D">
      <w:pPr>
        <w:keepNext/>
        <w:jc w:val="center"/>
        <w:outlineLvl w:val="1"/>
        <w:rPr>
          <w:b/>
        </w:rPr>
      </w:pPr>
      <w:r w:rsidRPr="00CB7939">
        <w:rPr>
          <w:b/>
        </w:rPr>
        <w:t>SPRENDIMAS</w:t>
      </w:r>
    </w:p>
    <w:p w14:paraId="6599A94E" w14:textId="77777777" w:rsidR="00D1269D" w:rsidRPr="001D3C7E" w:rsidRDefault="00D1269D" w:rsidP="00D1269D">
      <w:pPr>
        <w:jc w:val="center"/>
      </w:pPr>
      <w:r w:rsidRPr="001D3C7E">
        <w:rPr>
          <w:b/>
          <w:caps/>
        </w:rPr>
        <w:t xml:space="preserve">DĖL </w:t>
      </w:r>
      <w:r w:rsidRPr="000E7202">
        <w:rPr>
          <w:b/>
        </w:rPr>
        <w:t>KLAIPĖDOS MIESTO SAVIVALDYBĖS TARYBOS 2018 M. RUGSĖJO 27 D. SPRENDIM</w:t>
      </w:r>
      <w:r>
        <w:rPr>
          <w:b/>
        </w:rPr>
        <w:t>O</w:t>
      </w:r>
      <w:r w:rsidRPr="000E7202">
        <w:rPr>
          <w:b/>
        </w:rPr>
        <w:t xml:space="preserve"> NR. T2-201 „DĖL SOCIALINIŲ IŠMOKŲ TEIKIMO ASMENIMS, </w:t>
      </w:r>
      <w:r w:rsidRPr="00125F50">
        <w:rPr>
          <w:b/>
        </w:rPr>
        <w:t>PATIRIANTIEMS</w:t>
      </w:r>
      <w:r w:rsidRPr="000E7202">
        <w:rPr>
          <w:b/>
        </w:rPr>
        <w:t xml:space="preserve"> SOCIALINĘ RIZIKĄ, TVARKOS APRAŠO PATVIRTINIMO“</w:t>
      </w:r>
      <w:r>
        <w:rPr>
          <w:b/>
        </w:rPr>
        <w:t xml:space="preserve"> PAKEITIMO</w:t>
      </w:r>
    </w:p>
    <w:p w14:paraId="6599A94F" w14:textId="77777777" w:rsidR="00D1269D" w:rsidRDefault="00D1269D" w:rsidP="00D1269D">
      <w:pPr>
        <w:jc w:val="center"/>
      </w:pPr>
    </w:p>
    <w:bookmarkStart w:id="1" w:name="registravimoDataIlga"/>
    <w:p w14:paraId="6599A950" w14:textId="77777777" w:rsidR="00D1269D" w:rsidRPr="003C09F9" w:rsidRDefault="00D1269D" w:rsidP="00D1269D">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birželio 15 d.</w:t>
      </w:r>
      <w:r>
        <w:rPr>
          <w:noProof/>
        </w:rPr>
        <w:fldChar w:fldCharType="end"/>
      </w:r>
      <w:bookmarkEnd w:id="1"/>
      <w:r>
        <w:rPr>
          <w:noProof/>
        </w:rPr>
        <w:t xml:space="preserve"> </w:t>
      </w:r>
      <w:r w:rsidRPr="003C09F9">
        <w:t>Nr.</w:t>
      </w:r>
      <w:r>
        <w:t xml:space="preserve"> </w:t>
      </w:r>
      <w:bookmarkStart w:id="2" w:name="registravimoNr"/>
      <w:r>
        <w:t>T1-174</w:t>
      </w:r>
      <w:bookmarkEnd w:id="2"/>
    </w:p>
    <w:p w14:paraId="6599A951" w14:textId="77777777" w:rsidR="00D1269D" w:rsidRDefault="00D1269D" w:rsidP="00D1269D">
      <w:pPr>
        <w:tabs>
          <w:tab w:val="left" w:pos="5070"/>
          <w:tab w:val="left" w:pos="5366"/>
          <w:tab w:val="left" w:pos="6771"/>
          <w:tab w:val="left" w:pos="7363"/>
        </w:tabs>
        <w:jc w:val="center"/>
      </w:pPr>
      <w:r w:rsidRPr="001456CE">
        <w:t>Klaipėda</w:t>
      </w:r>
    </w:p>
    <w:p w14:paraId="6599A952" w14:textId="77777777" w:rsidR="00D1269D" w:rsidRPr="00062FFE" w:rsidRDefault="00D1269D" w:rsidP="00D1269D">
      <w:pPr>
        <w:jc w:val="center"/>
      </w:pPr>
    </w:p>
    <w:p w14:paraId="6599A953" w14:textId="77777777" w:rsidR="00D1269D" w:rsidRDefault="00D1269D" w:rsidP="00D1269D">
      <w:pPr>
        <w:jc w:val="center"/>
      </w:pPr>
    </w:p>
    <w:p w14:paraId="6599A954" w14:textId="77777777" w:rsidR="00D1269D" w:rsidRDefault="00D1269D" w:rsidP="00D1269D">
      <w:pPr>
        <w:tabs>
          <w:tab w:val="left" w:pos="912"/>
        </w:tabs>
        <w:ind w:firstLine="709"/>
        <w:jc w:val="both"/>
      </w:pPr>
      <w:r w:rsidRPr="001D3C7E">
        <w:t>Vadovaudamasi</w:t>
      </w:r>
      <w:r>
        <w:t xml:space="preserve"> </w:t>
      </w:r>
      <w:r w:rsidRPr="00FF72F5">
        <w:t xml:space="preserve">Lietuvos Respublikos vietos savivaldos įstatymo </w:t>
      </w:r>
      <w:r w:rsidRPr="00FF72F5">
        <w:rPr>
          <w:color w:val="000000"/>
        </w:rPr>
        <w:t>18 straipsnio 1 dalimi</w:t>
      </w:r>
      <w:r>
        <w:rPr>
          <w:color w:val="000000"/>
        </w:rPr>
        <w:t>,</w:t>
      </w:r>
      <w:r>
        <w:t xml:space="preserve"> </w:t>
      </w:r>
      <w:r w:rsidRPr="008454DD">
        <w:rPr>
          <w:color w:val="000000"/>
          <w:szCs w:val="24"/>
        </w:rPr>
        <w:t>Lietuvos Respublikos išmokų vaikams įstatymo Nr. I-621 1</w:t>
      </w:r>
      <w:r w:rsidRPr="008454DD">
        <w:rPr>
          <w:color w:val="000000"/>
          <w:szCs w:val="24"/>
          <w:lang w:val="en-US"/>
        </w:rPr>
        <w:t>5</w:t>
      </w:r>
      <w:r w:rsidRPr="008454DD">
        <w:rPr>
          <w:color w:val="000000"/>
          <w:szCs w:val="24"/>
        </w:rPr>
        <w:t xml:space="preserve"> ir 19 straipsnių pakeitimo įstatym</w:t>
      </w:r>
      <w:r>
        <w:rPr>
          <w:color w:val="000000"/>
        </w:rPr>
        <w:t>o</w:t>
      </w:r>
      <w:r w:rsidRPr="008454DD">
        <w:rPr>
          <w:color w:val="000000"/>
          <w:szCs w:val="24"/>
        </w:rPr>
        <w:t xml:space="preserve"> Nr.</w:t>
      </w:r>
      <w:r w:rsidR="00442EC8">
        <w:rPr>
          <w:color w:val="000000"/>
          <w:szCs w:val="24"/>
        </w:rPr>
        <w:t> </w:t>
      </w:r>
      <w:r w:rsidRPr="008454DD">
        <w:rPr>
          <w:color w:val="000000"/>
          <w:szCs w:val="24"/>
        </w:rPr>
        <w:t>XIII-2983</w:t>
      </w:r>
      <w:r>
        <w:rPr>
          <w:color w:val="000000"/>
        </w:rPr>
        <w:t xml:space="preserve"> 2 straipsniu, </w:t>
      </w:r>
      <w:r w:rsidRPr="001D3C7E">
        <w:t xml:space="preserve">Klaipėdos miesto savivaldybės taryba </w:t>
      </w:r>
      <w:r w:rsidRPr="001D3C7E">
        <w:rPr>
          <w:spacing w:val="60"/>
        </w:rPr>
        <w:t>nusprendži</w:t>
      </w:r>
      <w:r w:rsidRPr="001D3C7E">
        <w:t>a:</w:t>
      </w:r>
    </w:p>
    <w:p w14:paraId="6599A955" w14:textId="77777777" w:rsidR="00D1269D" w:rsidRPr="00FF72F5" w:rsidRDefault="00D1269D" w:rsidP="00D1269D">
      <w:pPr>
        <w:ind w:firstLine="709"/>
        <w:jc w:val="both"/>
      </w:pPr>
      <w:r>
        <w:t>1.</w:t>
      </w:r>
      <w:r w:rsidR="00442EC8">
        <w:t> </w:t>
      </w:r>
      <w:r w:rsidRPr="00FF72F5">
        <w:t>Pakeisti Socialinių išmokų teikimo asmenims, patiriantiems socialinę riziką, tvarkos aprašą, patvirtintą Klaipėdos miesto savivaldybės tarybos 2018 m. rugsėjo 27 d. sprendimu Nr. T2</w:t>
      </w:r>
      <w:r w:rsidRPr="00FF72F5">
        <w:noBreakHyphen/>
        <w:t>201 „Dėl Socialinių išmokų teikimo asmenims, patiriantiems socialinę riziką, tvarkos aprašo patvirtinimo“:</w:t>
      </w:r>
    </w:p>
    <w:p w14:paraId="6599A956" w14:textId="77777777" w:rsidR="00D1269D" w:rsidRPr="00FF72F5" w:rsidRDefault="00D1269D" w:rsidP="00D1269D">
      <w:pPr>
        <w:tabs>
          <w:tab w:val="num" w:pos="1080"/>
        </w:tabs>
        <w:ind w:firstLine="720"/>
        <w:jc w:val="both"/>
      </w:pPr>
      <w:r w:rsidRPr="00FF72F5">
        <w:t xml:space="preserve">1.1. pakeisti </w:t>
      </w:r>
      <w:r>
        <w:t>1</w:t>
      </w:r>
      <w:r w:rsidRPr="00FF72F5">
        <w:t xml:space="preserve"> punktą ir jį išdėstyti taip:</w:t>
      </w:r>
    </w:p>
    <w:p w14:paraId="6599A957" w14:textId="77777777" w:rsidR="00D1269D" w:rsidRPr="00B809DE" w:rsidRDefault="00D1269D" w:rsidP="00D1269D">
      <w:pPr>
        <w:tabs>
          <w:tab w:val="left" w:pos="720"/>
          <w:tab w:val="left" w:pos="2592"/>
          <w:tab w:val="left" w:pos="3888"/>
          <w:tab w:val="left" w:pos="5185"/>
          <w:tab w:val="left" w:pos="6481"/>
          <w:tab w:val="left" w:pos="7777"/>
          <w:tab w:val="left" w:pos="9072"/>
          <w:tab w:val="left" w:pos="10335"/>
        </w:tabs>
        <w:suppressAutoHyphens/>
        <w:ind w:firstLine="709"/>
        <w:jc w:val="both"/>
      </w:pPr>
      <w:r>
        <w:t>„</w:t>
      </w:r>
      <w:r w:rsidR="0099460D" w:rsidRPr="00B809DE">
        <w:t xml:space="preserve">1. Socialinių išmokų teikimo asmenims, </w:t>
      </w:r>
      <w:r w:rsidR="0099460D" w:rsidRPr="00C6144D">
        <w:t xml:space="preserve">patiriantiems socialinę riziką, tvarkos aprašas (toliau – Tvarkos aprašas) reglamentuoja socialinių išmokų </w:t>
      </w:r>
      <w:r w:rsidR="0099460D" w:rsidRPr="00796DA6">
        <w:rPr>
          <w:strike/>
        </w:rPr>
        <w:t>(Lietuvos Respublikos išmokų vaikams įstatymo nustatytų išmokų vaikams (toliau – išmokos vaikams) ir</w:t>
      </w:r>
      <w:r w:rsidR="0099460D" w:rsidRPr="00C6144D">
        <w:t xml:space="preserve"> Lietuvos Respublikos piniginės socialinės paramos nepasiturintiems gyventojams įstatymo nustatytos piniginės socialinės paramos (socialinės pašalpos ir būsto šildymo išlaidų, geriamojo vandens išlaidų ir karšto vandens išlaidų kompens</w:t>
      </w:r>
      <w:r w:rsidR="0099460D">
        <w:t>acijos (toliau – kompensacijos)</w:t>
      </w:r>
      <w:r w:rsidR="0099460D" w:rsidRPr="00C6144D">
        <w:t xml:space="preserve"> teikimo asmenims, patiriantiems socialinę riziką</w:t>
      </w:r>
      <w:r w:rsidR="0099460D" w:rsidRPr="00B809DE">
        <w:t>, tvarką.</w:t>
      </w:r>
      <w:r>
        <w:t>“;</w:t>
      </w:r>
    </w:p>
    <w:p w14:paraId="6599A958" w14:textId="77777777" w:rsidR="00D1269D" w:rsidRPr="00FF72F5" w:rsidRDefault="00D1269D" w:rsidP="00D1269D">
      <w:pPr>
        <w:tabs>
          <w:tab w:val="num" w:pos="1080"/>
        </w:tabs>
        <w:ind w:firstLine="720"/>
        <w:jc w:val="both"/>
      </w:pPr>
      <w:r w:rsidRPr="00FF72F5">
        <w:t>1.</w:t>
      </w:r>
      <w:r>
        <w:t>2</w:t>
      </w:r>
      <w:r w:rsidRPr="00FF72F5">
        <w:t xml:space="preserve">. pakeisti </w:t>
      </w:r>
      <w:r>
        <w:t>2</w:t>
      </w:r>
      <w:r w:rsidRPr="00FF72F5">
        <w:t xml:space="preserve"> punktą ir jį išdėstyti taip:</w:t>
      </w:r>
    </w:p>
    <w:p w14:paraId="6599A959" w14:textId="77777777" w:rsidR="00D1269D" w:rsidRDefault="00D1269D" w:rsidP="00D1269D">
      <w:pPr>
        <w:tabs>
          <w:tab w:val="left" w:pos="720"/>
          <w:tab w:val="left" w:pos="2592"/>
          <w:tab w:val="left" w:pos="3888"/>
          <w:tab w:val="left" w:pos="5185"/>
          <w:tab w:val="left" w:pos="6481"/>
          <w:tab w:val="left" w:pos="7777"/>
          <w:tab w:val="left" w:pos="9072"/>
          <w:tab w:val="left" w:pos="10335"/>
        </w:tabs>
        <w:suppressAutoHyphens/>
        <w:ind w:firstLine="709"/>
        <w:jc w:val="both"/>
      </w:pPr>
      <w:r>
        <w:t>„</w:t>
      </w:r>
      <w:r w:rsidR="0099460D" w:rsidRPr="00B809DE">
        <w:t>2. Šiame Tvarkos apraše vartojamos sąvokos atitinka Lietuvos Respublikos piniginės socialinės paramos nepasiturintiems gyventojams įstatyme i</w:t>
      </w:r>
      <w:r w:rsidR="0099460D" w:rsidRPr="00796DA6">
        <w:rPr>
          <w:strike/>
        </w:rPr>
        <w:t>r Lietuvos Respublikos išmokų vaikams įstatyme</w:t>
      </w:r>
      <w:r w:rsidR="0099460D" w:rsidRPr="00B809DE">
        <w:t xml:space="preserve"> vartojamas sąvokas.</w:t>
      </w:r>
      <w:r>
        <w:t>“;</w:t>
      </w:r>
    </w:p>
    <w:p w14:paraId="6599A95A" w14:textId="77777777" w:rsidR="00D1269D" w:rsidRPr="00DE64F1" w:rsidRDefault="00D1269D" w:rsidP="00D1269D">
      <w:pPr>
        <w:ind w:firstLine="709"/>
        <w:jc w:val="both"/>
      </w:pPr>
      <w:r w:rsidRPr="00FF72F5">
        <w:t>1.</w:t>
      </w:r>
      <w:r>
        <w:t>3</w:t>
      </w:r>
      <w:r w:rsidRPr="00FF72F5">
        <w:t xml:space="preserve">. pakeisti </w:t>
      </w:r>
      <w:r>
        <w:t>3</w:t>
      </w:r>
      <w:r w:rsidRPr="00FF72F5">
        <w:t xml:space="preserve"> </w:t>
      </w:r>
      <w:bookmarkStart w:id="3" w:name="_Hlk42159314"/>
      <w:r w:rsidRPr="00DE64F1">
        <w:t>punkt</w:t>
      </w:r>
      <w:r>
        <w:t>o pirmąją pastraipą</w:t>
      </w:r>
      <w:r w:rsidRPr="00DE64F1">
        <w:t xml:space="preserve"> ir j</w:t>
      </w:r>
      <w:r>
        <w:t>ą</w:t>
      </w:r>
      <w:r w:rsidRPr="00DE64F1">
        <w:t xml:space="preserve"> išdėstyti taip:</w:t>
      </w:r>
      <w:bookmarkEnd w:id="3"/>
    </w:p>
    <w:p w14:paraId="6599A95B" w14:textId="77777777" w:rsidR="00D1269D" w:rsidRDefault="00D1269D" w:rsidP="00D1269D">
      <w:pPr>
        <w:tabs>
          <w:tab w:val="num" w:pos="1080"/>
        </w:tabs>
        <w:ind w:firstLine="720"/>
        <w:jc w:val="both"/>
      </w:pPr>
      <w:r>
        <w:t>„</w:t>
      </w:r>
      <w:r w:rsidRPr="00B809DE">
        <w:t>3</w:t>
      </w:r>
      <w:r w:rsidR="0099460D" w:rsidRPr="00B809DE">
        <w:t xml:space="preserve">. Asmenims, </w:t>
      </w:r>
      <w:r w:rsidR="0099460D" w:rsidRPr="0006260A">
        <w:t>patiriantiems socialinę</w:t>
      </w:r>
      <w:r w:rsidR="0099460D" w:rsidRPr="00B809DE">
        <w:t xml:space="preserve"> riziką, </w:t>
      </w:r>
      <w:r w:rsidR="0099460D">
        <w:t xml:space="preserve">paskirtos </w:t>
      </w:r>
      <w:r w:rsidR="0099460D" w:rsidRPr="00796DA6">
        <w:rPr>
          <w:strike/>
        </w:rPr>
        <w:t>išmokos vaikams ir</w:t>
      </w:r>
      <w:r w:rsidR="0099460D" w:rsidRPr="00B809DE">
        <w:t xml:space="preserve"> socialinės pašalpos gali būti teikiamos vienu ar keliais iš šių būdų arba derinant teikimo formas:</w:t>
      </w:r>
      <w:r>
        <w:t>“;</w:t>
      </w:r>
    </w:p>
    <w:p w14:paraId="6599A95C" w14:textId="77777777" w:rsidR="00D1269D" w:rsidRDefault="00D1269D" w:rsidP="00D1269D">
      <w:pPr>
        <w:tabs>
          <w:tab w:val="num" w:pos="1080"/>
        </w:tabs>
        <w:ind w:firstLine="720"/>
        <w:jc w:val="both"/>
      </w:pPr>
      <w:r>
        <w:t xml:space="preserve">1.4. </w:t>
      </w:r>
      <w:r w:rsidRPr="00FF72F5">
        <w:t xml:space="preserve">pakeisti </w:t>
      </w:r>
      <w:r>
        <w:t>4</w:t>
      </w:r>
      <w:r w:rsidRPr="00FF72F5">
        <w:t xml:space="preserve"> punktą ir jį išdėstyti taip:</w:t>
      </w:r>
    </w:p>
    <w:p w14:paraId="6599A95D" w14:textId="77777777" w:rsidR="00D1269D" w:rsidRDefault="00D1269D" w:rsidP="00D1269D">
      <w:pPr>
        <w:ind w:firstLine="720"/>
        <w:jc w:val="both"/>
      </w:pPr>
      <w:r>
        <w:t>„</w:t>
      </w:r>
      <w:r w:rsidR="0099460D" w:rsidRPr="00FF72F5">
        <w:t xml:space="preserve">4. Socialinės pašalpos </w:t>
      </w:r>
      <w:r w:rsidR="0099460D" w:rsidRPr="00796DA6">
        <w:rPr>
          <w:strike/>
        </w:rPr>
        <w:t>ir (ar) išmokų vaikams</w:t>
      </w:r>
      <w:r w:rsidR="0099460D" w:rsidRPr="00FF72F5">
        <w:t xml:space="preserve"> dydis pinigais negali viršyti 50 procentų paskirtos socialinės pašalpos </w:t>
      </w:r>
      <w:r w:rsidR="0099460D" w:rsidRPr="005474B6">
        <w:rPr>
          <w:strike/>
        </w:rPr>
        <w:t>ir (ar) išmokų vaikams</w:t>
      </w:r>
      <w:r w:rsidR="0099460D" w:rsidRPr="00FF72F5">
        <w:t xml:space="preserve"> dydžio, išskyrus atvejus, kai atvejo vadybininkas, koordinuojantis atvejo vadybos procesą, rekomenduoja didesnę kaip 50 procentų paskirtos išmokos dydžio sumą mokėti piniginėmis lėšomis, o kai atvejo vadyba netaikoma, – atsižvelgiant į socialinio darbuotojo, dirbančio su asmenimis, patiriančiais socialinę riziką, rekomendaciją.</w:t>
      </w:r>
      <w:r>
        <w:t>“;</w:t>
      </w:r>
    </w:p>
    <w:p w14:paraId="6599A95E" w14:textId="77777777" w:rsidR="00D1269D" w:rsidRDefault="00D1269D" w:rsidP="00D1269D">
      <w:pPr>
        <w:tabs>
          <w:tab w:val="num" w:pos="1080"/>
        </w:tabs>
        <w:ind w:firstLine="720"/>
        <w:jc w:val="both"/>
      </w:pPr>
      <w:r>
        <w:t xml:space="preserve">1.5. </w:t>
      </w:r>
      <w:r w:rsidRPr="00FF72F5">
        <w:t xml:space="preserve">pakeisti </w:t>
      </w:r>
      <w:r>
        <w:t>6</w:t>
      </w:r>
      <w:r w:rsidRPr="00FF72F5">
        <w:t xml:space="preserve"> punktą ir jį išdėstyti taip:</w:t>
      </w:r>
    </w:p>
    <w:p w14:paraId="6599A95F" w14:textId="77777777" w:rsidR="0099460D" w:rsidRDefault="00D1269D" w:rsidP="0099460D">
      <w:pPr>
        <w:ind w:firstLine="720"/>
        <w:jc w:val="both"/>
        <w:rPr>
          <w:color w:val="000000"/>
          <w:shd w:val="clear" w:color="auto" w:fill="FFFFFF"/>
        </w:rPr>
      </w:pPr>
      <w:r>
        <w:t>„</w:t>
      </w:r>
      <w:r w:rsidR="0099460D" w:rsidRPr="00FF72F5">
        <w:t xml:space="preserve">6. </w:t>
      </w:r>
      <w:r w:rsidR="008E47F9" w:rsidRPr="00FF72F5">
        <w:t xml:space="preserve">Socialinių </w:t>
      </w:r>
      <w:r w:rsidR="008E47F9" w:rsidRPr="008C1E90">
        <w:rPr>
          <w:strike/>
        </w:rPr>
        <w:t>išmokų, išskyrus kompensacijų,</w:t>
      </w:r>
      <w:r w:rsidR="008E47F9" w:rsidRPr="00FF72F5">
        <w:t xml:space="preserve"> </w:t>
      </w:r>
      <w:r w:rsidR="008E47F9">
        <w:rPr>
          <w:b/>
        </w:rPr>
        <w:t xml:space="preserve">pašalpų </w:t>
      </w:r>
      <w:r w:rsidR="0099460D" w:rsidRPr="00FF72F5">
        <w:t>teikimo būdą, atsižvelgdama į Klaipėdos</w:t>
      </w:r>
      <w:r w:rsidR="0099460D" w:rsidRPr="00481013">
        <w:t xml:space="preserve"> miesto savivaldybės administracijos (toliau – Savivaldybės administracija) </w:t>
      </w:r>
      <w:r w:rsidR="0099460D" w:rsidRPr="00796DA6">
        <w:rPr>
          <w:strike/>
        </w:rPr>
        <w:t>Socialinių reikalų departamento</w:t>
      </w:r>
      <w:r w:rsidR="0099460D" w:rsidRPr="00481013">
        <w:t xml:space="preserve"> Socialinės paramos skyriaus (toliau – Socialinės paramos skyrius) Socialinių išmokų poskyrio (toliau – Socialinių išmokų poskyris) specialistų surašytą buities ir gyvenimo sąlygų patikrinimo aktą ir (ar) institucijų (BĮ Klaipėdos miesto šeimos ir vaiko gerovės centro (toliau – Šeimos ir vaiko gerovės centras), BĮ Klaipėdos miesto nakvynės namų (toliau – Nakvynės namai), psichologinės bei socialinės reabilitacijos įstaigų ar kitų socialines, sveikatos, švietimo paslaugas teikiančių įstaigų ir organizacijų, kitų savivaldybių administracijų ir kt.), ir (ar) bendruomenės atstovų pateiktą informaciją apie asmenis, atvejo vadybininko, koordinuojančio atvejo vadybos procesą, o kai atvejo vadyba netaikoma, </w:t>
      </w:r>
      <w:r w:rsidR="0099460D">
        <w:t xml:space="preserve">– </w:t>
      </w:r>
      <w:r w:rsidR="0099460D" w:rsidRPr="00481013">
        <w:t>socialinio darbuotojo, dirbančio su asmenimis, patiriančiais socialinę riziką, rekomendacijas dėl socialinių išmokų teikimo būdo (būdų), siūlo Savivaldybės administracijos direktoriaus sudaryta Paramos teikimo komisija (toliau – Komisija).</w:t>
      </w:r>
      <w:r w:rsidR="0099460D" w:rsidRPr="00481013">
        <w:rPr>
          <w:color w:val="000000"/>
          <w:shd w:val="clear" w:color="auto" w:fill="FFFFFF"/>
        </w:rPr>
        <w:t xml:space="preserve"> </w:t>
      </w:r>
    </w:p>
    <w:p w14:paraId="6599A960" w14:textId="77777777" w:rsidR="00D1269D" w:rsidRDefault="0099460D" w:rsidP="0099460D">
      <w:pPr>
        <w:ind w:firstLine="720"/>
        <w:jc w:val="both"/>
        <w:rPr>
          <w:color w:val="000000"/>
          <w:shd w:val="clear" w:color="auto" w:fill="FFFFFF"/>
        </w:rPr>
      </w:pPr>
      <w:r w:rsidRPr="00481013">
        <w:rPr>
          <w:color w:val="000000"/>
          <w:shd w:val="clear" w:color="auto" w:fill="FFFFFF"/>
        </w:rPr>
        <w:t xml:space="preserve">Komisijos darbo organizavimo tvarką, </w:t>
      </w:r>
      <w:r>
        <w:rPr>
          <w:color w:val="000000"/>
          <w:shd w:val="clear" w:color="auto" w:fill="FFFFFF"/>
        </w:rPr>
        <w:t>K</w:t>
      </w:r>
      <w:r w:rsidRPr="00481013">
        <w:rPr>
          <w:color w:val="000000"/>
          <w:shd w:val="clear" w:color="auto" w:fill="FFFFFF"/>
        </w:rPr>
        <w:t>omisijos teises ir pareigas nustato Savivaldybės administracijos direktoriaus patvirtinti Paramos teikimo komisijos nuostatai.</w:t>
      </w:r>
      <w:r w:rsidR="00D1269D">
        <w:rPr>
          <w:color w:val="000000"/>
          <w:shd w:val="clear" w:color="auto" w:fill="FFFFFF"/>
        </w:rPr>
        <w:t>“;</w:t>
      </w:r>
    </w:p>
    <w:p w14:paraId="6599A961" w14:textId="77777777" w:rsidR="00D1269D" w:rsidRDefault="00D1269D" w:rsidP="00D1269D">
      <w:pPr>
        <w:tabs>
          <w:tab w:val="num" w:pos="1080"/>
        </w:tabs>
        <w:ind w:firstLine="720"/>
        <w:jc w:val="both"/>
      </w:pPr>
      <w:r>
        <w:t xml:space="preserve">1.6. </w:t>
      </w:r>
      <w:r w:rsidRPr="00FF72F5">
        <w:t xml:space="preserve">pakeisti </w:t>
      </w:r>
      <w:r w:rsidR="0099460D">
        <w:t>8</w:t>
      </w:r>
      <w:r w:rsidRPr="00FF72F5">
        <w:t xml:space="preserve"> punktą ir jį išdėstyti taip:</w:t>
      </w:r>
    </w:p>
    <w:p w14:paraId="6599A962" w14:textId="77777777" w:rsidR="00D1269D" w:rsidRPr="0006260A" w:rsidRDefault="00D1269D" w:rsidP="00D1269D">
      <w:pPr>
        <w:tabs>
          <w:tab w:val="left" w:pos="0"/>
          <w:tab w:val="left" w:pos="709"/>
        </w:tabs>
        <w:ind w:firstLine="709"/>
        <w:jc w:val="both"/>
      </w:pPr>
      <w:r>
        <w:t xml:space="preserve"> „</w:t>
      </w:r>
      <w:r w:rsidRPr="0006260A">
        <w:t xml:space="preserve">8. </w:t>
      </w:r>
      <w:r>
        <w:t>Socialinių išmokų poskyrio specialistai surinktą informaciją, savo pastabas, komentarus ir aplinkybes, dėl kurių asmuo patiria socialinę riziką, surašo į Savivaldybės administracijos direktoriaus įsakymu patvirtintą formą.</w:t>
      </w:r>
    </w:p>
    <w:p w14:paraId="6599A963" w14:textId="77777777" w:rsidR="00D1269D" w:rsidRDefault="00D1269D" w:rsidP="00D1269D">
      <w:pPr>
        <w:tabs>
          <w:tab w:val="left" w:pos="0"/>
          <w:tab w:val="left" w:pos="709"/>
        </w:tabs>
        <w:ind w:firstLine="709"/>
        <w:jc w:val="both"/>
      </w:pPr>
      <w:r w:rsidRPr="006608C8">
        <w:t>Jeigu atliekamas buities ir gyvenimo sąlygų patikrinimas, patikrinimo metu surinkti duomenys ir nustatytos aplinkybės, dėl kurių asmuo patiria socialinę riziką, surašomi ir buities ir gyvenimo sąlygų patikrinimo akte.</w:t>
      </w:r>
    </w:p>
    <w:p w14:paraId="6599A964" w14:textId="77777777" w:rsidR="00D1269D" w:rsidRPr="00CF7373" w:rsidRDefault="00D1269D" w:rsidP="00D1269D">
      <w:pPr>
        <w:tabs>
          <w:tab w:val="left" w:pos="0"/>
        </w:tabs>
        <w:ind w:firstLine="720"/>
        <w:jc w:val="both"/>
        <w:rPr>
          <w:bCs/>
        </w:rPr>
      </w:pPr>
      <w:r w:rsidRPr="0099460D">
        <w:rPr>
          <w:b/>
        </w:rPr>
        <w:t>Ekstremaliosios situacijos ir (ar) karantino laikotarpiu buities ir gyvenimo sąlygos asmenų gyvenamosiose vietose gali būti netikrinamos ir buities ir gyvenimo sąlygų patikrinimo aktai surašomi bei sprendimai dėl socialinių išmokų teikimo formos ir būdo priimami atsižvelgiant į pareiškėjo pateiktus duomenis (dokumentus) bei prašymo nagrinėjimo metu Socialinių išmokų poskyrio specialistų surinktus duomenis (dokumentus) iš valstybės ir žinybinių registrų, valstybės informacinių sistemų, internete prieinamos bei skelbiamos informacijos, kitų šaltinių bei bendradarbiaujant su valstybės ir savivaldybių įmonėmis, institucijomis, įstaigomis, organizacijomis, kitais fiziniais ir juridiniais asmenimis.</w:t>
      </w:r>
      <w:r>
        <w:t>“</w:t>
      </w:r>
      <w:r w:rsidR="00442EC8">
        <w:t>;</w:t>
      </w:r>
    </w:p>
    <w:p w14:paraId="6599A965" w14:textId="77777777" w:rsidR="00D1269D" w:rsidRDefault="00D1269D" w:rsidP="00D1269D">
      <w:pPr>
        <w:tabs>
          <w:tab w:val="num" w:pos="1080"/>
        </w:tabs>
        <w:ind w:firstLine="720"/>
        <w:jc w:val="both"/>
      </w:pPr>
      <w:r>
        <w:t xml:space="preserve">1.7. </w:t>
      </w:r>
      <w:r w:rsidRPr="00FF72F5">
        <w:t xml:space="preserve">pakeisti </w:t>
      </w:r>
      <w:r>
        <w:t>10</w:t>
      </w:r>
      <w:r w:rsidRPr="00FF72F5">
        <w:t xml:space="preserve"> punktą ir jį išdėstyti taip:</w:t>
      </w:r>
    </w:p>
    <w:p w14:paraId="6599A966" w14:textId="77777777" w:rsidR="009E35D8" w:rsidRDefault="00D1269D" w:rsidP="00D1269D">
      <w:pPr>
        <w:tabs>
          <w:tab w:val="left" w:pos="709"/>
        </w:tabs>
        <w:ind w:firstLine="709"/>
        <w:jc w:val="both"/>
      </w:pPr>
      <w:r>
        <w:t>„</w:t>
      </w:r>
      <w:r w:rsidR="0099460D" w:rsidRPr="0006260A">
        <w:t xml:space="preserve">10. Sprendimą (įsakymą) dėl </w:t>
      </w:r>
      <w:r w:rsidR="0099460D" w:rsidRPr="00796DA6">
        <w:rPr>
          <w:strike/>
        </w:rPr>
        <w:t>išmokų vaikams,</w:t>
      </w:r>
      <w:r w:rsidR="0099460D" w:rsidRPr="0006260A">
        <w:t xml:space="preserve"> socialinės pašalpos ir kompensacijų teikimo asmenims, patiriantiems socialinę riziką, būdo (būdų) priima Savivaldybės administracijos direktorius arba jo įgaliotas asmuo. Priimant sprendimą (įsakymą) dėl </w:t>
      </w:r>
      <w:r w:rsidR="0099460D" w:rsidRPr="00796DA6">
        <w:rPr>
          <w:strike/>
        </w:rPr>
        <w:t>išmokų vaikams ir</w:t>
      </w:r>
      <w:r w:rsidR="0099460D" w:rsidRPr="0006260A">
        <w:t xml:space="preserve"> socialinės pašalpos teikimo asmenims, patiriantiems </w:t>
      </w:r>
      <w:r w:rsidR="0099460D" w:rsidRPr="00481013">
        <w:t>socialinę riziką, būdo (būdų) atsižvelgiama į K</w:t>
      </w:r>
      <w:r w:rsidR="0099460D">
        <w:t>omisijos siūlymą.</w:t>
      </w:r>
      <w:r>
        <w:t>“</w:t>
      </w:r>
      <w:r w:rsidR="009E35D8">
        <w:t>;</w:t>
      </w:r>
    </w:p>
    <w:p w14:paraId="6599A967" w14:textId="77777777" w:rsidR="009E35D8" w:rsidRDefault="009E35D8" w:rsidP="009E35D8">
      <w:pPr>
        <w:tabs>
          <w:tab w:val="num" w:pos="1080"/>
        </w:tabs>
        <w:ind w:firstLine="720"/>
        <w:jc w:val="both"/>
      </w:pPr>
      <w:r>
        <w:t xml:space="preserve">1.8. </w:t>
      </w:r>
      <w:r w:rsidRPr="00FF72F5">
        <w:t xml:space="preserve">pakeisti </w:t>
      </w:r>
      <w:r>
        <w:t>14.3</w:t>
      </w:r>
      <w:r w:rsidRPr="00FF72F5">
        <w:t xml:space="preserve"> </w:t>
      </w:r>
      <w:r>
        <w:t>papunktį</w:t>
      </w:r>
      <w:r w:rsidRPr="00FF72F5">
        <w:t xml:space="preserve"> ir jį išdėstyti taip:</w:t>
      </w:r>
    </w:p>
    <w:p w14:paraId="6599A968" w14:textId="77777777" w:rsidR="00D1269D" w:rsidRDefault="009E35D8" w:rsidP="009E35D8">
      <w:pPr>
        <w:ind w:firstLine="709"/>
        <w:jc w:val="both"/>
      </w:pPr>
      <w:r>
        <w:t>„</w:t>
      </w:r>
      <w:r w:rsidRPr="0006260A">
        <w:t>14.3. būsto savininkams (fiziniams ar juridiniams asmenims), nuomojantiems būstą</w:t>
      </w:r>
      <w:r w:rsidRPr="0006260A">
        <w:rPr>
          <w:shd w:val="clear" w:color="auto" w:fill="FFFFFF"/>
        </w:rPr>
        <w:t xml:space="preserve">, pagal </w:t>
      </w:r>
      <w:r w:rsidRPr="0006260A">
        <w:t xml:space="preserve">asmenų, </w:t>
      </w:r>
      <w:r w:rsidRPr="009E35D8">
        <w:rPr>
          <w:strike/>
        </w:rPr>
        <w:t>patyrusių</w:t>
      </w:r>
      <w:r w:rsidRPr="0006260A">
        <w:t xml:space="preserve"> </w:t>
      </w:r>
      <w:r>
        <w:rPr>
          <w:b/>
        </w:rPr>
        <w:t xml:space="preserve">patiriančių </w:t>
      </w:r>
      <w:r w:rsidRPr="0006260A">
        <w:t>socialinę riziką, su nuomotoju raštu sudarytas gyvenamųjų patalpų nuomos sutartis</w:t>
      </w:r>
      <w:r w:rsidRPr="00582B6C">
        <w:t>, įregistruotas viešame registre, arba kitus būsto nuomos faktą patvirtinančius dokumentus, kai būstas nuomojamas užsienio valstybėje ar asmenys gyvena mokymosi įstaigos bendrabutyje;</w:t>
      </w:r>
      <w:r>
        <w:t>“</w:t>
      </w:r>
      <w:r w:rsidR="00D1269D">
        <w:t>.</w:t>
      </w:r>
    </w:p>
    <w:p w14:paraId="6599A969" w14:textId="77777777" w:rsidR="00D1269D" w:rsidRPr="00CB5B64" w:rsidRDefault="00D1269D" w:rsidP="00D1269D">
      <w:pPr>
        <w:ind w:firstLine="709"/>
        <w:jc w:val="both"/>
      </w:pPr>
      <w:r>
        <w:t>2.</w:t>
      </w:r>
      <w:r w:rsidR="00442EC8">
        <w:t> </w:t>
      </w:r>
      <w:r w:rsidRPr="008753FE">
        <w:t>Nustatyti, kad šis spren</w:t>
      </w:r>
      <w:r>
        <w:t>dimas įsigalioja 2020 m. liepos</w:t>
      </w:r>
      <w:r w:rsidRPr="00CB5B64">
        <w:t xml:space="preserve"> 1 d.</w:t>
      </w:r>
    </w:p>
    <w:p w14:paraId="6599A96A" w14:textId="77777777" w:rsidR="00D1269D" w:rsidRDefault="00D1269D" w:rsidP="00D1269D">
      <w:pPr>
        <w:ind w:firstLine="709"/>
        <w:jc w:val="both"/>
      </w:pPr>
      <w:r>
        <w:t>3.</w:t>
      </w:r>
      <w:r w:rsidR="00442EC8">
        <w:t> </w:t>
      </w:r>
      <w:r w:rsidRPr="00390613">
        <w:rPr>
          <w:color w:val="000000"/>
        </w:rPr>
        <w:t>Skelbti šį sprendimą Teisės aktų registre ir Klaipėdos miesto savivaldybės interneto svetainėje.</w:t>
      </w:r>
    </w:p>
    <w:p w14:paraId="6599A96B" w14:textId="77777777" w:rsidR="00D1269D" w:rsidRPr="008203D0" w:rsidRDefault="00D1269D" w:rsidP="00D1269D">
      <w:pPr>
        <w:ind w:left="709"/>
        <w:jc w:val="both"/>
      </w:pPr>
    </w:p>
    <w:p w14:paraId="6599A96C" w14:textId="77777777" w:rsidR="00D1269D" w:rsidRDefault="00D1269D" w:rsidP="00D1269D">
      <w:pPr>
        <w:jc w:val="both"/>
      </w:pPr>
    </w:p>
    <w:tbl>
      <w:tblPr>
        <w:tblW w:w="0" w:type="auto"/>
        <w:tblLook w:val="04A0" w:firstRow="1" w:lastRow="0" w:firstColumn="1" w:lastColumn="0" w:noHBand="0" w:noVBand="1"/>
      </w:tblPr>
      <w:tblGrid>
        <w:gridCol w:w="6493"/>
        <w:gridCol w:w="3146"/>
      </w:tblGrid>
      <w:tr w:rsidR="00D1269D" w14:paraId="6599A96F" w14:textId="77777777" w:rsidTr="00D16214">
        <w:tc>
          <w:tcPr>
            <w:tcW w:w="6629" w:type="dxa"/>
            <w:shd w:val="clear" w:color="auto" w:fill="auto"/>
          </w:tcPr>
          <w:p w14:paraId="6599A96D" w14:textId="77777777" w:rsidR="00D1269D" w:rsidRDefault="00D1269D" w:rsidP="00D16214">
            <w:r w:rsidRPr="00D50F7E">
              <w:t xml:space="preserve">Savivaldybės meras </w:t>
            </w:r>
          </w:p>
        </w:tc>
        <w:tc>
          <w:tcPr>
            <w:tcW w:w="3225" w:type="dxa"/>
            <w:shd w:val="clear" w:color="auto" w:fill="auto"/>
          </w:tcPr>
          <w:p w14:paraId="6599A96E" w14:textId="77777777" w:rsidR="00D1269D" w:rsidRDefault="00D1269D" w:rsidP="00D16214">
            <w:pPr>
              <w:jc w:val="right"/>
            </w:pPr>
          </w:p>
        </w:tc>
      </w:tr>
    </w:tbl>
    <w:p w14:paraId="6599A970" w14:textId="77777777" w:rsidR="00D1269D" w:rsidRDefault="00D1269D" w:rsidP="00D1269D">
      <w:pPr>
        <w:jc w:val="both"/>
      </w:pPr>
    </w:p>
    <w:p w14:paraId="6599A971" w14:textId="77777777" w:rsidR="00D1269D" w:rsidRPr="00D50F7E" w:rsidRDefault="00D1269D" w:rsidP="00D1269D">
      <w:pPr>
        <w:jc w:val="both"/>
      </w:pPr>
    </w:p>
    <w:tbl>
      <w:tblPr>
        <w:tblW w:w="0" w:type="auto"/>
        <w:tblLook w:val="04A0" w:firstRow="1" w:lastRow="0" w:firstColumn="1" w:lastColumn="0" w:noHBand="0" w:noVBand="1"/>
      </w:tblPr>
      <w:tblGrid>
        <w:gridCol w:w="6480"/>
        <w:gridCol w:w="3159"/>
      </w:tblGrid>
      <w:tr w:rsidR="00D1269D" w14:paraId="6599A974" w14:textId="77777777" w:rsidTr="00D16214">
        <w:tc>
          <w:tcPr>
            <w:tcW w:w="6629" w:type="dxa"/>
            <w:shd w:val="clear" w:color="auto" w:fill="auto"/>
          </w:tcPr>
          <w:p w14:paraId="6599A972" w14:textId="77777777" w:rsidR="00D1269D" w:rsidRDefault="00D1269D" w:rsidP="00D16214">
            <w:r>
              <w:t>Teikėjas</w:t>
            </w:r>
            <w:r w:rsidRPr="00D50F7E">
              <w:t xml:space="preserve"> – </w:t>
            </w:r>
            <w:r w:rsidRPr="00857988">
              <w:t>Savivaldybės administracijos direktorius</w:t>
            </w:r>
          </w:p>
        </w:tc>
        <w:tc>
          <w:tcPr>
            <w:tcW w:w="3225" w:type="dxa"/>
            <w:shd w:val="clear" w:color="auto" w:fill="auto"/>
          </w:tcPr>
          <w:p w14:paraId="6599A973" w14:textId="77777777" w:rsidR="00D1269D" w:rsidRDefault="00D1269D" w:rsidP="00D16214">
            <w:pPr>
              <w:jc w:val="right"/>
            </w:pPr>
            <w:r w:rsidRPr="00857988">
              <w:t>Gintaras Neniškis</w:t>
            </w:r>
          </w:p>
        </w:tc>
      </w:tr>
    </w:tbl>
    <w:p w14:paraId="6599A975" w14:textId="77777777" w:rsidR="00D1269D" w:rsidRDefault="00D1269D" w:rsidP="00D1269D">
      <w:pPr>
        <w:tabs>
          <w:tab w:val="left" w:pos="7560"/>
        </w:tabs>
        <w:jc w:val="both"/>
      </w:pPr>
    </w:p>
    <w:p w14:paraId="6599A976" w14:textId="77777777" w:rsidR="00D1269D" w:rsidRDefault="00D1269D" w:rsidP="00D1269D">
      <w:pPr>
        <w:tabs>
          <w:tab w:val="left" w:pos="7560"/>
        </w:tabs>
        <w:jc w:val="both"/>
      </w:pPr>
    </w:p>
    <w:p w14:paraId="6599A977" w14:textId="77777777" w:rsidR="00D1269D" w:rsidRDefault="00D1269D" w:rsidP="00D1269D">
      <w:pPr>
        <w:jc w:val="both"/>
      </w:pPr>
    </w:p>
    <w:p w14:paraId="6599A978" w14:textId="77777777" w:rsidR="00D1269D" w:rsidRDefault="00D1269D" w:rsidP="00D1269D">
      <w:pPr>
        <w:jc w:val="both"/>
      </w:pPr>
    </w:p>
    <w:p w14:paraId="6599A979" w14:textId="77777777" w:rsidR="00D1269D" w:rsidRDefault="00D1269D" w:rsidP="00D1269D">
      <w:pPr>
        <w:jc w:val="both"/>
      </w:pPr>
    </w:p>
    <w:p w14:paraId="6599A97A" w14:textId="77777777" w:rsidR="00D1269D" w:rsidRDefault="00D1269D" w:rsidP="00D1269D">
      <w:pPr>
        <w:jc w:val="both"/>
      </w:pPr>
    </w:p>
    <w:p w14:paraId="6599A97B" w14:textId="77777777" w:rsidR="00D1269D" w:rsidRDefault="00D1269D" w:rsidP="00D1269D">
      <w:pPr>
        <w:jc w:val="both"/>
      </w:pPr>
    </w:p>
    <w:p w14:paraId="6599A97C" w14:textId="77777777" w:rsidR="00D1269D" w:rsidRDefault="00D1269D" w:rsidP="00D1269D">
      <w:pPr>
        <w:jc w:val="both"/>
      </w:pPr>
    </w:p>
    <w:p w14:paraId="6599A97D" w14:textId="77777777" w:rsidR="00D1269D" w:rsidRDefault="00D1269D" w:rsidP="00D1269D">
      <w:pPr>
        <w:jc w:val="both"/>
      </w:pPr>
    </w:p>
    <w:p w14:paraId="6599A97E" w14:textId="77777777" w:rsidR="00D1269D" w:rsidRDefault="00D1269D" w:rsidP="00D1269D">
      <w:pPr>
        <w:jc w:val="both"/>
      </w:pPr>
    </w:p>
    <w:p w14:paraId="6599A97F" w14:textId="77777777" w:rsidR="00D1269D" w:rsidRDefault="00D1269D" w:rsidP="00D1269D">
      <w:pPr>
        <w:jc w:val="both"/>
      </w:pPr>
    </w:p>
    <w:p w14:paraId="6599A980" w14:textId="77777777" w:rsidR="00061C02" w:rsidRDefault="00061C02" w:rsidP="00D1269D">
      <w:pPr>
        <w:jc w:val="both"/>
      </w:pPr>
    </w:p>
    <w:p w14:paraId="6599A981" w14:textId="77777777" w:rsidR="00D1269D" w:rsidRPr="00857988" w:rsidRDefault="00D1269D" w:rsidP="00D1269D">
      <w:pPr>
        <w:jc w:val="both"/>
      </w:pPr>
      <w:r w:rsidRPr="00857988">
        <w:t>Parengė</w:t>
      </w:r>
    </w:p>
    <w:p w14:paraId="6599A982" w14:textId="77777777" w:rsidR="00D1269D" w:rsidRPr="00857988" w:rsidRDefault="00D1269D" w:rsidP="00D1269D">
      <w:pPr>
        <w:jc w:val="both"/>
      </w:pPr>
      <w:r w:rsidRPr="00857988">
        <w:t>Socialinės paramos skyriaus Socialinių išmokų poskyrio vyriausioji specialistė</w:t>
      </w:r>
    </w:p>
    <w:p w14:paraId="6599A983" w14:textId="77777777" w:rsidR="00D1269D" w:rsidRPr="00857988" w:rsidRDefault="00D1269D" w:rsidP="00D1269D">
      <w:pPr>
        <w:jc w:val="both"/>
      </w:pPr>
    </w:p>
    <w:p w14:paraId="6599A984" w14:textId="77777777" w:rsidR="00D1269D" w:rsidRPr="00857988" w:rsidRDefault="00D1269D" w:rsidP="00D1269D">
      <w:pPr>
        <w:jc w:val="both"/>
      </w:pPr>
      <w:r w:rsidRPr="00857988">
        <w:t>Svetlana Vasiliuk, tel. 31 49 87</w:t>
      </w:r>
    </w:p>
    <w:p w14:paraId="6599A985" w14:textId="77777777" w:rsidR="000E051B" w:rsidRPr="00DF1092" w:rsidRDefault="00D1269D" w:rsidP="00471911">
      <w:pPr>
        <w:jc w:val="both"/>
        <w:rPr>
          <w:sz w:val="23"/>
          <w:szCs w:val="23"/>
          <w:lang w:eastAsia="en-US"/>
        </w:rPr>
      </w:pPr>
      <w:r w:rsidRPr="00857988">
        <w:t>2020-06-</w:t>
      </w:r>
      <w:r>
        <w:t>11</w:t>
      </w:r>
    </w:p>
    <w:sectPr w:rsidR="000E051B" w:rsidRPr="00DF1092" w:rsidSect="00594AF7">
      <w:headerReference w:type="default" r:id="rId8"/>
      <w:pgSz w:w="11907" w:h="16839" w:code="9"/>
      <w:pgMar w:top="-851" w:right="567" w:bottom="567" w:left="1701" w:header="709" w:footer="14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99A988" w14:textId="77777777" w:rsidR="00AA1909" w:rsidRDefault="00AA1909" w:rsidP="00F41647">
      <w:r>
        <w:separator/>
      </w:r>
    </w:p>
  </w:endnote>
  <w:endnote w:type="continuationSeparator" w:id="0">
    <w:p w14:paraId="6599A989" w14:textId="77777777" w:rsidR="00AA1909" w:rsidRDefault="00AA1909"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default"/>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99A986" w14:textId="77777777" w:rsidR="00AA1909" w:rsidRDefault="00AA1909" w:rsidP="00F41647">
      <w:r>
        <w:separator/>
      </w:r>
    </w:p>
  </w:footnote>
  <w:footnote w:type="continuationSeparator" w:id="0">
    <w:p w14:paraId="6599A987" w14:textId="77777777" w:rsidR="00AA1909" w:rsidRDefault="00AA1909"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99A98A" w14:textId="77777777" w:rsidR="00074E67" w:rsidRDefault="00074E67">
    <w:pPr>
      <w:pStyle w:val="Antrats"/>
      <w:jc w:val="center"/>
    </w:pPr>
  </w:p>
  <w:p w14:paraId="6599A98B" w14:textId="77777777" w:rsidR="00E51915" w:rsidRDefault="00E5191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97438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abstractNum w:abstractNumId="6" w15:restartNumberingAfterBreak="0">
    <w:nsid w:val="088F7FE3"/>
    <w:multiLevelType w:val="hybridMultilevel"/>
    <w:tmpl w:val="D8C21896"/>
    <w:lvl w:ilvl="0" w:tplc="3508F49C">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7" w15:restartNumberingAfterBreak="0">
    <w:nsid w:val="1D015586"/>
    <w:multiLevelType w:val="hybridMultilevel"/>
    <w:tmpl w:val="2A08E02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3A35361"/>
    <w:multiLevelType w:val="hybridMultilevel"/>
    <w:tmpl w:val="D9E81D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9F32F68"/>
    <w:multiLevelType w:val="hybridMultilevel"/>
    <w:tmpl w:val="B142C734"/>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8"/>
  </w:num>
  <w:num w:numId="8">
    <w:abstractNumId w:val="7"/>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drawingGridHorizontalSpacing w:val="100"/>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24730"/>
    <w:rsid w:val="000400F9"/>
    <w:rsid w:val="00052B41"/>
    <w:rsid w:val="00061C02"/>
    <w:rsid w:val="00074E67"/>
    <w:rsid w:val="0008101F"/>
    <w:rsid w:val="00087C68"/>
    <w:rsid w:val="000944BF"/>
    <w:rsid w:val="000A48B3"/>
    <w:rsid w:val="000E051B"/>
    <w:rsid w:val="000E6C34"/>
    <w:rsid w:val="001414FD"/>
    <w:rsid w:val="001444C8"/>
    <w:rsid w:val="00156AC8"/>
    <w:rsid w:val="00163473"/>
    <w:rsid w:val="00165393"/>
    <w:rsid w:val="001909AF"/>
    <w:rsid w:val="001A14B4"/>
    <w:rsid w:val="001A17EE"/>
    <w:rsid w:val="001B01B1"/>
    <w:rsid w:val="001D1AE7"/>
    <w:rsid w:val="001F6E5B"/>
    <w:rsid w:val="00226763"/>
    <w:rsid w:val="00237B69"/>
    <w:rsid w:val="00242B88"/>
    <w:rsid w:val="00246551"/>
    <w:rsid w:val="002610CB"/>
    <w:rsid w:val="00263AFB"/>
    <w:rsid w:val="00265941"/>
    <w:rsid w:val="00277AC3"/>
    <w:rsid w:val="00291226"/>
    <w:rsid w:val="002929CF"/>
    <w:rsid w:val="002B5CD4"/>
    <w:rsid w:val="002C3362"/>
    <w:rsid w:val="002C3B97"/>
    <w:rsid w:val="002C6615"/>
    <w:rsid w:val="002D72A0"/>
    <w:rsid w:val="002E0D05"/>
    <w:rsid w:val="00324750"/>
    <w:rsid w:val="00347F54"/>
    <w:rsid w:val="00366E39"/>
    <w:rsid w:val="00370BFD"/>
    <w:rsid w:val="00384543"/>
    <w:rsid w:val="003A3546"/>
    <w:rsid w:val="003B3127"/>
    <w:rsid w:val="003B36B8"/>
    <w:rsid w:val="003C09F9"/>
    <w:rsid w:val="003D3CEE"/>
    <w:rsid w:val="003E5D65"/>
    <w:rsid w:val="003E603A"/>
    <w:rsid w:val="003F65AF"/>
    <w:rsid w:val="00404C6B"/>
    <w:rsid w:val="00405B54"/>
    <w:rsid w:val="00430973"/>
    <w:rsid w:val="00433CCC"/>
    <w:rsid w:val="00442EC8"/>
    <w:rsid w:val="004545AD"/>
    <w:rsid w:val="00471911"/>
    <w:rsid w:val="00472954"/>
    <w:rsid w:val="004D1BDE"/>
    <w:rsid w:val="004E607F"/>
    <w:rsid w:val="00580BAF"/>
    <w:rsid w:val="00594AF7"/>
    <w:rsid w:val="005A777C"/>
    <w:rsid w:val="005C29DF"/>
    <w:rsid w:val="005C5D57"/>
    <w:rsid w:val="00606132"/>
    <w:rsid w:val="006254EA"/>
    <w:rsid w:val="00647ABE"/>
    <w:rsid w:val="006534F5"/>
    <w:rsid w:val="0069627F"/>
    <w:rsid w:val="006C7469"/>
    <w:rsid w:val="006E106A"/>
    <w:rsid w:val="006F416F"/>
    <w:rsid w:val="006F4715"/>
    <w:rsid w:val="007004F0"/>
    <w:rsid w:val="0070711F"/>
    <w:rsid w:val="00710820"/>
    <w:rsid w:val="00713BC8"/>
    <w:rsid w:val="007210B4"/>
    <w:rsid w:val="0074466E"/>
    <w:rsid w:val="00747F5C"/>
    <w:rsid w:val="007775F7"/>
    <w:rsid w:val="007810D9"/>
    <w:rsid w:val="007B03B8"/>
    <w:rsid w:val="007C4AB0"/>
    <w:rsid w:val="007D2830"/>
    <w:rsid w:val="007F3087"/>
    <w:rsid w:val="007F6345"/>
    <w:rsid w:val="00801E4F"/>
    <w:rsid w:val="0083382A"/>
    <w:rsid w:val="00840A62"/>
    <w:rsid w:val="008623E9"/>
    <w:rsid w:val="00864F6F"/>
    <w:rsid w:val="0086540E"/>
    <w:rsid w:val="0088131C"/>
    <w:rsid w:val="00887B30"/>
    <w:rsid w:val="008C6BDA"/>
    <w:rsid w:val="008D69DD"/>
    <w:rsid w:val="008E47F9"/>
    <w:rsid w:val="008F1DA5"/>
    <w:rsid w:val="008F2DAF"/>
    <w:rsid w:val="008F665C"/>
    <w:rsid w:val="009277CC"/>
    <w:rsid w:val="00932DDD"/>
    <w:rsid w:val="00956F18"/>
    <w:rsid w:val="00976AB9"/>
    <w:rsid w:val="0099460D"/>
    <w:rsid w:val="00995B05"/>
    <w:rsid w:val="00997FCF"/>
    <w:rsid w:val="009A4237"/>
    <w:rsid w:val="009B0879"/>
    <w:rsid w:val="009E35D8"/>
    <w:rsid w:val="009F193A"/>
    <w:rsid w:val="00A233FE"/>
    <w:rsid w:val="00A30890"/>
    <w:rsid w:val="00A3260E"/>
    <w:rsid w:val="00A36CFA"/>
    <w:rsid w:val="00A44DC7"/>
    <w:rsid w:val="00A56070"/>
    <w:rsid w:val="00A773D1"/>
    <w:rsid w:val="00A8670A"/>
    <w:rsid w:val="00A92C29"/>
    <w:rsid w:val="00A9592B"/>
    <w:rsid w:val="00AA1909"/>
    <w:rsid w:val="00AA5DFD"/>
    <w:rsid w:val="00AD2ED9"/>
    <w:rsid w:val="00AD2EE1"/>
    <w:rsid w:val="00AE28C4"/>
    <w:rsid w:val="00B10433"/>
    <w:rsid w:val="00B347AE"/>
    <w:rsid w:val="00B40258"/>
    <w:rsid w:val="00B40B88"/>
    <w:rsid w:val="00B66CD1"/>
    <w:rsid w:val="00B7320C"/>
    <w:rsid w:val="00B84A03"/>
    <w:rsid w:val="00B92BCD"/>
    <w:rsid w:val="00BA64BE"/>
    <w:rsid w:val="00BA6CA6"/>
    <w:rsid w:val="00BB07E2"/>
    <w:rsid w:val="00BF4733"/>
    <w:rsid w:val="00C4624B"/>
    <w:rsid w:val="00C659CB"/>
    <w:rsid w:val="00C70A51"/>
    <w:rsid w:val="00C73DF4"/>
    <w:rsid w:val="00CA7B58"/>
    <w:rsid w:val="00CB3E22"/>
    <w:rsid w:val="00CC36B8"/>
    <w:rsid w:val="00CF4742"/>
    <w:rsid w:val="00D1269D"/>
    <w:rsid w:val="00D2166F"/>
    <w:rsid w:val="00D32FD9"/>
    <w:rsid w:val="00D37FE8"/>
    <w:rsid w:val="00D81831"/>
    <w:rsid w:val="00DB0811"/>
    <w:rsid w:val="00DB7FB8"/>
    <w:rsid w:val="00DC30D5"/>
    <w:rsid w:val="00DE0BFB"/>
    <w:rsid w:val="00DE1638"/>
    <w:rsid w:val="00DE7FB8"/>
    <w:rsid w:val="00DF1092"/>
    <w:rsid w:val="00E23A6F"/>
    <w:rsid w:val="00E37B92"/>
    <w:rsid w:val="00E44D60"/>
    <w:rsid w:val="00E51915"/>
    <w:rsid w:val="00E65B25"/>
    <w:rsid w:val="00E96582"/>
    <w:rsid w:val="00EA3EEF"/>
    <w:rsid w:val="00EA65AF"/>
    <w:rsid w:val="00EC10BA"/>
    <w:rsid w:val="00ED1DA5"/>
    <w:rsid w:val="00ED3397"/>
    <w:rsid w:val="00EE335D"/>
    <w:rsid w:val="00EF755F"/>
    <w:rsid w:val="00F059B1"/>
    <w:rsid w:val="00F108FD"/>
    <w:rsid w:val="00F41647"/>
    <w:rsid w:val="00F4534F"/>
    <w:rsid w:val="00F60107"/>
    <w:rsid w:val="00F675D2"/>
    <w:rsid w:val="00F677E3"/>
    <w:rsid w:val="00F71567"/>
    <w:rsid w:val="00F75DB5"/>
    <w:rsid w:val="00FB0431"/>
    <w:rsid w:val="00FB263D"/>
    <w:rsid w:val="00FF16BC"/>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8913"/>
    <o:shapelayout v:ext="edit">
      <o:idmap v:ext="edit" data="1"/>
    </o:shapelayout>
  </w:shapeDefaults>
  <w:decimalSymbol w:val=","/>
  <w:listSeparator w:val=";"/>
  <w14:docId w14:val="6599A8CB"/>
  <w15:docId w15:val="{391A8D64-EB59-4791-9669-E7E45CA14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B0811"/>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rsid w:val="00F41647"/>
    <w:pPr>
      <w:tabs>
        <w:tab w:val="center" w:pos="4986"/>
        <w:tab w:val="right" w:pos="9972"/>
      </w:tabs>
    </w:pPr>
  </w:style>
  <w:style w:type="character" w:customStyle="1" w:styleId="AntratsDiagrama">
    <w:name w:val="Antraštės Diagrama"/>
    <w:basedOn w:val="Numatytasispastraiposriftas"/>
    <w:link w:val="Antrats"/>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numbering" w:customStyle="1" w:styleId="Sraonra1">
    <w:name w:val="Sąrašo nėra1"/>
    <w:next w:val="Sraonra"/>
    <w:semiHidden/>
    <w:rsid w:val="00995B05"/>
  </w:style>
  <w:style w:type="table" w:customStyle="1" w:styleId="Lentelstinklelis1">
    <w:name w:val="Lentelės tinklelis1"/>
    <w:basedOn w:val="prastojilentel"/>
    <w:next w:val="Lentelstinklelis"/>
    <w:rsid w:val="00995B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rsid w:val="00995B05"/>
    <w:pPr>
      <w:spacing w:after="120" w:line="480" w:lineRule="auto"/>
      <w:ind w:left="283"/>
    </w:pPr>
    <w:rPr>
      <w:sz w:val="20"/>
      <w:lang w:eastAsia="en-US"/>
    </w:rPr>
  </w:style>
  <w:style w:type="character" w:customStyle="1" w:styleId="Pagrindiniotekstotrauka2Diagrama">
    <w:name w:val="Pagrindinio teksto įtrauka 2 Diagrama"/>
    <w:basedOn w:val="Numatytasispastraiposriftas"/>
    <w:link w:val="Pagrindiniotekstotrauka2"/>
    <w:rsid w:val="00995B05"/>
    <w:rPr>
      <w:lang w:eastAsia="en-US"/>
    </w:rPr>
  </w:style>
  <w:style w:type="paragraph" w:styleId="Pagrindiniotekstotrauka3">
    <w:name w:val="Body Text Indent 3"/>
    <w:basedOn w:val="prastasis"/>
    <w:link w:val="Pagrindiniotekstotrauka3Diagrama"/>
    <w:rsid w:val="00995B05"/>
    <w:pPr>
      <w:spacing w:after="120"/>
      <w:ind w:left="283"/>
    </w:pPr>
    <w:rPr>
      <w:sz w:val="16"/>
      <w:szCs w:val="16"/>
      <w:lang w:eastAsia="en-US"/>
    </w:rPr>
  </w:style>
  <w:style w:type="character" w:customStyle="1" w:styleId="Pagrindiniotekstotrauka3Diagrama">
    <w:name w:val="Pagrindinio teksto įtrauka 3 Diagrama"/>
    <w:basedOn w:val="Numatytasispastraiposriftas"/>
    <w:link w:val="Pagrindiniotekstotrauka3"/>
    <w:rsid w:val="00995B05"/>
    <w:rPr>
      <w:sz w:val="16"/>
      <w:szCs w:val="16"/>
      <w:lang w:eastAsia="en-US"/>
    </w:rPr>
  </w:style>
  <w:style w:type="table" w:customStyle="1" w:styleId="Lentelstinklelis2">
    <w:name w:val="Lentelės tinklelis2"/>
    <w:basedOn w:val="prastojilentel"/>
    <w:next w:val="Lentelstinklelis"/>
    <w:rsid w:val="001653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0E05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77835">
      <w:bodyDiv w:val="1"/>
      <w:marLeft w:val="0"/>
      <w:marRight w:val="0"/>
      <w:marTop w:val="0"/>
      <w:marBottom w:val="0"/>
      <w:divBdr>
        <w:top w:val="none" w:sz="0" w:space="0" w:color="auto"/>
        <w:left w:val="none" w:sz="0" w:space="0" w:color="auto"/>
        <w:bottom w:val="none" w:sz="0" w:space="0" w:color="auto"/>
        <w:right w:val="none" w:sz="0" w:space="0" w:color="auto"/>
      </w:divBdr>
      <w:divsChild>
        <w:div w:id="2045278777">
          <w:marLeft w:val="0"/>
          <w:marRight w:val="0"/>
          <w:marTop w:val="0"/>
          <w:marBottom w:val="0"/>
          <w:divBdr>
            <w:top w:val="none" w:sz="0" w:space="0" w:color="auto"/>
            <w:left w:val="none" w:sz="0" w:space="0" w:color="auto"/>
            <w:bottom w:val="none" w:sz="0" w:space="0" w:color="auto"/>
            <w:right w:val="none" w:sz="0" w:space="0" w:color="auto"/>
          </w:divBdr>
        </w:div>
      </w:divsChild>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549194372">
      <w:bodyDiv w:val="1"/>
      <w:marLeft w:val="0"/>
      <w:marRight w:val="0"/>
      <w:marTop w:val="0"/>
      <w:marBottom w:val="0"/>
      <w:divBdr>
        <w:top w:val="none" w:sz="0" w:space="0" w:color="auto"/>
        <w:left w:val="none" w:sz="0" w:space="0" w:color="auto"/>
        <w:bottom w:val="none" w:sz="0" w:space="0" w:color="auto"/>
        <w:right w:val="none" w:sz="0" w:space="0" w:color="auto"/>
      </w:divBdr>
      <w:divsChild>
        <w:div w:id="1709600403">
          <w:marLeft w:val="0"/>
          <w:marRight w:val="0"/>
          <w:marTop w:val="0"/>
          <w:marBottom w:val="0"/>
          <w:divBdr>
            <w:top w:val="none" w:sz="0" w:space="0" w:color="auto"/>
            <w:left w:val="none" w:sz="0" w:space="0" w:color="auto"/>
            <w:bottom w:val="none" w:sz="0" w:space="0" w:color="auto"/>
            <w:right w:val="none" w:sz="0" w:space="0" w:color="auto"/>
          </w:divBdr>
        </w:div>
      </w:divsChild>
    </w:div>
    <w:div w:id="778649521">
      <w:bodyDiv w:val="1"/>
      <w:marLeft w:val="0"/>
      <w:marRight w:val="0"/>
      <w:marTop w:val="0"/>
      <w:marBottom w:val="0"/>
      <w:divBdr>
        <w:top w:val="none" w:sz="0" w:space="0" w:color="auto"/>
        <w:left w:val="none" w:sz="0" w:space="0" w:color="auto"/>
        <w:bottom w:val="none" w:sz="0" w:space="0" w:color="auto"/>
        <w:right w:val="none" w:sz="0" w:space="0" w:color="auto"/>
      </w:divBdr>
      <w:divsChild>
        <w:div w:id="132984139">
          <w:marLeft w:val="0"/>
          <w:marRight w:val="0"/>
          <w:marTop w:val="0"/>
          <w:marBottom w:val="0"/>
          <w:divBdr>
            <w:top w:val="none" w:sz="0" w:space="0" w:color="auto"/>
            <w:left w:val="none" w:sz="0" w:space="0" w:color="auto"/>
            <w:bottom w:val="none" w:sz="0" w:space="0" w:color="auto"/>
            <w:right w:val="none" w:sz="0" w:space="0" w:color="auto"/>
          </w:divBdr>
          <w:divsChild>
            <w:div w:id="558635503">
              <w:marLeft w:val="0"/>
              <w:marRight w:val="0"/>
              <w:marTop w:val="0"/>
              <w:marBottom w:val="0"/>
              <w:divBdr>
                <w:top w:val="none" w:sz="0" w:space="0" w:color="auto"/>
                <w:left w:val="none" w:sz="0" w:space="0" w:color="auto"/>
                <w:bottom w:val="none" w:sz="0" w:space="0" w:color="auto"/>
                <w:right w:val="none" w:sz="0" w:space="0" w:color="auto"/>
              </w:divBdr>
              <w:divsChild>
                <w:div w:id="469787446">
                  <w:marLeft w:val="0"/>
                  <w:marRight w:val="0"/>
                  <w:marTop w:val="0"/>
                  <w:marBottom w:val="0"/>
                  <w:divBdr>
                    <w:top w:val="none" w:sz="0" w:space="0" w:color="auto"/>
                    <w:left w:val="none" w:sz="0" w:space="0" w:color="auto"/>
                    <w:bottom w:val="none" w:sz="0" w:space="0" w:color="auto"/>
                    <w:right w:val="none" w:sz="0" w:space="0" w:color="auto"/>
                  </w:divBdr>
                  <w:divsChild>
                    <w:div w:id="839849415">
                      <w:marLeft w:val="0"/>
                      <w:marRight w:val="0"/>
                      <w:marTop w:val="0"/>
                      <w:marBottom w:val="0"/>
                      <w:divBdr>
                        <w:top w:val="none" w:sz="0" w:space="0" w:color="auto"/>
                        <w:left w:val="none" w:sz="0" w:space="0" w:color="auto"/>
                        <w:bottom w:val="none" w:sz="0" w:space="0" w:color="auto"/>
                        <w:right w:val="none" w:sz="0" w:space="0" w:color="auto"/>
                      </w:divBdr>
                      <w:divsChild>
                        <w:div w:id="1986079762">
                          <w:marLeft w:val="0"/>
                          <w:marRight w:val="0"/>
                          <w:marTop w:val="0"/>
                          <w:marBottom w:val="0"/>
                          <w:divBdr>
                            <w:top w:val="none" w:sz="0" w:space="0" w:color="auto"/>
                            <w:left w:val="none" w:sz="0" w:space="0" w:color="auto"/>
                            <w:bottom w:val="none" w:sz="0" w:space="0" w:color="auto"/>
                            <w:right w:val="none" w:sz="0" w:space="0" w:color="auto"/>
                          </w:divBdr>
                        </w:div>
                        <w:div w:id="900095612">
                          <w:marLeft w:val="0"/>
                          <w:marRight w:val="0"/>
                          <w:marTop w:val="0"/>
                          <w:marBottom w:val="0"/>
                          <w:divBdr>
                            <w:top w:val="none" w:sz="0" w:space="0" w:color="auto"/>
                            <w:left w:val="none" w:sz="0" w:space="0" w:color="auto"/>
                            <w:bottom w:val="none" w:sz="0" w:space="0" w:color="auto"/>
                            <w:right w:val="none" w:sz="0" w:space="0" w:color="auto"/>
                          </w:divBdr>
                        </w:div>
                        <w:div w:id="1305084741">
                          <w:marLeft w:val="0"/>
                          <w:marRight w:val="0"/>
                          <w:marTop w:val="0"/>
                          <w:marBottom w:val="0"/>
                          <w:divBdr>
                            <w:top w:val="none" w:sz="0" w:space="0" w:color="auto"/>
                            <w:left w:val="none" w:sz="0" w:space="0" w:color="auto"/>
                            <w:bottom w:val="none" w:sz="0" w:space="0" w:color="auto"/>
                            <w:right w:val="none" w:sz="0" w:space="0" w:color="auto"/>
                          </w:divBdr>
                        </w:div>
                        <w:div w:id="1767965454">
                          <w:marLeft w:val="0"/>
                          <w:marRight w:val="0"/>
                          <w:marTop w:val="0"/>
                          <w:marBottom w:val="0"/>
                          <w:divBdr>
                            <w:top w:val="none" w:sz="0" w:space="0" w:color="auto"/>
                            <w:left w:val="none" w:sz="0" w:space="0" w:color="auto"/>
                            <w:bottom w:val="none" w:sz="0" w:space="0" w:color="auto"/>
                            <w:right w:val="none" w:sz="0" w:space="0" w:color="auto"/>
                          </w:divBdr>
                        </w:div>
                        <w:div w:id="1084181712">
                          <w:marLeft w:val="0"/>
                          <w:marRight w:val="0"/>
                          <w:marTop w:val="0"/>
                          <w:marBottom w:val="0"/>
                          <w:divBdr>
                            <w:top w:val="none" w:sz="0" w:space="0" w:color="auto"/>
                            <w:left w:val="none" w:sz="0" w:space="0" w:color="auto"/>
                            <w:bottom w:val="none" w:sz="0" w:space="0" w:color="auto"/>
                            <w:right w:val="none" w:sz="0" w:space="0" w:color="auto"/>
                          </w:divBdr>
                        </w:div>
                        <w:div w:id="1665668824">
                          <w:marLeft w:val="0"/>
                          <w:marRight w:val="0"/>
                          <w:marTop w:val="0"/>
                          <w:marBottom w:val="0"/>
                          <w:divBdr>
                            <w:top w:val="none" w:sz="0" w:space="0" w:color="auto"/>
                            <w:left w:val="none" w:sz="0" w:space="0" w:color="auto"/>
                            <w:bottom w:val="none" w:sz="0" w:space="0" w:color="auto"/>
                            <w:right w:val="none" w:sz="0" w:space="0" w:color="auto"/>
                          </w:divBdr>
                        </w:div>
                        <w:div w:id="1734549756">
                          <w:marLeft w:val="0"/>
                          <w:marRight w:val="0"/>
                          <w:marTop w:val="0"/>
                          <w:marBottom w:val="0"/>
                          <w:divBdr>
                            <w:top w:val="none" w:sz="0" w:space="0" w:color="auto"/>
                            <w:left w:val="none" w:sz="0" w:space="0" w:color="auto"/>
                            <w:bottom w:val="none" w:sz="0" w:space="0" w:color="auto"/>
                            <w:right w:val="none" w:sz="0" w:space="0" w:color="auto"/>
                          </w:divBdr>
                        </w:div>
                        <w:div w:id="1718821928">
                          <w:marLeft w:val="0"/>
                          <w:marRight w:val="0"/>
                          <w:marTop w:val="0"/>
                          <w:marBottom w:val="0"/>
                          <w:divBdr>
                            <w:top w:val="none" w:sz="0" w:space="0" w:color="auto"/>
                            <w:left w:val="none" w:sz="0" w:space="0" w:color="auto"/>
                            <w:bottom w:val="none" w:sz="0" w:space="0" w:color="auto"/>
                            <w:right w:val="none" w:sz="0" w:space="0" w:color="auto"/>
                          </w:divBdr>
                        </w:div>
                      </w:divsChild>
                    </w:div>
                    <w:div w:id="472480472">
                      <w:marLeft w:val="0"/>
                      <w:marRight w:val="0"/>
                      <w:marTop w:val="0"/>
                      <w:marBottom w:val="0"/>
                      <w:divBdr>
                        <w:top w:val="none" w:sz="0" w:space="0" w:color="auto"/>
                        <w:left w:val="none" w:sz="0" w:space="0" w:color="auto"/>
                        <w:bottom w:val="none" w:sz="0" w:space="0" w:color="auto"/>
                        <w:right w:val="none" w:sz="0" w:space="0" w:color="auto"/>
                      </w:divBdr>
                      <w:divsChild>
                        <w:div w:id="140850731">
                          <w:marLeft w:val="0"/>
                          <w:marRight w:val="0"/>
                          <w:marTop w:val="0"/>
                          <w:marBottom w:val="0"/>
                          <w:divBdr>
                            <w:top w:val="none" w:sz="0" w:space="0" w:color="auto"/>
                            <w:left w:val="none" w:sz="0" w:space="0" w:color="auto"/>
                            <w:bottom w:val="none" w:sz="0" w:space="0" w:color="auto"/>
                            <w:right w:val="none" w:sz="0" w:space="0" w:color="auto"/>
                          </w:divBdr>
                        </w:div>
                        <w:div w:id="918440554">
                          <w:marLeft w:val="0"/>
                          <w:marRight w:val="0"/>
                          <w:marTop w:val="0"/>
                          <w:marBottom w:val="0"/>
                          <w:divBdr>
                            <w:top w:val="none" w:sz="0" w:space="0" w:color="auto"/>
                            <w:left w:val="none" w:sz="0" w:space="0" w:color="auto"/>
                            <w:bottom w:val="none" w:sz="0" w:space="0" w:color="auto"/>
                            <w:right w:val="none" w:sz="0" w:space="0" w:color="auto"/>
                          </w:divBdr>
                        </w:div>
                        <w:div w:id="1405109473">
                          <w:marLeft w:val="0"/>
                          <w:marRight w:val="0"/>
                          <w:marTop w:val="0"/>
                          <w:marBottom w:val="0"/>
                          <w:divBdr>
                            <w:top w:val="none" w:sz="0" w:space="0" w:color="auto"/>
                            <w:left w:val="none" w:sz="0" w:space="0" w:color="auto"/>
                            <w:bottom w:val="none" w:sz="0" w:space="0" w:color="auto"/>
                            <w:right w:val="none" w:sz="0" w:space="0" w:color="auto"/>
                          </w:divBdr>
                        </w:div>
                        <w:div w:id="2131851059">
                          <w:marLeft w:val="0"/>
                          <w:marRight w:val="0"/>
                          <w:marTop w:val="0"/>
                          <w:marBottom w:val="0"/>
                          <w:divBdr>
                            <w:top w:val="none" w:sz="0" w:space="0" w:color="auto"/>
                            <w:left w:val="none" w:sz="0" w:space="0" w:color="auto"/>
                            <w:bottom w:val="none" w:sz="0" w:space="0" w:color="auto"/>
                            <w:right w:val="none" w:sz="0" w:space="0" w:color="auto"/>
                          </w:divBdr>
                        </w:div>
                        <w:div w:id="476798119">
                          <w:marLeft w:val="0"/>
                          <w:marRight w:val="0"/>
                          <w:marTop w:val="0"/>
                          <w:marBottom w:val="0"/>
                          <w:divBdr>
                            <w:top w:val="none" w:sz="0" w:space="0" w:color="auto"/>
                            <w:left w:val="none" w:sz="0" w:space="0" w:color="auto"/>
                            <w:bottom w:val="none" w:sz="0" w:space="0" w:color="auto"/>
                            <w:right w:val="none" w:sz="0" w:space="0" w:color="auto"/>
                          </w:divBdr>
                        </w:div>
                        <w:div w:id="386497635">
                          <w:marLeft w:val="0"/>
                          <w:marRight w:val="0"/>
                          <w:marTop w:val="0"/>
                          <w:marBottom w:val="0"/>
                          <w:divBdr>
                            <w:top w:val="none" w:sz="0" w:space="0" w:color="auto"/>
                            <w:left w:val="none" w:sz="0" w:space="0" w:color="auto"/>
                            <w:bottom w:val="none" w:sz="0" w:space="0" w:color="auto"/>
                            <w:right w:val="none" w:sz="0" w:space="0" w:color="auto"/>
                          </w:divBdr>
                        </w:div>
                        <w:div w:id="407769072">
                          <w:marLeft w:val="0"/>
                          <w:marRight w:val="0"/>
                          <w:marTop w:val="0"/>
                          <w:marBottom w:val="0"/>
                          <w:divBdr>
                            <w:top w:val="none" w:sz="0" w:space="0" w:color="auto"/>
                            <w:left w:val="none" w:sz="0" w:space="0" w:color="auto"/>
                            <w:bottom w:val="none" w:sz="0" w:space="0" w:color="auto"/>
                            <w:right w:val="none" w:sz="0" w:space="0" w:color="auto"/>
                          </w:divBdr>
                        </w:div>
                        <w:div w:id="1990742538">
                          <w:marLeft w:val="0"/>
                          <w:marRight w:val="0"/>
                          <w:marTop w:val="0"/>
                          <w:marBottom w:val="0"/>
                          <w:divBdr>
                            <w:top w:val="none" w:sz="0" w:space="0" w:color="auto"/>
                            <w:left w:val="none" w:sz="0" w:space="0" w:color="auto"/>
                            <w:bottom w:val="none" w:sz="0" w:space="0" w:color="auto"/>
                            <w:right w:val="none" w:sz="0" w:space="0" w:color="auto"/>
                          </w:divBdr>
                        </w:div>
                        <w:div w:id="1625234464">
                          <w:marLeft w:val="0"/>
                          <w:marRight w:val="0"/>
                          <w:marTop w:val="0"/>
                          <w:marBottom w:val="0"/>
                          <w:divBdr>
                            <w:top w:val="none" w:sz="0" w:space="0" w:color="auto"/>
                            <w:left w:val="none" w:sz="0" w:space="0" w:color="auto"/>
                            <w:bottom w:val="none" w:sz="0" w:space="0" w:color="auto"/>
                            <w:right w:val="none" w:sz="0" w:space="0" w:color="auto"/>
                          </w:divBdr>
                        </w:div>
                        <w:div w:id="2140293176">
                          <w:marLeft w:val="0"/>
                          <w:marRight w:val="0"/>
                          <w:marTop w:val="0"/>
                          <w:marBottom w:val="0"/>
                          <w:divBdr>
                            <w:top w:val="none" w:sz="0" w:space="0" w:color="auto"/>
                            <w:left w:val="none" w:sz="0" w:space="0" w:color="auto"/>
                            <w:bottom w:val="none" w:sz="0" w:space="0" w:color="auto"/>
                            <w:right w:val="none" w:sz="0" w:space="0" w:color="auto"/>
                          </w:divBdr>
                        </w:div>
                        <w:div w:id="728841796">
                          <w:marLeft w:val="0"/>
                          <w:marRight w:val="0"/>
                          <w:marTop w:val="0"/>
                          <w:marBottom w:val="0"/>
                          <w:divBdr>
                            <w:top w:val="none" w:sz="0" w:space="0" w:color="auto"/>
                            <w:left w:val="none" w:sz="0" w:space="0" w:color="auto"/>
                            <w:bottom w:val="none" w:sz="0" w:space="0" w:color="auto"/>
                            <w:right w:val="none" w:sz="0" w:space="0" w:color="auto"/>
                          </w:divBdr>
                        </w:div>
                        <w:div w:id="1068840216">
                          <w:marLeft w:val="0"/>
                          <w:marRight w:val="0"/>
                          <w:marTop w:val="0"/>
                          <w:marBottom w:val="0"/>
                          <w:divBdr>
                            <w:top w:val="none" w:sz="0" w:space="0" w:color="auto"/>
                            <w:left w:val="none" w:sz="0" w:space="0" w:color="auto"/>
                            <w:bottom w:val="none" w:sz="0" w:space="0" w:color="auto"/>
                            <w:right w:val="none" w:sz="0" w:space="0" w:color="auto"/>
                          </w:divBdr>
                        </w:div>
                        <w:div w:id="77605717">
                          <w:marLeft w:val="0"/>
                          <w:marRight w:val="0"/>
                          <w:marTop w:val="0"/>
                          <w:marBottom w:val="0"/>
                          <w:divBdr>
                            <w:top w:val="none" w:sz="0" w:space="0" w:color="auto"/>
                            <w:left w:val="none" w:sz="0" w:space="0" w:color="auto"/>
                            <w:bottom w:val="none" w:sz="0" w:space="0" w:color="auto"/>
                            <w:right w:val="none" w:sz="0" w:space="0" w:color="auto"/>
                          </w:divBdr>
                        </w:div>
                        <w:div w:id="1841576811">
                          <w:marLeft w:val="0"/>
                          <w:marRight w:val="0"/>
                          <w:marTop w:val="0"/>
                          <w:marBottom w:val="0"/>
                          <w:divBdr>
                            <w:top w:val="none" w:sz="0" w:space="0" w:color="auto"/>
                            <w:left w:val="none" w:sz="0" w:space="0" w:color="auto"/>
                            <w:bottom w:val="none" w:sz="0" w:space="0" w:color="auto"/>
                            <w:right w:val="none" w:sz="0" w:space="0" w:color="auto"/>
                          </w:divBdr>
                        </w:div>
                      </w:divsChild>
                    </w:div>
                    <w:div w:id="1002659190">
                      <w:marLeft w:val="0"/>
                      <w:marRight w:val="0"/>
                      <w:marTop w:val="0"/>
                      <w:marBottom w:val="0"/>
                      <w:divBdr>
                        <w:top w:val="none" w:sz="0" w:space="0" w:color="auto"/>
                        <w:left w:val="none" w:sz="0" w:space="0" w:color="auto"/>
                        <w:bottom w:val="none" w:sz="0" w:space="0" w:color="auto"/>
                        <w:right w:val="none" w:sz="0" w:space="0" w:color="auto"/>
                      </w:divBdr>
                      <w:divsChild>
                        <w:div w:id="1243567686">
                          <w:marLeft w:val="0"/>
                          <w:marRight w:val="0"/>
                          <w:marTop w:val="0"/>
                          <w:marBottom w:val="0"/>
                          <w:divBdr>
                            <w:top w:val="none" w:sz="0" w:space="0" w:color="auto"/>
                            <w:left w:val="none" w:sz="0" w:space="0" w:color="auto"/>
                            <w:bottom w:val="none" w:sz="0" w:space="0" w:color="auto"/>
                            <w:right w:val="none" w:sz="0" w:space="0" w:color="auto"/>
                          </w:divBdr>
                        </w:div>
                        <w:div w:id="1406949457">
                          <w:marLeft w:val="0"/>
                          <w:marRight w:val="0"/>
                          <w:marTop w:val="0"/>
                          <w:marBottom w:val="0"/>
                          <w:divBdr>
                            <w:top w:val="none" w:sz="0" w:space="0" w:color="auto"/>
                            <w:left w:val="none" w:sz="0" w:space="0" w:color="auto"/>
                            <w:bottom w:val="none" w:sz="0" w:space="0" w:color="auto"/>
                            <w:right w:val="none" w:sz="0" w:space="0" w:color="auto"/>
                          </w:divBdr>
                        </w:div>
                        <w:div w:id="1084835416">
                          <w:marLeft w:val="0"/>
                          <w:marRight w:val="0"/>
                          <w:marTop w:val="0"/>
                          <w:marBottom w:val="0"/>
                          <w:divBdr>
                            <w:top w:val="none" w:sz="0" w:space="0" w:color="auto"/>
                            <w:left w:val="none" w:sz="0" w:space="0" w:color="auto"/>
                            <w:bottom w:val="none" w:sz="0" w:space="0" w:color="auto"/>
                            <w:right w:val="none" w:sz="0" w:space="0" w:color="auto"/>
                          </w:divBdr>
                        </w:div>
                        <w:div w:id="1273780550">
                          <w:marLeft w:val="0"/>
                          <w:marRight w:val="0"/>
                          <w:marTop w:val="0"/>
                          <w:marBottom w:val="0"/>
                          <w:divBdr>
                            <w:top w:val="none" w:sz="0" w:space="0" w:color="auto"/>
                            <w:left w:val="none" w:sz="0" w:space="0" w:color="auto"/>
                            <w:bottom w:val="none" w:sz="0" w:space="0" w:color="auto"/>
                            <w:right w:val="none" w:sz="0" w:space="0" w:color="auto"/>
                          </w:divBdr>
                        </w:div>
                        <w:div w:id="2087607264">
                          <w:marLeft w:val="0"/>
                          <w:marRight w:val="0"/>
                          <w:marTop w:val="0"/>
                          <w:marBottom w:val="0"/>
                          <w:divBdr>
                            <w:top w:val="none" w:sz="0" w:space="0" w:color="auto"/>
                            <w:left w:val="none" w:sz="0" w:space="0" w:color="auto"/>
                            <w:bottom w:val="none" w:sz="0" w:space="0" w:color="auto"/>
                            <w:right w:val="none" w:sz="0" w:space="0" w:color="auto"/>
                          </w:divBdr>
                        </w:div>
                        <w:div w:id="865366638">
                          <w:marLeft w:val="0"/>
                          <w:marRight w:val="0"/>
                          <w:marTop w:val="0"/>
                          <w:marBottom w:val="0"/>
                          <w:divBdr>
                            <w:top w:val="none" w:sz="0" w:space="0" w:color="auto"/>
                            <w:left w:val="none" w:sz="0" w:space="0" w:color="auto"/>
                            <w:bottom w:val="none" w:sz="0" w:space="0" w:color="auto"/>
                            <w:right w:val="none" w:sz="0" w:space="0" w:color="auto"/>
                          </w:divBdr>
                        </w:div>
                        <w:div w:id="229461819">
                          <w:marLeft w:val="0"/>
                          <w:marRight w:val="0"/>
                          <w:marTop w:val="0"/>
                          <w:marBottom w:val="0"/>
                          <w:divBdr>
                            <w:top w:val="none" w:sz="0" w:space="0" w:color="auto"/>
                            <w:left w:val="none" w:sz="0" w:space="0" w:color="auto"/>
                            <w:bottom w:val="none" w:sz="0" w:space="0" w:color="auto"/>
                            <w:right w:val="none" w:sz="0" w:space="0" w:color="auto"/>
                          </w:divBdr>
                        </w:div>
                        <w:div w:id="494758607">
                          <w:marLeft w:val="0"/>
                          <w:marRight w:val="0"/>
                          <w:marTop w:val="0"/>
                          <w:marBottom w:val="0"/>
                          <w:divBdr>
                            <w:top w:val="none" w:sz="0" w:space="0" w:color="auto"/>
                            <w:left w:val="none" w:sz="0" w:space="0" w:color="auto"/>
                            <w:bottom w:val="none" w:sz="0" w:space="0" w:color="auto"/>
                            <w:right w:val="none" w:sz="0" w:space="0" w:color="auto"/>
                          </w:divBdr>
                        </w:div>
                        <w:div w:id="471483494">
                          <w:marLeft w:val="0"/>
                          <w:marRight w:val="0"/>
                          <w:marTop w:val="0"/>
                          <w:marBottom w:val="0"/>
                          <w:divBdr>
                            <w:top w:val="none" w:sz="0" w:space="0" w:color="auto"/>
                            <w:left w:val="none" w:sz="0" w:space="0" w:color="auto"/>
                            <w:bottom w:val="none" w:sz="0" w:space="0" w:color="auto"/>
                            <w:right w:val="none" w:sz="0" w:space="0" w:color="auto"/>
                          </w:divBdr>
                        </w:div>
                        <w:div w:id="165750440">
                          <w:marLeft w:val="0"/>
                          <w:marRight w:val="0"/>
                          <w:marTop w:val="0"/>
                          <w:marBottom w:val="0"/>
                          <w:divBdr>
                            <w:top w:val="none" w:sz="0" w:space="0" w:color="auto"/>
                            <w:left w:val="none" w:sz="0" w:space="0" w:color="auto"/>
                            <w:bottom w:val="none" w:sz="0" w:space="0" w:color="auto"/>
                            <w:right w:val="none" w:sz="0" w:space="0" w:color="auto"/>
                          </w:divBdr>
                        </w:div>
                        <w:div w:id="46308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2697637">
      <w:bodyDiv w:val="1"/>
      <w:marLeft w:val="0"/>
      <w:marRight w:val="0"/>
      <w:marTop w:val="0"/>
      <w:marBottom w:val="0"/>
      <w:divBdr>
        <w:top w:val="none" w:sz="0" w:space="0" w:color="auto"/>
        <w:left w:val="none" w:sz="0" w:space="0" w:color="auto"/>
        <w:bottom w:val="none" w:sz="0" w:space="0" w:color="auto"/>
        <w:right w:val="none" w:sz="0" w:space="0" w:color="auto"/>
      </w:divBdr>
      <w:divsChild>
        <w:div w:id="1008100564">
          <w:marLeft w:val="0"/>
          <w:marRight w:val="0"/>
          <w:marTop w:val="0"/>
          <w:marBottom w:val="0"/>
          <w:divBdr>
            <w:top w:val="none" w:sz="0" w:space="0" w:color="auto"/>
            <w:left w:val="none" w:sz="0" w:space="0" w:color="auto"/>
            <w:bottom w:val="none" w:sz="0" w:space="0" w:color="auto"/>
            <w:right w:val="none" w:sz="0" w:space="0" w:color="auto"/>
          </w:divBdr>
        </w:div>
      </w:divsChild>
    </w:div>
    <w:div w:id="1017123630">
      <w:bodyDiv w:val="1"/>
      <w:marLeft w:val="0"/>
      <w:marRight w:val="0"/>
      <w:marTop w:val="0"/>
      <w:marBottom w:val="0"/>
      <w:divBdr>
        <w:top w:val="none" w:sz="0" w:space="0" w:color="auto"/>
        <w:left w:val="none" w:sz="0" w:space="0" w:color="auto"/>
        <w:bottom w:val="none" w:sz="0" w:space="0" w:color="auto"/>
        <w:right w:val="none" w:sz="0" w:space="0" w:color="auto"/>
      </w:divBdr>
      <w:divsChild>
        <w:div w:id="636448384">
          <w:marLeft w:val="0"/>
          <w:marRight w:val="0"/>
          <w:marTop w:val="0"/>
          <w:marBottom w:val="0"/>
          <w:divBdr>
            <w:top w:val="none" w:sz="0" w:space="0" w:color="auto"/>
            <w:left w:val="none" w:sz="0" w:space="0" w:color="auto"/>
            <w:bottom w:val="none" w:sz="0" w:space="0" w:color="auto"/>
            <w:right w:val="none" w:sz="0" w:space="0" w:color="auto"/>
          </w:divBdr>
          <w:divsChild>
            <w:div w:id="83304574">
              <w:marLeft w:val="0"/>
              <w:marRight w:val="0"/>
              <w:marTop w:val="0"/>
              <w:marBottom w:val="0"/>
              <w:divBdr>
                <w:top w:val="none" w:sz="0" w:space="0" w:color="auto"/>
                <w:left w:val="none" w:sz="0" w:space="0" w:color="auto"/>
                <w:bottom w:val="none" w:sz="0" w:space="0" w:color="auto"/>
                <w:right w:val="none" w:sz="0" w:space="0" w:color="auto"/>
              </w:divBdr>
              <w:divsChild>
                <w:div w:id="1416391531">
                  <w:marLeft w:val="0"/>
                  <w:marRight w:val="0"/>
                  <w:marTop w:val="0"/>
                  <w:marBottom w:val="0"/>
                  <w:divBdr>
                    <w:top w:val="none" w:sz="0" w:space="0" w:color="auto"/>
                    <w:left w:val="none" w:sz="0" w:space="0" w:color="auto"/>
                    <w:bottom w:val="none" w:sz="0" w:space="0" w:color="auto"/>
                    <w:right w:val="none" w:sz="0" w:space="0" w:color="auto"/>
                  </w:divBdr>
                  <w:divsChild>
                    <w:div w:id="575940639">
                      <w:marLeft w:val="0"/>
                      <w:marRight w:val="0"/>
                      <w:marTop w:val="0"/>
                      <w:marBottom w:val="0"/>
                      <w:divBdr>
                        <w:top w:val="none" w:sz="0" w:space="0" w:color="auto"/>
                        <w:left w:val="none" w:sz="0" w:space="0" w:color="auto"/>
                        <w:bottom w:val="none" w:sz="0" w:space="0" w:color="auto"/>
                        <w:right w:val="none" w:sz="0" w:space="0" w:color="auto"/>
                      </w:divBdr>
                    </w:div>
                    <w:div w:id="1302232785">
                      <w:marLeft w:val="0"/>
                      <w:marRight w:val="0"/>
                      <w:marTop w:val="0"/>
                      <w:marBottom w:val="0"/>
                      <w:divBdr>
                        <w:top w:val="none" w:sz="0" w:space="0" w:color="auto"/>
                        <w:left w:val="none" w:sz="0" w:space="0" w:color="auto"/>
                        <w:bottom w:val="none" w:sz="0" w:space="0" w:color="auto"/>
                        <w:right w:val="none" w:sz="0" w:space="0" w:color="auto"/>
                      </w:divBdr>
                      <w:divsChild>
                        <w:div w:id="1309820966">
                          <w:marLeft w:val="0"/>
                          <w:marRight w:val="0"/>
                          <w:marTop w:val="0"/>
                          <w:marBottom w:val="0"/>
                          <w:divBdr>
                            <w:top w:val="none" w:sz="0" w:space="0" w:color="auto"/>
                            <w:left w:val="none" w:sz="0" w:space="0" w:color="auto"/>
                            <w:bottom w:val="none" w:sz="0" w:space="0" w:color="auto"/>
                            <w:right w:val="none" w:sz="0" w:space="0" w:color="auto"/>
                          </w:divBdr>
                        </w:div>
                        <w:div w:id="1703702677">
                          <w:marLeft w:val="0"/>
                          <w:marRight w:val="0"/>
                          <w:marTop w:val="0"/>
                          <w:marBottom w:val="0"/>
                          <w:divBdr>
                            <w:top w:val="none" w:sz="0" w:space="0" w:color="auto"/>
                            <w:left w:val="none" w:sz="0" w:space="0" w:color="auto"/>
                            <w:bottom w:val="none" w:sz="0" w:space="0" w:color="auto"/>
                            <w:right w:val="none" w:sz="0" w:space="0" w:color="auto"/>
                          </w:divBdr>
                        </w:div>
                        <w:div w:id="789282425">
                          <w:marLeft w:val="0"/>
                          <w:marRight w:val="0"/>
                          <w:marTop w:val="0"/>
                          <w:marBottom w:val="0"/>
                          <w:divBdr>
                            <w:top w:val="none" w:sz="0" w:space="0" w:color="auto"/>
                            <w:left w:val="none" w:sz="0" w:space="0" w:color="auto"/>
                            <w:bottom w:val="none" w:sz="0" w:space="0" w:color="auto"/>
                            <w:right w:val="none" w:sz="0" w:space="0" w:color="auto"/>
                          </w:divBdr>
                        </w:div>
                        <w:div w:id="492768347">
                          <w:marLeft w:val="0"/>
                          <w:marRight w:val="0"/>
                          <w:marTop w:val="0"/>
                          <w:marBottom w:val="0"/>
                          <w:divBdr>
                            <w:top w:val="none" w:sz="0" w:space="0" w:color="auto"/>
                            <w:left w:val="none" w:sz="0" w:space="0" w:color="auto"/>
                            <w:bottom w:val="none" w:sz="0" w:space="0" w:color="auto"/>
                            <w:right w:val="none" w:sz="0" w:space="0" w:color="auto"/>
                          </w:divBdr>
                        </w:div>
                        <w:div w:id="2119057556">
                          <w:marLeft w:val="0"/>
                          <w:marRight w:val="0"/>
                          <w:marTop w:val="0"/>
                          <w:marBottom w:val="0"/>
                          <w:divBdr>
                            <w:top w:val="none" w:sz="0" w:space="0" w:color="auto"/>
                            <w:left w:val="none" w:sz="0" w:space="0" w:color="auto"/>
                            <w:bottom w:val="none" w:sz="0" w:space="0" w:color="auto"/>
                            <w:right w:val="none" w:sz="0" w:space="0" w:color="auto"/>
                          </w:divBdr>
                        </w:div>
                        <w:div w:id="308365442">
                          <w:marLeft w:val="0"/>
                          <w:marRight w:val="0"/>
                          <w:marTop w:val="0"/>
                          <w:marBottom w:val="0"/>
                          <w:divBdr>
                            <w:top w:val="none" w:sz="0" w:space="0" w:color="auto"/>
                            <w:left w:val="none" w:sz="0" w:space="0" w:color="auto"/>
                            <w:bottom w:val="none" w:sz="0" w:space="0" w:color="auto"/>
                            <w:right w:val="none" w:sz="0" w:space="0" w:color="auto"/>
                          </w:divBdr>
                        </w:div>
                        <w:div w:id="1010527357">
                          <w:marLeft w:val="0"/>
                          <w:marRight w:val="0"/>
                          <w:marTop w:val="0"/>
                          <w:marBottom w:val="0"/>
                          <w:divBdr>
                            <w:top w:val="none" w:sz="0" w:space="0" w:color="auto"/>
                            <w:left w:val="none" w:sz="0" w:space="0" w:color="auto"/>
                            <w:bottom w:val="none" w:sz="0" w:space="0" w:color="auto"/>
                            <w:right w:val="none" w:sz="0" w:space="0" w:color="auto"/>
                          </w:divBdr>
                        </w:div>
                        <w:div w:id="608705362">
                          <w:marLeft w:val="0"/>
                          <w:marRight w:val="0"/>
                          <w:marTop w:val="0"/>
                          <w:marBottom w:val="0"/>
                          <w:divBdr>
                            <w:top w:val="none" w:sz="0" w:space="0" w:color="auto"/>
                            <w:left w:val="none" w:sz="0" w:space="0" w:color="auto"/>
                            <w:bottom w:val="none" w:sz="0" w:space="0" w:color="auto"/>
                            <w:right w:val="none" w:sz="0" w:space="0" w:color="auto"/>
                          </w:divBdr>
                        </w:div>
                        <w:div w:id="443573413">
                          <w:marLeft w:val="0"/>
                          <w:marRight w:val="0"/>
                          <w:marTop w:val="0"/>
                          <w:marBottom w:val="0"/>
                          <w:divBdr>
                            <w:top w:val="none" w:sz="0" w:space="0" w:color="auto"/>
                            <w:left w:val="none" w:sz="0" w:space="0" w:color="auto"/>
                            <w:bottom w:val="none" w:sz="0" w:space="0" w:color="auto"/>
                            <w:right w:val="none" w:sz="0" w:space="0" w:color="auto"/>
                          </w:divBdr>
                        </w:div>
                        <w:div w:id="986784254">
                          <w:marLeft w:val="0"/>
                          <w:marRight w:val="0"/>
                          <w:marTop w:val="0"/>
                          <w:marBottom w:val="0"/>
                          <w:divBdr>
                            <w:top w:val="none" w:sz="0" w:space="0" w:color="auto"/>
                            <w:left w:val="none" w:sz="0" w:space="0" w:color="auto"/>
                            <w:bottom w:val="none" w:sz="0" w:space="0" w:color="auto"/>
                            <w:right w:val="none" w:sz="0" w:space="0" w:color="auto"/>
                          </w:divBdr>
                        </w:div>
                        <w:div w:id="319894651">
                          <w:marLeft w:val="0"/>
                          <w:marRight w:val="0"/>
                          <w:marTop w:val="0"/>
                          <w:marBottom w:val="0"/>
                          <w:divBdr>
                            <w:top w:val="none" w:sz="0" w:space="0" w:color="auto"/>
                            <w:left w:val="none" w:sz="0" w:space="0" w:color="auto"/>
                            <w:bottom w:val="none" w:sz="0" w:space="0" w:color="auto"/>
                            <w:right w:val="none" w:sz="0" w:space="0" w:color="auto"/>
                          </w:divBdr>
                        </w:div>
                        <w:div w:id="1604998188">
                          <w:marLeft w:val="0"/>
                          <w:marRight w:val="0"/>
                          <w:marTop w:val="0"/>
                          <w:marBottom w:val="0"/>
                          <w:divBdr>
                            <w:top w:val="none" w:sz="0" w:space="0" w:color="auto"/>
                            <w:left w:val="none" w:sz="0" w:space="0" w:color="auto"/>
                            <w:bottom w:val="none" w:sz="0" w:space="0" w:color="auto"/>
                            <w:right w:val="none" w:sz="0" w:space="0" w:color="auto"/>
                          </w:divBdr>
                        </w:div>
                        <w:div w:id="1281844143">
                          <w:marLeft w:val="0"/>
                          <w:marRight w:val="0"/>
                          <w:marTop w:val="0"/>
                          <w:marBottom w:val="0"/>
                          <w:divBdr>
                            <w:top w:val="none" w:sz="0" w:space="0" w:color="auto"/>
                            <w:left w:val="none" w:sz="0" w:space="0" w:color="auto"/>
                            <w:bottom w:val="none" w:sz="0" w:space="0" w:color="auto"/>
                            <w:right w:val="none" w:sz="0" w:space="0" w:color="auto"/>
                          </w:divBdr>
                        </w:div>
                        <w:div w:id="1294094772">
                          <w:marLeft w:val="0"/>
                          <w:marRight w:val="0"/>
                          <w:marTop w:val="0"/>
                          <w:marBottom w:val="0"/>
                          <w:divBdr>
                            <w:top w:val="none" w:sz="0" w:space="0" w:color="auto"/>
                            <w:left w:val="none" w:sz="0" w:space="0" w:color="auto"/>
                            <w:bottom w:val="none" w:sz="0" w:space="0" w:color="auto"/>
                            <w:right w:val="none" w:sz="0" w:space="0" w:color="auto"/>
                          </w:divBdr>
                        </w:div>
                        <w:div w:id="2059281610">
                          <w:marLeft w:val="0"/>
                          <w:marRight w:val="0"/>
                          <w:marTop w:val="0"/>
                          <w:marBottom w:val="0"/>
                          <w:divBdr>
                            <w:top w:val="none" w:sz="0" w:space="0" w:color="auto"/>
                            <w:left w:val="none" w:sz="0" w:space="0" w:color="auto"/>
                            <w:bottom w:val="none" w:sz="0" w:space="0" w:color="auto"/>
                            <w:right w:val="none" w:sz="0" w:space="0" w:color="auto"/>
                          </w:divBdr>
                        </w:div>
                        <w:div w:id="1791391421">
                          <w:marLeft w:val="0"/>
                          <w:marRight w:val="0"/>
                          <w:marTop w:val="0"/>
                          <w:marBottom w:val="0"/>
                          <w:divBdr>
                            <w:top w:val="none" w:sz="0" w:space="0" w:color="auto"/>
                            <w:left w:val="none" w:sz="0" w:space="0" w:color="auto"/>
                            <w:bottom w:val="none" w:sz="0" w:space="0" w:color="auto"/>
                            <w:right w:val="none" w:sz="0" w:space="0" w:color="auto"/>
                          </w:divBdr>
                        </w:div>
                        <w:div w:id="1553662307">
                          <w:marLeft w:val="0"/>
                          <w:marRight w:val="0"/>
                          <w:marTop w:val="0"/>
                          <w:marBottom w:val="0"/>
                          <w:divBdr>
                            <w:top w:val="none" w:sz="0" w:space="0" w:color="auto"/>
                            <w:left w:val="none" w:sz="0" w:space="0" w:color="auto"/>
                            <w:bottom w:val="none" w:sz="0" w:space="0" w:color="auto"/>
                            <w:right w:val="none" w:sz="0" w:space="0" w:color="auto"/>
                          </w:divBdr>
                        </w:div>
                        <w:div w:id="1181965901">
                          <w:marLeft w:val="0"/>
                          <w:marRight w:val="0"/>
                          <w:marTop w:val="0"/>
                          <w:marBottom w:val="0"/>
                          <w:divBdr>
                            <w:top w:val="none" w:sz="0" w:space="0" w:color="auto"/>
                            <w:left w:val="none" w:sz="0" w:space="0" w:color="auto"/>
                            <w:bottom w:val="none" w:sz="0" w:space="0" w:color="auto"/>
                            <w:right w:val="none" w:sz="0" w:space="0" w:color="auto"/>
                          </w:divBdr>
                        </w:div>
                        <w:div w:id="1158765839">
                          <w:marLeft w:val="0"/>
                          <w:marRight w:val="0"/>
                          <w:marTop w:val="0"/>
                          <w:marBottom w:val="0"/>
                          <w:divBdr>
                            <w:top w:val="none" w:sz="0" w:space="0" w:color="auto"/>
                            <w:left w:val="none" w:sz="0" w:space="0" w:color="auto"/>
                            <w:bottom w:val="none" w:sz="0" w:space="0" w:color="auto"/>
                            <w:right w:val="none" w:sz="0" w:space="0" w:color="auto"/>
                          </w:divBdr>
                        </w:div>
                        <w:div w:id="498158220">
                          <w:marLeft w:val="0"/>
                          <w:marRight w:val="0"/>
                          <w:marTop w:val="0"/>
                          <w:marBottom w:val="0"/>
                          <w:divBdr>
                            <w:top w:val="none" w:sz="0" w:space="0" w:color="auto"/>
                            <w:left w:val="none" w:sz="0" w:space="0" w:color="auto"/>
                            <w:bottom w:val="none" w:sz="0" w:space="0" w:color="auto"/>
                            <w:right w:val="none" w:sz="0" w:space="0" w:color="auto"/>
                          </w:divBdr>
                        </w:div>
                        <w:div w:id="5449288">
                          <w:marLeft w:val="0"/>
                          <w:marRight w:val="0"/>
                          <w:marTop w:val="0"/>
                          <w:marBottom w:val="0"/>
                          <w:divBdr>
                            <w:top w:val="none" w:sz="0" w:space="0" w:color="auto"/>
                            <w:left w:val="none" w:sz="0" w:space="0" w:color="auto"/>
                            <w:bottom w:val="none" w:sz="0" w:space="0" w:color="auto"/>
                            <w:right w:val="none" w:sz="0" w:space="0" w:color="auto"/>
                          </w:divBdr>
                        </w:div>
                        <w:div w:id="762996821">
                          <w:marLeft w:val="0"/>
                          <w:marRight w:val="0"/>
                          <w:marTop w:val="0"/>
                          <w:marBottom w:val="0"/>
                          <w:divBdr>
                            <w:top w:val="none" w:sz="0" w:space="0" w:color="auto"/>
                            <w:left w:val="none" w:sz="0" w:space="0" w:color="auto"/>
                            <w:bottom w:val="none" w:sz="0" w:space="0" w:color="auto"/>
                            <w:right w:val="none" w:sz="0" w:space="0" w:color="auto"/>
                          </w:divBdr>
                        </w:div>
                        <w:div w:id="1003120568">
                          <w:marLeft w:val="0"/>
                          <w:marRight w:val="0"/>
                          <w:marTop w:val="0"/>
                          <w:marBottom w:val="0"/>
                          <w:divBdr>
                            <w:top w:val="none" w:sz="0" w:space="0" w:color="auto"/>
                            <w:left w:val="none" w:sz="0" w:space="0" w:color="auto"/>
                            <w:bottom w:val="none" w:sz="0" w:space="0" w:color="auto"/>
                            <w:right w:val="none" w:sz="0" w:space="0" w:color="auto"/>
                          </w:divBdr>
                        </w:div>
                        <w:div w:id="721172981">
                          <w:marLeft w:val="0"/>
                          <w:marRight w:val="0"/>
                          <w:marTop w:val="0"/>
                          <w:marBottom w:val="0"/>
                          <w:divBdr>
                            <w:top w:val="none" w:sz="0" w:space="0" w:color="auto"/>
                            <w:left w:val="none" w:sz="0" w:space="0" w:color="auto"/>
                            <w:bottom w:val="none" w:sz="0" w:space="0" w:color="auto"/>
                            <w:right w:val="none" w:sz="0" w:space="0" w:color="auto"/>
                          </w:divBdr>
                        </w:div>
                        <w:div w:id="46033823">
                          <w:marLeft w:val="0"/>
                          <w:marRight w:val="0"/>
                          <w:marTop w:val="0"/>
                          <w:marBottom w:val="0"/>
                          <w:divBdr>
                            <w:top w:val="none" w:sz="0" w:space="0" w:color="auto"/>
                            <w:left w:val="none" w:sz="0" w:space="0" w:color="auto"/>
                            <w:bottom w:val="none" w:sz="0" w:space="0" w:color="auto"/>
                            <w:right w:val="none" w:sz="0" w:space="0" w:color="auto"/>
                          </w:divBdr>
                        </w:div>
                        <w:div w:id="1326278469">
                          <w:marLeft w:val="0"/>
                          <w:marRight w:val="0"/>
                          <w:marTop w:val="0"/>
                          <w:marBottom w:val="0"/>
                          <w:divBdr>
                            <w:top w:val="none" w:sz="0" w:space="0" w:color="auto"/>
                            <w:left w:val="none" w:sz="0" w:space="0" w:color="auto"/>
                            <w:bottom w:val="none" w:sz="0" w:space="0" w:color="auto"/>
                            <w:right w:val="none" w:sz="0" w:space="0" w:color="auto"/>
                          </w:divBdr>
                        </w:div>
                        <w:div w:id="1452942711">
                          <w:marLeft w:val="0"/>
                          <w:marRight w:val="0"/>
                          <w:marTop w:val="0"/>
                          <w:marBottom w:val="0"/>
                          <w:divBdr>
                            <w:top w:val="none" w:sz="0" w:space="0" w:color="auto"/>
                            <w:left w:val="none" w:sz="0" w:space="0" w:color="auto"/>
                            <w:bottom w:val="none" w:sz="0" w:space="0" w:color="auto"/>
                            <w:right w:val="none" w:sz="0" w:space="0" w:color="auto"/>
                          </w:divBdr>
                        </w:div>
                        <w:div w:id="1572538386">
                          <w:marLeft w:val="0"/>
                          <w:marRight w:val="0"/>
                          <w:marTop w:val="0"/>
                          <w:marBottom w:val="0"/>
                          <w:divBdr>
                            <w:top w:val="none" w:sz="0" w:space="0" w:color="auto"/>
                            <w:left w:val="none" w:sz="0" w:space="0" w:color="auto"/>
                            <w:bottom w:val="none" w:sz="0" w:space="0" w:color="auto"/>
                            <w:right w:val="none" w:sz="0" w:space="0" w:color="auto"/>
                          </w:divBdr>
                        </w:div>
                        <w:div w:id="779377704">
                          <w:marLeft w:val="0"/>
                          <w:marRight w:val="0"/>
                          <w:marTop w:val="0"/>
                          <w:marBottom w:val="0"/>
                          <w:divBdr>
                            <w:top w:val="none" w:sz="0" w:space="0" w:color="auto"/>
                            <w:left w:val="none" w:sz="0" w:space="0" w:color="auto"/>
                            <w:bottom w:val="none" w:sz="0" w:space="0" w:color="auto"/>
                            <w:right w:val="none" w:sz="0" w:space="0" w:color="auto"/>
                          </w:divBdr>
                        </w:div>
                        <w:div w:id="440031198">
                          <w:marLeft w:val="0"/>
                          <w:marRight w:val="0"/>
                          <w:marTop w:val="0"/>
                          <w:marBottom w:val="0"/>
                          <w:divBdr>
                            <w:top w:val="none" w:sz="0" w:space="0" w:color="auto"/>
                            <w:left w:val="none" w:sz="0" w:space="0" w:color="auto"/>
                            <w:bottom w:val="none" w:sz="0" w:space="0" w:color="auto"/>
                            <w:right w:val="none" w:sz="0" w:space="0" w:color="auto"/>
                          </w:divBdr>
                        </w:div>
                        <w:div w:id="1861775139">
                          <w:marLeft w:val="0"/>
                          <w:marRight w:val="0"/>
                          <w:marTop w:val="0"/>
                          <w:marBottom w:val="0"/>
                          <w:divBdr>
                            <w:top w:val="none" w:sz="0" w:space="0" w:color="auto"/>
                            <w:left w:val="none" w:sz="0" w:space="0" w:color="auto"/>
                            <w:bottom w:val="none" w:sz="0" w:space="0" w:color="auto"/>
                            <w:right w:val="none" w:sz="0" w:space="0" w:color="auto"/>
                          </w:divBdr>
                        </w:div>
                        <w:div w:id="952174706">
                          <w:marLeft w:val="0"/>
                          <w:marRight w:val="0"/>
                          <w:marTop w:val="0"/>
                          <w:marBottom w:val="0"/>
                          <w:divBdr>
                            <w:top w:val="none" w:sz="0" w:space="0" w:color="auto"/>
                            <w:left w:val="none" w:sz="0" w:space="0" w:color="auto"/>
                            <w:bottom w:val="none" w:sz="0" w:space="0" w:color="auto"/>
                            <w:right w:val="none" w:sz="0" w:space="0" w:color="auto"/>
                          </w:divBdr>
                        </w:div>
                        <w:div w:id="2027754282">
                          <w:marLeft w:val="0"/>
                          <w:marRight w:val="0"/>
                          <w:marTop w:val="0"/>
                          <w:marBottom w:val="0"/>
                          <w:divBdr>
                            <w:top w:val="none" w:sz="0" w:space="0" w:color="auto"/>
                            <w:left w:val="none" w:sz="0" w:space="0" w:color="auto"/>
                            <w:bottom w:val="none" w:sz="0" w:space="0" w:color="auto"/>
                            <w:right w:val="none" w:sz="0" w:space="0" w:color="auto"/>
                          </w:divBdr>
                        </w:div>
                        <w:div w:id="1025668122">
                          <w:marLeft w:val="0"/>
                          <w:marRight w:val="0"/>
                          <w:marTop w:val="0"/>
                          <w:marBottom w:val="0"/>
                          <w:divBdr>
                            <w:top w:val="none" w:sz="0" w:space="0" w:color="auto"/>
                            <w:left w:val="none" w:sz="0" w:space="0" w:color="auto"/>
                            <w:bottom w:val="none" w:sz="0" w:space="0" w:color="auto"/>
                            <w:right w:val="none" w:sz="0" w:space="0" w:color="auto"/>
                          </w:divBdr>
                        </w:div>
                        <w:div w:id="704446981">
                          <w:marLeft w:val="0"/>
                          <w:marRight w:val="0"/>
                          <w:marTop w:val="0"/>
                          <w:marBottom w:val="0"/>
                          <w:divBdr>
                            <w:top w:val="none" w:sz="0" w:space="0" w:color="auto"/>
                            <w:left w:val="none" w:sz="0" w:space="0" w:color="auto"/>
                            <w:bottom w:val="none" w:sz="0" w:space="0" w:color="auto"/>
                            <w:right w:val="none" w:sz="0" w:space="0" w:color="auto"/>
                          </w:divBdr>
                        </w:div>
                        <w:div w:id="209348863">
                          <w:marLeft w:val="0"/>
                          <w:marRight w:val="0"/>
                          <w:marTop w:val="0"/>
                          <w:marBottom w:val="0"/>
                          <w:divBdr>
                            <w:top w:val="none" w:sz="0" w:space="0" w:color="auto"/>
                            <w:left w:val="none" w:sz="0" w:space="0" w:color="auto"/>
                            <w:bottom w:val="none" w:sz="0" w:space="0" w:color="auto"/>
                            <w:right w:val="none" w:sz="0" w:space="0" w:color="auto"/>
                          </w:divBdr>
                        </w:div>
                        <w:div w:id="625938865">
                          <w:marLeft w:val="0"/>
                          <w:marRight w:val="0"/>
                          <w:marTop w:val="0"/>
                          <w:marBottom w:val="0"/>
                          <w:divBdr>
                            <w:top w:val="none" w:sz="0" w:space="0" w:color="auto"/>
                            <w:left w:val="none" w:sz="0" w:space="0" w:color="auto"/>
                            <w:bottom w:val="none" w:sz="0" w:space="0" w:color="auto"/>
                            <w:right w:val="none" w:sz="0" w:space="0" w:color="auto"/>
                          </w:divBdr>
                        </w:div>
                        <w:div w:id="1189222545">
                          <w:marLeft w:val="0"/>
                          <w:marRight w:val="0"/>
                          <w:marTop w:val="0"/>
                          <w:marBottom w:val="0"/>
                          <w:divBdr>
                            <w:top w:val="none" w:sz="0" w:space="0" w:color="auto"/>
                            <w:left w:val="none" w:sz="0" w:space="0" w:color="auto"/>
                            <w:bottom w:val="none" w:sz="0" w:space="0" w:color="auto"/>
                            <w:right w:val="none" w:sz="0" w:space="0" w:color="auto"/>
                          </w:divBdr>
                        </w:div>
                        <w:div w:id="1890414508">
                          <w:marLeft w:val="0"/>
                          <w:marRight w:val="0"/>
                          <w:marTop w:val="0"/>
                          <w:marBottom w:val="0"/>
                          <w:divBdr>
                            <w:top w:val="none" w:sz="0" w:space="0" w:color="auto"/>
                            <w:left w:val="none" w:sz="0" w:space="0" w:color="auto"/>
                            <w:bottom w:val="none" w:sz="0" w:space="0" w:color="auto"/>
                            <w:right w:val="none" w:sz="0" w:space="0" w:color="auto"/>
                          </w:divBdr>
                        </w:div>
                        <w:div w:id="1415937270">
                          <w:marLeft w:val="0"/>
                          <w:marRight w:val="0"/>
                          <w:marTop w:val="0"/>
                          <w:marBottom w:val="0"/>
                          <w:divBdr>
                            <w:top w:val="none" w:sz="0" w:space="0" w:color="auto"/>
                            <w:left w:val="none" w:sz="0" w:space="0" w:color="auto"/>
                            <w:bottom w:val="none" w:sz="0" w:space="0" w:color="auto"/>
                            <w:right w:val="none" w:sz="0" w:space="0" w:color="auto"/>
                          </w:divBdr>
                        </w:div>
                        <w:div w:id="544563404">
                          <w:marLeft w:val="0"/>
                          <w:marRight w:val="0"/>
                          <w:marTop w:val="0"/>
                          <w:marBottom w:val="0"/>
                          <w:divBdr>
                            <w:top w:val="none" w:sz="0" w:space="0" w:color="auto"/>
                            <w:left w:val="none" w:sz="0" w:space="0" w:color="auto"/>
                            <w:bottom w:val="none" w:sz="0" w:space="0" w:color="auto"/>
                            <w:right w:val="none" w:sz="0" w:space="0" w:color="auto"/>
                          </w:divBdr>
                        </w:div>
                        <w:div w:id="367798735">
                          <w:marLeft w:val="0"/>
                          <w:marRight w:val="0"/>
                          <w:marTop w:val="0"/>
                          <w:marBottom w:val="0"/>
                          <w:divBdr>
                            <w:top w:val="none" w:sz="0" w:space="0" w:color="auto"/>
                            <w:left w:val="none" w:sz="0" w:space="0" w:color="auto"/>
                            <w:bottom w:val="none" w:sz="0" w:space="0" w:color="auto"/>
                            <w:right w:val="none" w:sz="0" w:space="0" w:color="auto"/>
                          </w:divBdr>
                        </w:div>
                        <w:div w:id="158540095">
                          <w:marLeft w:val="0"/>
                          <w:marRight w:val="0"/>
                          <w:marTop w:val="0"/>
                          <w:marBottom w:val="0"/>
                          <w:divBdr>
                            <w:top w:val="none" w:sz="0" w:space="0" w:color="auto"/>
                            <w:left w:val="none" w:sz="0" w:space="0" w:color="auto"/>
                            <w:bottom w:val="none" w:sz="0" w:space="0" w:color="auto"/>
                            <w:right w:val="none" w:sz="0" w:space="0" w:color="auto"/>
                          </w:divBdr>
                        </w:div>
                        <w:div w:id="1846360117">
                          <w:marLeft w:val="0"/>
                          <w:marRight w:val="0"/>
                          <w:marTop w:val="0"/>
                          <w:marBottom w:val="0"/>
                          <w:divBdr>
                            <w:top w:val="none" w:sz="0" w:space="0" w:color="auto"/>
                            <w:left w:val="none" w:sz="0" w:space="0" w:color="auto"/>
                            <w:bottom w:val="none" w:sz="0" w:space="0" w:color="auto"/>
                            <w:right w:val="none" w:sz="0" w:space="0" w:color="auto"/>
                          </w:divBdr>
                        </w:div>
                        <w:div w:id="1943143855">
                          <w:marLeft w:val="0"/>
                          <w:marRight w:val="0"/>
                          <w:marTop w:val="0"/>
                          <w:marBottom w:val="0"/>
                          <w:divBdr>
                            <w:top w:val="none" w:sz="0" w:space="0" w:color="auto"/>
                            <w:left w:val="none" w:sz="0" w:space="0" w:color="auto"/>
                            <w:bottom w:val="none" w:sz="0" w:space="0" w:color="auto"/>
                            <w:right w:val="none" w:sz="0" w:space="0" w:color="auto"/>
                          </w:divBdr>
                        </w:div>
                        <w:div w:id="476382941">
                          <w:marLeft w:val="0"/>
                          <w:marRight w:val="0"/>
                          <w:marTop w:val="0"/>
                          <w:marBottom w:val="0"/>
                          <w:divBdr>
                            <w:top w:val="none" w:sz="0" w:space="0" w:color="auto"/>
                            <w:left w:val="none" w:sz="0" w:space="0" w:color="auto"/>
                            <w:bottom w:val="none" w:sz="0" w:space="0" w:color="auto"/>
                            <w:right w:val="none" w:sz="0" w:space="0" w:color="auto"/>
                          </w:divBdr>
                        </w:div>
                      </w:divsChild>
                    </w:div>
                    <w:div w:id="92210829">
                      <w:marLeft w:val="0"/>
                      <w:marRight w:val="0"/>
                      <w:marTop w:val="0"/>
                      <w:marBottom w:val="0"/>
                      <w:divBdr>
                        <w:top w:val="none" w:sz="0" w:space="0" w:color="auto"/>
                        <w:left w:val="none" w:sz="0" w:space="0" w:color="auto"/>
                        <w:bottom w:val="none" w:sz="0" w:space="0" w:color="auto"/>
                        <w:right w:val="none" w:sz="0" w:space="0" w:color="auto"/>
                      </w:divBdr>
                      <w:divsChild>
                        <w:div w:id="890654375">
                          <w:marLeft w:val="0"/>
                          <w:marRight w:val="0"/>
                          <w:marTop w:val="0"/>
                          <w:marBottom w:val="0"/>
                          <w:divBdr>
                            <w:top w:val="none" w:sz="0" w:space="0" w:color="auto"/>
                            <w:left w:val="none" w:sz="0" w:space="0" w:color="auto"/>
                            <w:bottom w:val="none" w:sz="0" w:space="0" w:color="auto"/>
                            <w:right w:val="none" w:sz="0" w:space="0" w:color="auto"/>
                          </w:divBdr>
                        </w:div>
                        <w:div w:id="1904639019">
                          <w:marLeft w:val="0"/>
                          <w:marRight w:val="0"/>
                          <w:marTop w:val="0"/>
                          <w:marBottom w:val="0"/>
                          <w:divBdr>
                            <w:top w:val="none" w:sz="0" w:space="0" w:color="auto"/>
                            <w:left w:val="none" w:sz="0" w:space="0" w:color="auto"/>
                            <w:bottom w:val="none" w:sz="0" w:space="0" w:color="auto"/>
                            <w:right w:val="none" w:sz="0" w:space="0" w:color="auto"/>
                          </w:divBdr>
                        </w:div>
                        <w:div w:id="614874077">
                          <w:marLeft w:val="0"/>
                          <w:marRight w:val="0"/>
                          <w:marTop w:val="0"/>
                          <w:marBottom w:val="0"/>
                          <w:divBdr>
                            <w:top w:val="none" w:sz="0" w:space="0" w:color="auto"/>
                            <w:left w:val="none" w:sz="0" w:space="0" w:color="auto"/>
                            <w:bottom w:val="none" w:sz="0" w:space="0" w:color="auto"/>
                            <w:right w:val="none" w:sz="0" w:space="0" w:color="auto"/>
                          </w:divBdr>
                        </w:div>
                        <w:div w:id="972101385">
                          <w:marLeft w:val="0"/>
                          <w:marRight w:val="0"/>
                          <w:marTop w:val="0"/>
                          <w:marBottom w:val="0"/>
                          <w:divBdr>
                            <w:top w:val="none" w:sz="0" w:space="0" w:color="auto"/>
                            <w:left w:val="none" w:sz="0" w:space="0" w:color="auto"/>
                            <w:bottom w:val="none" w:sz="0" w:space="0" w:color="auto"/>
                            <w:right w:val="none" w:sz="0" w:space="0" w:color="auto"/>
                          </w:divBdr>
                        </w:div>
                        <w:div w:id="1049452151">
                          <w:marLeft w:val="0"/>
                          <w:marRight w:val="0"/>
                          <w:marTop w:val="0"/>
                          <w:marBottom w:val="0"/>
                          <w:divBdr>
                            <w:top w:val="none" w:sz="0" w:space="0" w:color="auto"/>
                            <w:left w:val="none" w:sz="0" w:space="0" w:color="auto"/>
                            <w:bottom w:val="none" w:sz="0" w:space="0" w:color="auto"/>
                            <w:right w:val="none" w:sz="0" w:space="0" w:color="auto"/>
                          </w:divBdr>
                        </w:div>
                        <w:div w:id="803274946">
                          <w:marLeft w:val="0"/>
                          <w:marRight w:val="0"/>
                          <w:marTop w:val="0"/>
                          <w:marBottom w:val="0"/>
                          <w:divBdr>
                            <w:top w:val="none" w:sz="0" w:space="0" w:color="auto"/>
                            <w:left w:val="none" w:sz="0" w:space="0" w:color="auto"/>
                            <w:bottom w:val="none" w:sz="0" w:space="0" w:color="auto"/>
                            <w:right w:val="none" w:sz="0" w:space="0" w:color="auto"/>
                          </w:divBdr>
                        </w:div>
                        <w:div w:id="330840920">
                          <w:marLeft w:val="0"/>
                          <w:marRight w:val="0"/>
                          <w:marTop w:val="0"/>
                          <w:marBottom w:val="0"/>
                          <w:divBdr>
                            <w:top w:val="none" w:sz="0" w:space="0" w:color="auto"/>
                            <w:left w:val="none" w:sz="0" w:space="0" w:color="auto"/>
                            <w:bottom w:val="none" w:sz="0" w:space="0" w:color="auto"/>
                            <w:right w:val="none" w:sz="0" w:space="0" w:color="auto"/>
                          </w:divBdr>
                        </w:div>
                        <w:div w:id="754010294">
                          <w:marLeft w:val="0"/>
                          <w:marRight w:val="0"/>
                          <w:marTop w:val="0"/>
                          <w:marBottom w:val="0"/>
                          <w:divBdr>
                            <w:top w:val="none" w:sz="0" w:space="0" w:color="auto"/>
                            <w:left w:val="none" w:sz="0" w:space="0" w:color="auto"/>
                            <w:bottom w:val="none" w:sz="0" w:space="0" w:color="auto"/>
                            <w:right w:val="none" w:sz="0" w:space="0" w:color="auto"/>
                          </w:divBdr>
                        </w:div>
                        <w:div w:id="493421272">
                          <w:marLeft w:val="0"/>
                          <w:marRight w:val="0"/>
                          <w:marTop w:val="0"/>
                          <w:marBottom w:val="0"/>
                          <w:divBdr>
                            <w:top w:val="none" w:sz="0" w:space="0" w:color="auto"/>
                            <w:left w:val="none" w:sz="0" w:space="0" w:color="auto"/>
                            <w:bottom w:val="none" w:sz="0" w:space="0" w:color="auto"/>
                            <w:right w:val="none" w:sz="0" w:space="0" w:color="auto"/>
                          </w:divBdr>
                        </w:div>
                        <w:div w:id="668872323">
                          <w:marLeft w:val="0"/>
                          <w:marRight w:val="0"/>
                          <w:marTop w:val="0"/>
                          <w:marBottom w:val="0"/>
                          <w:divBdr>
                            <w:top w:val="none" w:sz="0" w:space="0" w:color="auto"/>
                            <w:left w:val="none" w:sz="0" w:space="0" w:color="auto"/>
                            <w:bottom w:val="none" w:sz="0" w:space="0" w:color="auto"/>
                            <w:right w:val="none" w:sz="0" w:space="0" w:color="auto"/>
                          </w:divBdr>
                        </w:div>
                        <w:div w:id="2017033499">
                          <w:marLeft w:val="0"/>
                          <w:marRight w:val="0"/>
                          <w:marTop w:val="0"/>
                          <w:marBottom w:val="0"/>
                          <w:divBdr>
                            <w:top w:val="none" w:sz="0" w:space="0" w:color="auto"/>
                            <w:left w:val="none" w:sz="0" w:space="0" w:color="auto"/>
                            <w:bottom w:val="none" w:sz="0" w:space="0" w:color="auto"/>
                            <w:right w:val="none" w:sz="0" w:space="0" w:color="auto"/>
                          </w:divBdr>
                        </w:div>
                        <w:div w:id="388653236">
                          <w:marLeft w:val="0"/>
                          <w:marRight w:val="0"/>
                          <w:marTop w:val="0"/>
                          <w:marBottom w:val="0"/>
                          <w:divBdr>
                            <w:top w:val="none" w:sz="0" w:space="0" w:color="auto"/>
                            <w:left w:val="none" w:sz="0" w:space="0" w:color="auto"/>
                            <w:bottom w:val="none" w:sz="0" w:space="0" w:color="auto"/>
                            <w:right w:val="none" w:sz="0" w:space="0" w:color="auto"/>
                          </w:divBdr>
                        </w:div>
                        <w:div w:id="2011060580">
                          <w:marLeft w:val="0"/>
                          <w:marRight w:val="0"/>
                          <w:marTop w:val="0"/>
                          <w:marBottom w:val="0"/>
                          <w:divBdr>
                            <w:top w:val="none" w:sz="0" w:space="0" w:color="auto"/>
                            <w:left w:val="none" w:sz="0" w:space="0" w:color="auto"/>
                            <w:bottom w:val="none" w:sz="0" w:space="0" w:color="auto"/>
                            <w:right w:val="none" w:sz="0" w:space="0" w:color="auto"/>
                          </w:divBdr>
                        </w:div>
                        <w:div w:id="1637683922">
                          <w:marLeft w:val="0"/>
                          <w:marRight w:val="0"/>
                          <w:marTop w:val="0"/>
                          <w:marBottom w:val="0"/>
                          <w:divBdr>
                            <w:top w:val="none" w:sz="0" w:space="0" w:color="auto"/>
                            <w:left w:val="none" w:sz="0" w:space="0" w:color="auto"/>
                            <w:bottom w:val="none" w:sz="0" w:space="0" w:color="auto"/>
                            <w:right w:val="none" w:sz="0" w:space="0" w:color="auto"/>
                          </w:divBdr>
                        </w:div>
                      </w:divsChild>
                    </w:div>
                    <w:div w:id="1308054897">
                      <w:marLeft w:val="0"/>
                      <w:marRight w:val="0"/>
                      <w:marTop w:val="0"/>
                      <w:marBottom w:val="0"/>
                      <w:divBdr>
                        <w:top w:val="none" w:sz="0" w:space="0" w:color="auto"/>
                        <w:left w:val="none" w:sz="0" w:space="0" w:color="auto"/>
                        <w:bottom w:val="none" w:sz="0" w:space="0" w:color="auto"/>
                        <w:right w:val="none" w:sz="0" w:space="0" w:color="auto"/>
                      </w:divBdr>
                    </w:div>
                    <w:div w:id="1717508584">
                      <w:marLeft w:val="0"/>
                      <w:marRight w:val="0"/>
                      <w:marTop w:val="0"/>
                      <w:marBottom w:val="0"/>
                      <w:divBdr>
                        <w:top w:val="none" w:sz="0" w:space="0" w:color="auto"/>
                        <w:left w:val="none" w:sz="0" w:space="0" w:color="auto"/>
                        <w:bottom w:val="none" w:sz="0" w:space="0" w:color="auto"/>
                        <w:right w:val="none" w:sz="0" w:space="0" w:color="auto"/>
                      </w:divBdr>
                    </w:div>
                    <w:div w:id="1911888097">
                      <w:marLeft w:val="0"/>
                      <w:marRight w:val="0"/>
                      <w:marTop w:val="0"/>
                      <w:marBottom w:val="0"/>
                      <w:divBdr>
                        <w:top w:val="none" w:sz="0" w:space="0" w:color="auto"/>
                        <w:left w:val="none" w:sz="0" w:space="0" w:color="auto"/>
                        <w:bottom w:val="none" w:sz="0" w:space="0" w:color="auto"/>
                        <w:right w:val="none" w:sz="0" w:space="0" w:color="auto"/>
                      </w:divBdr>
                    </w:div>
                    <w:div w:id="2113814688">
                      <w:marLeft w:val="0"/>
                      <w:marRight w:val="0"/>
                      <w:marTop w:val="0"/>
                      <w:marBottom w:val="0"/>
                      <w:divBdr>
                        <w:top w:val="none" w:sz="0" w:space="0" w:color="auto"/>
                        <w:left w:val="none" w:sz="0" w:space="0" w:color="auto"/>
                        <w:bottom w:val="none" w:sz="0" w:space="0" w:color="auto"/>
                        <w:right w:val="none" w:sz="0" w:space="0" w:color="auto"/>
                      </w:divBdr>
                    </w:div>
                  </w:divsChild>
                </w:div>
                <w:div w:id="811368366">
                  <w:marLeft w:val="0"/>
                  <w:marRight w:val="0"/>
                  <w:marTop w:val="0"/>
                  <w:marBottom w:val="0"/>
                  <w:divBdr>
                    <w:top w:val="none" w:sz="0" w:space="0" w:color="auto"/>
                    <w:left w:val="none" w:sz="0" w:space="0" w:color="auto"/>
                    <w:bottom w:val="none" w:sz="0" w:space="0" w:color="auto"/>
                    <w:right w:val="none" w:sz="0" w:space="0" w:color="auto"/>
                  </w:divBdr>
                  <w:divsChild>
                    <w:div w:id="2144496693">
                      <w:marLeft w:val="0"/>
                      <w:marRight w:val="0"/>
                      <w:marTop w:val="0"/>
                      <w:marBottom w:val="0"/>
                      <w:divBdr>
                        <w:top w:val="none" w:sz="0" w:space="0" w:color="auto"/>
                        <w:left w:val="none" w:sz="0" w:space="0" w:color="auto"/>
                        <w:bottom w:val="none" w:sz="0" w:space="0" w:color="auto"/>
                        <w:right w:val="none" w:sz="0" w:space="0" w:color="auto"/>
                      </w:divBdr>
                    </w:div>
                    <w:div w:id="1135757497">
                      <w:marLeft w:val="0"/>
                      <w:marRight w:val="0"/>
                      <w:marTop w:val="0"/>
                      <w:marBottom w:val="0"/>
                      <w:divBdr>
                        <w:top w:val="none" w:sz="0" w:space="0" w:color="auto"/>
                        <w:left w:val="none" w:sz="0" w:space="0" w:color="auto"/>
                        <w:bottom w:val="none" w:sz="0" w:space="0" w:color="auto"/>
                        <w:right w:val="none" w:sz="0" w:space="0" w:color="auto"/>
                      </w:divBdr>
                    </w:div>
                    <w:div w:id="1857888705">
                      <w:marLeft w:val="0"/>
                      <w:marRight w:val="0"/>
                      <w:marTop w:val="0"/>
                      <w:marBottom w:val="0"/>
                      <w:divBdr>
                        <w:top w:val="none" w:sz="0" w:space="0" w:color="auto"/>
                        <w:left w:val="none" w:sz="0" w:space="0" w:color="auto"/>
                        <w:bottom w:val="none" w:sz="0" w:space="0" w:color="auto"/>
                        <w:right w:val="none" w:sz="0" w:space="0" w:color="auto"/>
                      </w:divBdr>
                    </w:div>
                    <w:div w:id="789859741">
                      <w:marLeft w:val="0"/>
                      <w:marRight w:val="0"/>
                      <w:marTop w:val="0"/>
                      <w:marBottom w:val="0"/>
                      <w:divBdr>
                        <w:top w:val="none" w:sz="0" w:space="0" w:color="auto"/>
                        <w:left w:val="none" w:sz="0" w:space="0" w:color="auto"/>
                        <w:bottom w:val="none" w:sz="0" w:space="0" w:color="auto"/>
                        <w:right w:val="none" w:sz="0" w:space="0" w:color="auto"/>
                      </w:divBdr>
                      <w:divsChild>
                        <w:div w:id="2131240228">
                          <w:marLeft w:val="0"/>
                          <w:marRight w:val="0"/>
                          <w:marTop w:val="0"/>
                          <w:marBottom w:val="0"/>
                          <w:divBdr>
                            <w:top w:val="none" w:sz="0" w:space="0" w:color="auto"/>
                            <w:left w:val="none" w:sz="0" w:space="0" w:color="auto"/>
                            <w:bottom w:val="none" w:sz="0" w:space="0" w:color="auto"/>
                            <w:right w:val="none" w:sz="0" w:space="0" w:color="auto"/>
                          </w:divBdr>
                        </w:div>
                        <w:div w:id="2041392664">
                          <w:marLeft w:val="0"/>
                          <w:marRight w:val="0"/>
                          <w:marTop w:val="0"/>
                          <w:marBottom w:val="0"/>
                          <w:divBdr>
                            <w:top w:val="none" w:sz="0" w:space="0" w:color="auto"/>
                            <w:left w:val="none" w:sz="0" w:space="0" w:color="auto"/>
                            <w:bottom w:val="none" w:sz="0" w:space="0" w:color="auto"/>
                            <w:right w:val="none" w:sz="0" w:space="0" w:color="auto"/>
                          </w:divBdr>
                        </w:div>
                        <w:div w:id="1402370061">
                          <w:marLeft w:val="0"/>
                          <w:marRight w:val="0"/>
                          <w:marTop w:val="0"/>
                          <w:marBottom w:val="0"/>
                          <w:divBdr>
                            <w:top w:val="none" w:sz="0" w:space="0" w:color="auto"/>
                            <w:left w:val="none" w:sz="0" w:space="0" w:color="auto"/>
                            <w:bottom w:val="none" w:sz="0" w:space="0" w:color="auto"/>
                            <w:right w:val="none" w:sz="0" w:space="0" w:color="auto"/>
                          </w:divBdr>
                        </w:div>
                        <w:div w:id="118902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892652">
                  <w:marLeft w:val="0"/>
                  <w:marRight w:val="0"/>
                  <w:marTop w:val="0"/>
                  <w:marBottom w:val="0"/>
                  <w:divBdr>
                    <w:top w:val="none" w:sz="0" w:space="0" w:color="auto"/>
                    <w:left w:val="none" w:sz="0" w:space="0" w:color="auto"/>
                    <w:bottom w:val="none" w:sz="0" w:space="0" w:color="auto"/>
                    <w:right w:val="none" w:sz="0" w:space="0" w:color="auto"/>
                  </w:divBdr>
                  <w:divsChild>
                    <w:div w:id="1700159053">
                      <w:marLeft w:val="0"/>
                      <w:marRight w:val="0"/>
                      <w:marTop w:val="0"/>
                      <w:marBottom w:val="0"/>
                      <w:divBdr>
                        <w:top w:val="none" w:sz="0" w:space="0" w:color="auto"/>
                        <w:left w:val="none" w:sz="0" w:space="0" w:color="auto"/>
                        <w:bottom w:val="none" w:sz="0" w:space="0" w:color="auto"/>
                        <w:right w:val="none" w:sz="0" w:space="0" w:color="auto"/>
                      </w:divBdr>
                    </w:div>
                    <w:div w:id="1247694157">
                      <w:marLeft w:val="0"/>
                      <w:marRight w:val="0"/>
                      <w:marTop w:val="0"/>
                      <w:marBottom w:val="0"/>
                      <w:divBdr>
                        <w:top w:val="none" w:sz="0" w:space="0" w:color="auto"/>
                        <w:left w:val="none" w:sz="0" w:space="0" w:color="auto"/>
                        <w:bottom w:val="none" w:sz="0" w:space="0" w:color="auto"/>
                        <w:right w:val="none" w:sz="0" w:space="0" w:color="auto"/>
                      </w:divBdr>
                    </w:div>
                    <w:div w:id="56226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221865384">
      <w:bodyDiv w:val="1"/>
      <w:marLeft w:val="0"/>
      <w:marRight w:val="0"/>
      <w:marTop w:val="0"/>
      <w:marBottom w:val="0"/>
      <w:divBdr>
        <w:top w:val="none" w:sz="0" w:space="0" w:color="auto"/>
        <w:left w:val="none" w:sz="0" w:space="0" w:color="auto"/>
        <w:bottom w:val="none" w:sz="0" w:space="0" w:color="auto"/>
        <w:right w:val="none" w:sz="0" w:space="0" w:color="auto"/>
      </w:divBdr>
      <w:divsChild>
        <w:div w:id="1157840972">
          <w:marLeft w:val="0"/>
          <w:marRight w:val="0"/>
          <w:marTop w:val="0"/>
          <w:marBottom w:val="0"/>
          <w:divBdr>
            <w:top w:val="none" w:sz="0" w:space="0" w:color="auto"/>
            <w:left w:val="none" w:sz="0" w:space="0" w:color="auto"/>
            <w:bottom w:val="none" w:sz="0" w:space="0" w:color="auto"/>
            <w:right w:val="none" w:sz="0" w:space="0" w:color="auto"/>
          </w:divBdr>
          <w:divsChild>
            <w:div w:id="1822426311">
              <w:marLeft w:val="0"/>
              <w:marRight w:val="0"/>
              <w:marTop w:val="0"/>
              <w:marBottom w:val="0"/>
              <w:divBdr>
                <w:top w:val="none" w:sz="0" w:space="0" w:color="auto"/>
                <w:left w:val="none" w:sz="0" w:space="0" w:color="auto"/>
                <w:bottom w:val="none" w:sz="0" w:space="0" w:color="auto"/>
                <w:right w:val="none" w:sz="0" w:space="0" w:color="auto"/>
              </w:divBdr>
              <w:divsChild>
                <w:div w:id="888372454">
                  <w:marLeft w:val="0"/>
                  <w:marRight w:val="0"/>
                  <w:marTop w:val="0"/>
                  <w:marBottom w:val="0"/>
                  <w:divBdr>
                    <w:top w:val="none" w:sz="0" w:space="0" w:color="auto"/>
                    <w:left w:val="none" w:sz="0" w:space="0" w:color="auto"/>
                    <w:bottom w:val="none" w:sz="0" w:space="0" w:color="auto"/>
                    <w:right w:val="none" w:sz="0" w:space="0" w:color="auto"/>
                  </w:divBdr>
                  <w:divsChild>
                    <w:div w:id="1469470645">
                      <w:marLeft w:val="0"/>
                      <w:marRight w:val="0"/>
                      <w:marTop w:val="0"/>
                      <w:marBottom w:val="0"/>
                      <w:divBdr>
                        <w:top w:val="none" w:sz="0" w:space="0" w:color="auto"/>
                        <w:left w:val="none" w:sz="0" w:space="0" w:color="auto"/>
                        <w:bottom w:val="none" w:sz="0" w:space="0" w:color="auto"/>
                        <w:right w:val="none" w:sz="0" w:space="0" w:color="auto"/>
                      </w:divBdr>
                      <w:divsChild>
                        <w:div w:id="667095284">
                          <w:marLeft w:val="0"/>
                          <w:marRight w:val="0"/>
                          <w:marTop w:val="0"/>
                          <w:marBottom w:val="0"/>
                          <w:divBdr>
                            <w:top w:val="none" w:sz="0" w:space="0" w:color="auto"/>
                            <w:left w:val="none" w:sz="0" w:space="0" w:color="auto"/>
                            <w:bottom w:val="none" w:sz="0" w:space="0" w:color="auto"/>
                            <w:right w:val="none" w:sz="0" w:space="0" w:color="auto"/>
                          </w:divBdr>
                        </w:div>
                        <w:div w:id="2119904999">
                          <w:marLeft w:val="0"/>
                          <w:marRight w:val="0"/>
                          <w:marTop w:val="0"/>
                          <w:marBottom w:val="0"/>
                          <w:divBdr>
                            <w:top w:val="none" w:sz="0" w:space="0" w:color="auto"/>
                            <w:left w:val="none" w:sz="0" w:space="0" w:color="auto"/>
                            <w:bottom w:val="none" w:sz="0" w:space="0" w:color="auto"/>
                            <w:right w:val="none" w:sz="0" w:space="0" w:color="auto"/>
                          </w:divBdr>
                        </w:div>
                        <w:div w:id="2060394337">
                          <w:marLeft w:val="0"/>
                          <w:marRight w:val="0"/>
                          <w:marTop w:val="0"/>
                          <w:marBottom w:val="0"/>
                          <w:divBdr>
                            <w:top w:val="none" w:sz="0" w:space="0" w:color="auto"/>
                            <w:left w:val="none" w:sz="0" w:space="0" w:color="auto"/>
                            <w:bottom w:val="none" w:sz="0" w:space="0" w:color="auto"/>
                            <w:right w:val="none" w:sz="0" w:space="0" w:color="auto"/>
                          </w:divBdr>
                        </w:div>
                      </w:divsChild>
                    </w:div>
                    <w:div w:id="651831943">
                      <w:marLeft w:val="0"/>
                      <w:marRight w:val="0"/>
                      <w:marTop w:val="0"/>
                      <w:marBottom w:val="0"/>
                      <w:divBdr>
                        <w:top w:val="none" w:sz="0" w:space="0" w:color="auto"/>
                        <w:left w:val="none" w:sz="0" w:space="0" w:color="auto"/>
                        <w:bottom w:val="none" w:sz="0" w:space="0" w:color="auto"/>
                        <w:right w:val="none" w:sz="0" w:space="0" w:color="auto"/>
                      </w:divBdr>
                      <w:divsChild>
                        <w:div w:id="1666081057">
                          <w:marLeft w:val="0"/>
                          <w:marRight w:val="0"/>
                          <w:marTop w:val="0"/>
                          <w:marBottom w:val="0"/>
                          <w:divBdr>
                            <w:top w:val="none" w:sz="0" w:space="0" w:color="auto"/>
                            <w:left w:val="none" w:sz="0" w:space="0" w:color="auto"/>
                            <w:bottom w:val="none" w:sz="0" w:space="0" w:color="auto"/>
                            <w:right w:val="none" w:sz="0" w:space="0" w:color="auto"/>
                          </w:divBdr>
                        </w:div>
                        <w:div w:id="1203447258">
                          <w:marLeft w:val="0"/>
                          <w:marRight w:val="0"/>
                          <w:marTop w:val="0"/>
                          <w:marBottom w:val="0"/>
                          <w:divBdr>
                            <w:top w:val="none" w:sz="0" w:space="0" w:color="auto"/>
                            <w:left w:val="none" w:sz="0" w:space="0" w:color="auto"/>
                            <w:bottom w:val="none" w:sz="0" w:space="0" w:color="auto"/>
                            <w:right w:val="none" w:sz="0" w:space="0" w:color="auto"/>
                          </w:divBdr>
                        </w:div>
                      </w:divsChild>
                    </w:div>
                    <w:div w:id="315884264">
                      <w:marLeft w:val="0"/>
                      <w:marRight w:val="0"/>
                      <w:marTop w:val="0"/>
                      <w:marBottom w:val="0"/>
                      <w:divBdr>
                        <w:top w:val="none" w:sz="0" w:space="0" w:color="auto"/>
                        <w:left w:val="none" w:sz="0" w:space="0" w:color="auto"/>
                        <w:bottom w:val="none" w:sz="0" w:space="0" w:color="auto"/>
                        <w:right w:val="none" w:sz="0" w:space="0" w:color="auto"/>
                      </w:divBdr>
                    </w:div>
                    <w:div w:id="2017070900">
                      <w:marLeft w:val="0"/>
                      <w:marRight w:val="0"/>
                      <w:marTop w:val="0"/>
                      <w:marBottom w:val="0"/>
                      <w:divBdr>
                        <w:top w:val="none" w:sz="0" w:space="0" w:color="auto"/>
                        <w:left w:val="none" w:sz="0" w:space="0" w:color="auto"/>
                        <w:bottom w:val="none" w:sz="0" w:space="0" w:color="auto"/>
                        <w:right w:val="none" w:sz="0" w:space="0" w:color="auto"/>
                      </w:divBdr>
                    </w:div>
                    <w:div w:id="999776374">
                      <w:marLeft w:val="0"/>
                      <w:marRight w:val="0"/>
                      <w:marTop w:val="0"/>
                      <w:marBottom w:val="0"/>
                      <w:divBdr>
                        <w:top w:val="none" w:sz="0" w:space="0" w:color="auto"/>
                        <w:left w:val="none" w:sz="0" w:space="0" w:color="auto"/>
                        <w:bottom w:val="none" w:sz="0" w:space="0" w:color="auto"/>
                        <w:right w:val="none" w:sz="0" w:space="0" w:color="auto"/>
                      </w:divBdr>
                    </w:div>
                    <w:div w:id="916985538">
                      <w:marLeft w:val="0"/>
                      <w:marRight w:val="0"/>
                      <w:marTop w:val="0"/>
                      <w:marBottom w:val="0"/>
                      <w:divBdr>
                        <w:top w:val="none" w:sz="0" w:space="0" w:color="auto"/>
                        <w:left w:val="none" w:sz="0" w:space="0" w:color="auto"/>
                        <w:bottom w:val="none" w:sz="0" w:space="0" w:color="auto"/>
                        <w:right w:val="none" w:sz="0" w:space="0" w:color="auto"/>
                      </w:divBdr>
                    </w:div>
                    <w:div w:id="538591752">
                      <w:marLeft w:val="0"/>
                      <w:marRight w:val="0"/>
                      <w:marTop w:val="0"/>
                      <w:marBottom w:val="0"/>
                      <w:divBdr>
                        <w:top w:val="none" w:sz="0" w:space="0" w:color="auto"/>
                        <w:left w:val="none" w:sz="0" w:space="0" w:color="auto"/>
                        <w:bottom w:val="none" w:sz="0" w:space="0" w:color="auto"/>
                        <w:right w:val="none" w:sz="0" w:space="0" w:color="auto"/>
                      </w:divBdr>
                    </w:div>
                    <w:div w:id="1297562966">
                      <w:marLeft w:val="0"/>
                      <w:marRight w:val="0"/>
                      <w:marTop w:val="0"/>
                      <w:marBottom w:val="0"/>
                      <w:divBdr>
                        <w:top w:val="none" w:sz="0" w:space="0" w:color="auto"/>
                        <w:left w:val="none" w:sz="0" w:space="0" w:color="auto"/>
                        <w:bottom w:val="none" w:sz="0" w:space="0" w:color="auto"/>
                        <w:right w:val="none" w:sz="0" w:space="0" w:color="auto"/>
                      </w:divBdr>
                    </w:div>
                    <w:div w:id="669524689">
                      <w:marLeft w:val="0"/>
                      <w:marRight w:val="0"/>
                      <w:marTop w:val="0"/>
                      <w:marBottom w:val="0"/>
                      <w:divBdr>
                        <w:top w:val="none" w:sz="0" w:space="0" w:color="auto"/>
                        <w:left w:val="none" w:sz="0" w:space="0" w:color="auto"/>
                        <w:bottom w:val="none" w:sz="0" w:space="0" w:color="auto"/>
                        <w:right w:val="none" w:sz="0" w:space="0" w:color="auto"/>
                      </w:divBdr>
                    </w:div>
                  </w:divsChild>
                </w:div>
                <w:div w:id="576480583">
                  <w:marLeft w:val="0"/>
                  <w:marRight w:val="0"/>
                  <w:marTop w:val="0"/>
                  <w:marBottom w:val="0"/>
                  <w:divBdr>
                    <w:top w:val="none" w:sz="0" w:space="0" w:color="auto"/>
                    <w:left w:val="none" w:sz="0" w:space="0" w:color="auto"/>
                    <w:bottom w:val="none" w:sz="0" w:space="0" w:color="auto"/>
                    <w:right w:val="none" w:sz="0" w:space="0" w:color="auto"/>
                  </w:divBdr>
                  <w:divsChild>
                    <w:div w:id="2145585130">
                      <w:marLeft w:val="0"/>
                      <w:marRight w:val="0"/>
                      <w:marTop w:val="0"/>
                      <w:marBottom w:val="0"/>
                      <w:divBdr>
                        <w:top w:val="none" w:sz="0" w:space="0" w:color="auto"/>
                        <w:left w:val="none" w:sz="0" w:space="0" w:color="auto"/>
                        <w:bottom w:val="none" w:sz="0" w:space="0" w:color="auto"/>
                        <w:right w:val="none" w:sz="0" w:space="0" w:color="auto"/>
                      </w:divBdr>
                      <w:divsChild>
                        <w:div w:id="1125273394">
                          <w:marLeft w:val="0"/>
                          <w:marRight w:val="0"/>
                          <w:marTop w:val="0"/>
                          <w:marBottom w:val="0"/>
                          <w:divBdr>
                            <w:top w:val="none" w:sz="0" w:space="0" w:color="auto"/>
                            <w:left w:val="none" w:sz="0" w:space="0" w:color="auto"/>
                            <w:bottom w:val="none" w:sz="0" w:space="0" w:color="auto"/>
                            <w:right w:val="none" w:sz="0" w:space="0" w:color="auto"/>
                          </w:divBdr>
                        </w:div>
                        <w:div w:id="129795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3682211">
      <w:bodyDiv w:val="1"/>
      <w:marLeft w:val="0"/>
      <w:marRight w:val="0"/>
      <w:marTop w:val="0"/>
      <w:marBottom w:val="0"/>
      <w:divBdr>
        <w:top w:val="none" w:sz="0" w:space="0" w:color="auto"/>
        <w:left w:val="none" w:sz="0" w:space="0" w:color="auto"/>
        <w:bottom w:val="none" w:sz="0" w:space="0" w:color="auto"/>
        <w:right w:val="none" w:sz="0" w:space="0" w:color="auto"/>
      </w:divBdr>
      <w:divsChild>
        <w:div w:id="1570461277">
          <w:marLeft w:val="0"/>
          <w:marRight w:val="0"/>
          <w:marTop w:val="0"/>
          <w:marBottom w:val="0"/>
          <w:divBdr>
            <w:top w:val="none" w:sz="0" w:space="0" w:color="auto"/>
            <w:left w:val="none" w:sz="0" w:space="0" w:color="auto"/>
            <w:bottom w:val="none" w:sz="0" w:space="0" w:color="auto"/>
            <w:right w:val="none" w:sz="0" w:space="0" w:color="auto"/>
          </w:divBdr>
          <w:divsChild>
            <w:div w:id="1052121612">
              <w:marLeft w:val="0"/>
              <w:marRight w:val="0"/>
              <w:marTop w:val="0"/>
              <w:marBottom w:val="0"/>
              <w:divBdr>
                <w:top w:val="none" w:sz="0" w:space="0" w:color="auto"/>
                <w:left w:val="none" w:sz="0" w:space="0" w:color="auto"/>
                <w:bottom w:val="none" w:sz="0" w:space="0" w:color="auto"/>
                <w:right w:val="none" w:sz="0" w:space="0" w:color="auto"/>
              </w:divBdr>
              <w:divsChild>
                <w:div w:id="1732733214">
                  <w:marLeft w:val="0"/>
                  <w:marRight w:val="0"/>
                  <w:marTop w:val="0"/>
                  <w:marBottom w:val="0"/>
                  <w:divBdr>
                    <w:top w:val="none" w:sz="0" w:space="0" w:color="auto"/>
                    <w:left w:val="none" w:sz="0" w:space="0" w:color="auto"/>
                    <w:bottom w:val="none" w:sz="0" w:space="0" w:color="auto"/>
                    <w:right w:val="none" w:sz="0" w:space="0" w:color="auto"/>
                  </w:divBdr>
                  <w:divsChild>
                    <w:div w:id="123357389">
                      <w:marLeft w:val="0"/>
                      <w:marRight w:val="0"/>
                      <w:marTop w:val="0"/>
                      <w:marBottom w:val="0"/>
                      <w:divBdr>
                        <w:top w:val="none" w:sz="0" w:space="0" w:color="auto"/>
                        <w:left w:val="none" w:sz="0" w:space="0" w:color="auto"/>
                        <w:bottom w:val="none" w:sz="0" w:space="0" w:color="auto"/>
                        <w:right w:val="none" w:sz="0" w:space="0" w:color="auto"/>
                      </w:divBdr>
                    </w:div>
                    <w:div w:id="984941365">
                      <w:marLeft w:val="0"/>
                      <w:marRight w:val="0"/>
                      <w:marTop w:val="0"/>
                      <w:marBottom w:val="0"/>
                      <w:divBdr>
                        <w:top w:val="none" w:sz="0" w:space="0" w:color="auto"/>
                        <w:left w:val="none" w:sz="0" w:space="0" w:color="auto"/>
                        <w:bottom w:val="none" w:sz="0" w:space="0" w:color="auto"/>
                        <w:right w:val="none" w:sz="0" w:space="0" w:color="auto"/>
                      </w:divBdr>
                      <w:divsChild>
                        <w:div w:id="114058032">
                          <w:marLeft w:val="0"/>
                          <w:marRight w:val="0"/>
                          <w:marTop w:val="0"/>
                          <w:marBottom w:val="0"/>
                          <w:divBdr>
                            <w:top w:val="none" w:sz="0" w:space="0" w:color="auto"/>
                            <w:left w:val="none" w:sz="0" w:space="0" w:color="auto"/>
                            <w:bottom w:val="none" w:sz="0" w:space="0" w:color="auto"/>
                            <w:right w:val="none" w:sz="0" w:space="0" w:color="auto"/>
                          </w:divBdr>
                        </w:div>
                        <w:div w:id="1392314448">
                          <w:marLeft w:val="0"/>
                          <w:marRight w:val="0"/>
                          <w:marTop w:val="0"/>
                          <w:marBottom w:val="0"/>
                          <w:divBdr>
                            <w:top w:val="none" w:sz="0" w:space="0" w:color="auto"/>
                            <w:left w:val="none" w:sz="0" w:space="0" w:color="auto"/>
                            <w:bottom w:val="none" w:sz="0" w:space="0" w:color="auto"/>
                            <w:right w:val="none" w:sz="0" w:space="0" w:color="auto"/>
                          </w:divBdr>
                        </w:div>
                        <w:div w:id="1768430513">
                          <w:marLeft w:val="0"/>
                          <w:marRight w:val="0"/>
                          <w:marTop w:val="0"/>
                          <w:marBottom w:val="0"/>
                          <w:divBdr>
                            <w:top w:val="none" w:sz="0" w:space="0" w:color="auto"/>
                            <w:left w:val="none" w:sz="0" w:space="0" w:color="auto"/>
                            <w:bottom w:val="none" w:sz="0" w:space="0" w:color="auto"/>
                            <w:right w:val="none" w:sz="0" w:space="0" w:color="auto"/>
                          </w:divBdr>
                        </w:div>
                        <w:div w:id="1598908532">
                          <w:marLeft w:val="0"/>
                          <w:marRight w:val="0"/>
                          <w:marTop w:val="0"/>
                          <w:marBottom w:val="0"/>
                          <w:divBdr>
                            <w:top w:val="none" w:sz="0" w:space="0" w:color="auto"/>
                            <w:left w:val="none" w:sz="0" w:space="0" w:color="auto"/>
                            <w:bottom w:val="none" w:sz="0" w:space="0" w:color="auto"/>
                            <w:right w:val="none" w:sz="0" w:space="0" w:color="auto"/>
                          </w:divBdr>
                        </w:div>
                        <w:div w:id="1359430928">
                          <w:marLeft w:val="0"/>
                          <w:marRight w:val="0"/>
                          <w:marTop w:val="0"/>
                          <w:marBottom w:val="0"/>
                          <w:divBdr>
                            <w:top w:val="none" w:sz="0" w:space="0" w:color="auto"/>
                            <w:left w:val="none" w:sz="0" w:space="0" w:color="auto"/>
                            <w:bottom w:val="none" w:sz="0" w:space="0" w:color="auto"/>
                            <w:right w:val="none" w:sz="0" w:space="0" w:color="auto"/>
                          </w:divBdr>
                        </w:div>
                        <w:div w:id="326328327">
                          <w:marLeft w:val="0"/>
                          <w:marRight w:val="0"/>
                          <w:marTop w:val="0"/>
                          <w:marBottom w:val="0"/>
                          <w:divBdr>
                            <w:top w:val="none" w:sz="0" w:space="0" w:color="auto"/>
                            <w:left w:val="none" w:sz="0" w:space="0" w:color="auto"/>
                            <w:bottom w:val="none" w:sz="0" w:space="0" w:color="auto"/>
                            <w:right w:val="none" w:sz="0" w:space="0" w:color="auto"/>
                          </w:divBdr>
                        </w:div>
                        <w:div w:id="413823844">
                          <w:marLeft w:val="0"/>
                          <w:marRight w:val="0"/>
                          <w:marTop w:val="0"/>
                          <w:marBottom w:val="0"/>
                          <w:divBdr>
                            <w:top w:val="none" w:sz="0" w:space="0" w:color="auto"/>
                            <w:left w:val="none" w:sz="0" w:space="0" w:color="auto"/>
                            <w:bottom w:val="none" w:sz="0" w:space="0" w:color="auto"/>
                            <w:right w:val="none" w:sz="0" w:space="0" w:color="auto"/>
                          </w:divBdr>
                        </w:div>
                        <w:div w:id="1681472190">
                          <w:marLeft w:val="0"/>
                          <w:marRight w:val="0"/>
                          <w:marTop w:val="0"/>
                          <w:marBottom w:val="0"/>
                          <w:divBdr>
                            <w:top w:val="none" w:sz="0" w:space="0" w:color="auto"/>
                            <w:left w:val="none" w:sz="0" w:space="0" w:color="auto"/>
                            <w:bottom w:val="none" w:sz="0" w:space="0" w:color="auto"/>
                            <w:right w:val="none" w:sz="0" w:space="0" w:color="auto"/>
                          </w:divBdr>
                        </w:div>
                        <w:div w:id="784039897">
                          <w:marLeft w:val="0"/>
                          <w:marRight w:val="0"/>
                          <w:marTop w:val="0"/>
                          <w:marBottom w:val="0"/>
                          <w:divBdr>
                            <w:top w:val="none" w:sz="0" w:space="0" w:color="auto"/>
                            <w:left w:val="none" w:sz="0" w:space="0" w:color="auto"/>
                            <w:bottom w:val="none" w:sz="0" w:space="0" w:color="auto"/>
                            <w:right w:val="none" w:sz="0" w:space="0" w:color="auto"/>
                          </w:divBdr>
                        </w:div>
                        <w:div w:id="1182431792">
                          <w:marLeft w:val="0"/>
                          <w:marRight w:val="0"/>
                          <w:marTop w:val="0"/>
                          <w:marBottom w:val="0"/>
                          <w:divBdr>
                            <w:top w:val="none" w:sz="0" w:space="0" w:color="auto"/>
                            <w:left w:val="none" w:sz="0" w:space="0" w:color="auto"/>
                            <w:bottom w:val="none" w:sz="0" w:space="0" w:color="auto"/>
                            <w:right w:val="none" w:sz="0" w:space="0" w:color="auto"/>
                          </w:divBdr>
                        </w:div>
                      </w:divsChild>
                    </w:div>
                    <w:div w:id="77946445">
                      <w:marLeft w:val="0"/>
                      <w:marRight w:val="0"/>
                      <w:marTop w:val="0"/>
                      <w:marBottom w:val="0"/>
                      <w:divBdr>
                        <w:top w:val="none" w:sz="0" w:space="0" w:color="auto"/>
                        <w:left w:val="none" w:sz="0" w:space="0" w:color="auto"/>
                        <w:bottom w:val="none" w:sz="0" w:space="0" w:color="auto"/>
                        <w:right w:val="none" w:sz="0" w:space="0" w:color="auto"/>
                      </w:divBdr>
                    </w:div>
                    <w:div w:id="133353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761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F82C8-94F7-4091-8A59-A3DB4C56F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8137</Words>
  <Characters>4639</Characters>
  <Application>Microsoft Office Word</Application>
  <DocSecurity>4</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12751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cp:lastPrinted>2015-12-14T08:27:00Z</cp:lastPrinted>
  <dcterms:created xsi:type="dcterms:W3CDTF">2020-06-15T12:08:00Z</dcterms:created>
  <dcterms:modified xsi:type="dcterms:W3CDTF">2020-06-15T12:08:00Z</dcterms:modified>
</cp:coreProperties>
</file>