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C3D" w:rsidRPr="002230F9" w:rsidRDefault="003A7C3D" w:rsidP="003A7C3D">
      <w:pPr>
        <w:jc w:val="center"/>
        <w:rPr>
          <w:b/>
          <w:lang w:val="en-US"/>
        </w:rPr>
      </w:pPr>
      <w:bookmarkStart w:id="0" w:name="_GoBack"/>
      <w:bookmarkEnd w:id="0"/>
      <w:r w:rsidRPr="002230F9">
        <w:rPr>
          <w:b/>
          <w:lang w:val="en-US"/>
        </w:rPr>
        <w:t>AIŠKINAMASIS RAŠTAS</w:t>
      </w:r>
    </w:p>
    <w:p w:rsidR="003A7C3D" w:rsidRPr="008B20D7" w:rsidRDefault="003A7C3D" w:rsidP="003A7C3D">
      <w:pPr>
        <w:jc w:val="center"/>
        <w:rPr>
          <w:b/>
          <w:sz w:val="20"/>
          <w:szCs w:val="20"/>
          <w:lang w:val="en-US"/>
        </w:rPr>
      </w:pPr>
    </w:p>
    <w:p w:rsidR="001C7F54" w:rsidRDefault="003A7C3D" w:rsidP="00B10F76">
      <w:pPr>
        <w:pStyle w:val="Pagrindinistekstas"/>
        <w:jc w:val="center"/>
        <w:rPr>
          <w:b/>
          <w:caps/>
        </w:rPr>
      </w:pPr>
      <w:r w:rsidRPr="008B20D7">
        <w:rPr>
          <w:b/>
          <w:lang w:val="en-US"/>
        </w:rPr>
        <w:t>PRIE SAVIVALDY</w:t>
      </w:r>
      <w:r w:rsidR="002970B4">
        <w:rPr>
          <w:b/>
          <w:lang w:val="en-US"/>
        </w:rPr>
        <w:t xml:space="preserve">BĖS TARYBOS SPRENDIMO PROJEKTO </w:t>
      </w:r>
      <w:r w:rsidR="00B10F76" w:rsidRPr="00D16BEC">
        <w:rPr>
          <w:b/>
          <w:caps/>
        </w:rPr>
        <w:t>DĖL</w:t>
      </w:r>
      <w:r w:rsidR="00B10F76">
        <w:rPr>
          <w:b/>
          <w:caps/>
        </w:rPr>
        <w:t xml:space="preserve"> dalyvavimo tarptautiniuose ir nacionaliniuose jaunimo renginiuose rėmimo tvarkos aprašo patvirtinimo</w:t>
      </w:r>
      <w:r w:rsidR="00B10F76" w:rsidRPr="001D3C7E">
        <w:rPr>
          <w:b/>
          <w:caps/>
        </w:rPr>
        <w:t xml:space="preserve"> </w:t>
      </w:r>
    </w:p>
    <w:p w:rsidR="00B10F76" w:rsidRPr="001D3C7E" w:rsidRDefault="00B10F76" w:rsidP="00B10F76">
      <w:pPr>
        <w:pStyle w:val="Pagrindinistekstas"/>
        <w:jc w:val="center"/>
      </w:pPr>
    </w:p>
    <w:p w:rsidR="003A7C3D" w:rsidRPr="00230811" w:rsidRDefault="00B76DB1" w:rsidP="003A7C3D">
      <w:pPr>
        <w:jc w:val="center"/>
        <w:rPr>
          <w:lang w:val="de-DE"/>
        </w:rPr>
      </w:pPr>
      <w:r w:rsidRPr="00230811">
        <w:rPr>
          <w:lang w:val="de-DE"/>
        </w:rPr>
        <w:t>2</w:t>
      </w:r>
      <w:r w:rsidR="00220FF8">
        <w:rPr>
          <w:lang w:val="de-DE"/>
        </w:rPr>
        <w:t>020-06-09</w:t>
      </w:r>
    </w:p>
    <w:p w:rsidR="003A7C3D" w:rsidRPr="00230811" w:rsidRDefault="003A7C3D" w:rsidP="00E67958">
      <w:pPr>
        <w:rPr>
          <w:sz w:val="16"/>
          <w:szCs w:val="16"/>
          <w:lang w:val="de-DE"/>
        </w:rPr>
      </w:pPr>
    </w:p>
    <w:p w:rsidR="003A7C3D" w:rsidRPr="00E67958" w:rsidRDefault="003A7C3D" w:rsidP="00E67958">
      <w:pPr>
        <w:pStyle w:val="Sraopastraipa"/>
        <w:numPr>
          <w:ilvl w:val="0"/>
          <w:numId w:val="1"/>
        </w:numPr>
        <w:jc w:val="both"/>
        <w:rPr>
          <w:b/>
        </w:rPr>
      </w:pPr>
      <w:r w:rsidRPr="00E67958">
        <w:rPr>
          <w:b/>
        </w:rPr>
        <w:t>Sprendimo projekto esmė, tikslai ir uždaviniai</w:t>
      </w:r>
    </w:p>
    <w:p w:rsidR="004E5E5F" w:rsidRPr="008C71E6" w:rsidRDefault="00E67958" w:rsidP="004E5E5F">
      <w:pPr>
        <w:pStyle w:val="Sraopastraipa"/>
        <w:ind w:left="0" w:firstLine="709"/>
        <w:jc w:val="both"/>
      </w:pPr>
      <w:r>
        <w:t xml:space="preserve">Tarybos sprendimo esmė patvirtinti </w:t>
      </w:r>
      <w:r w:rsidR="00B10F76" w:rsidRPr="00B10F76">
        <w:t>dalyvavimo tarptautiniuose ir nacionaliniuose jaunimo r</w:t>
      </w:r>
      <w:r w:rsidR="00B10F76">
        <w:t>enginiuose rėmimo tvarkos aprašą.</w:t>
      </w:r>
    </w:p>
    <w:p w:rsidR="003A7C3D" w:rsidRPr="004E5E5F" w:rsidRDefault="003A7C3D" w:rsidP="004E5E5F">
      <w:pPr>
        <w:pStyle w:val="Sraopastraipa"/>
        <w:numPr>
          <w:ilvl w:val="0"/>
          <w:numId w:val="1"/>
        </w:numPr>
        <w:jc w:val="both"/>
        <w:rPr>
          <w:b/>
        </w:rPr>
      </w:pPr>
      <w:r w:rsidRPr="004E5E5F">
        <w:rPr>
          <w:b/>
        </w:rPr>
        <w:t>Projekto rengimo priežastys ir kuo remiantis parengtas sprendimo projektas.</w:t>
      </w:r>
    </w:p>
    <w:p w:rsidR="004E5E5F" w:rsidRDefault="004E5E5F" w:rsidP="004E5E5F">
      <w:pPr>
        <w:ind w:firstLine="709"/>
        <w:jc w:val="both"/>
        <w:rPr>
          <w:color w:val="000000"/>
        </w:rPr>
      </w:pPr>
      <w:r>
        <w:t xml:space="preserve">Tarybos sprendimo projektas parengtas </w:t>
      </w:r>
      <w:r w:rsidR="00B10F76">
        <w:t xml:space="preserve">Lietuvos Respublikos vietos savivaldos įstatymo 7 straipsnio 22 punktu ir atsižvelgiant į Europos jaunimo sostinės tarybos nuostatų, patvirtintų Klaipėdos miesto savivaldybės tarybos 2019 m. liepos 25 d. sprendimu Nr. T2-252 „Dėl Europos jaunimo sostinės tarybos nuostatų patvirtinimo“, 7.4. ir 7.7. papunkčius ir Europos jaunimo sostinės tarybos </w:t>
      </w:r>
      <w:r w:rsidR="00B10F76" w:rsidRPr="00304FD5">
        <w:t xml:space="preserve">2020 m. </w:t>
      </w:r>
      <w:r w:rsidR="00B10F76">
        <w:t xml:space="preserve">gegužės </w:t>
      </w:r>
      <w:r w:rsidR="00B10F76" w:rsidRPr="00304FD5">
        <w:t xml:space="preserve">5 d. </w:t>
      </w:r>
      <w:r w:rsidR="00B10F76">
        <w:t>posėdžio protokolą Nr. TAR</w:t>
      </w:r>
      <w:r w:rsidR="00B10F76" w:rsidRPr="00DB59FE">
        <w:t>1-87</w:t>
      </w:r>
      <w:r w:rsidR="00B10F76">
        <w:t>.</w:t>
      </w:r>
    </w:p>
    <w:p w:rsidR="00B10F76" w:rsidRDefault="00074DAD" w:rsidP="00B10F76">
      <w:pPr>
        <w:ind w:firstLine="709"/>
        <w:jc w:val="both"/>
        <w:rPr>
          <w:color w:val="000000"/>
        </w:rPr>
      </w:pPr>
      <w:r>
        <w:rPr>
          <w:color w:val="000000"/>
        </w:rPr>
        <w:t xml:space="preserve">Tarybos sprendimo projektu siekiama </w:t>
      </w:r>
      <w:r w:rsidR="00B10F76">
        <w:rPr>
          <w:color w:val="000000"/>
        </w:rPr>
        <w:t>nustatyti tvarka, kuria vadovaujantis jaunimas būtų atrenkamas dalyvauti įvairiuose tarptautiniuose ir nacionaliniuose su jaunimo politika susijusiuose renginiuose. Tikslas  - paskatinti jaunimą domėtis jaunimo politika, plėsti akiratį ir didinti jo užimtum</w:t>
      </w:r>
      <w:r w:rsidR="00DE0A20">
        <w:rPr>
          <w:color w:val="000000"/>
        </w:rPr>
        <w:t xml:space="preserve">ą. </w:t>
      </w:r>
    </w:p>
    <w:p w:rsidR="003A7C3D" w:rsidRDefault="003A7C3D" w:rsidP="00B10F76">
      <w:pPr>
        <w:ind w:firstLine="709"/>
        <w:jc w:val="both"/>
        <w:rPr>
          <w:b/>
          <w:bCs/>
        </w:rPr>
      </w:pPr>
      <w:r w:rsidRPr="00EA1D64">
        <w:rPr>
          <w:b/>
          <w:bCs/>
        </w:rPr>
        <w:t>Kokių rezultatų laukiama.</w:t>
      </w:r>
    </w:p>
    <w:p w:rsidR="000C290F" w:rsidRDefault="000C290F" w:rsidP="00B10F76">
      <w:pPr>
        <w:ind w:firstLine="709"/>
        <w:jc w:val="both"/>
        <w:rPr>
          <w:bCs/>
        </w:rPr>
      </w:pPr>
      <w:r>
        <w:rPr>
          <w:bCs/>
        </w:rPr>
        <w:t>Vadovaujantis Europos jaunimo sostinės paraiškos 2021 m. platformos „Jungtys“ programa yra numatyta, kad Klaipėdos m. savivaldybė sieks kurti, plėtoti ir išlaikyti tarptautines partnerystes, skatinti Klaipėdos jaunimo organizacijų, jaunimo bei su jaunimu dirbančių asmenų dalyvavimą tarptautinėje veikloje. Jaun</w:t>
      </w:r>
      <w:r w:rsidR="00537822">
        <w:rPr>
          <w:bCs/>
        </w:rPr>
        <w:t xml:space="preserve">imo organizacijos sulaukia nemažai kvietimų dalyvauti renginiuose, tačiau jų nariai dažnu atveju neturi finansinių galimybių dalyvauti renginiuose. Dėl tokios situacijos, Europos jaunimo sostinės programoje buvo numatyta priemonė – jaunimo dalyvavimo Europos ir nacionaliniuose jaunimo politikos renginiuose rėmimas. Siekiama, kad jaunimas ir jaunimo darbuotojai turėtų galimybę dalyvauti nacionaliniuose ir tarptautiniuose renginiuose, kuriuose galės pasidalinti patirtimi su kitų miestų ar šalių jaunimu. Taip pat jaunimo darbuotojai turės galimybę susipažinti su kitų miestų ar šalių darbo su jaunimu patirtimi. Manoma, kad dalyvavimas tokio tipo renginiuose yra neįkainojama patirtis jaunam žmogui bei motyvacija siekti didesnių tikslų. </w:t>
      </w:r>
    </w:p>
    <w:p w:rsidR="00480EAA" w:rsidRDefault="00537822" w:rsidP="00B10F76">
      <w:pPr>
        <w:ind w:firstLine="709"/>
        <w:jc w:val="both"/>
        <w:rPr>
          <w:bCs/>
        </w:rPr>
      </w:pPr>
      <w:r>
        <w:rPr>
          <w:bCs/>
        </w:rPr>
        <w:t>Dalyvavimo tarptautiniuose ir nacionaliniuose jaunimo r</w:t>
      </w:r>
      <w:r w:rsidR="00FE7A7F">
        <w:rPr>
          <w:bCs/>
        </w:rPr>
        <w:t>e</w:t>
      </w:r>
      <w:r w:rsidR="00480EAA">
        <w:rPr>
          <w:bCs/>
        </w:rPr>
        <w:t>nginiuose rėmimo tvarkos aprašas</w:t>
      </w:r>
      <w:r w:rsidR="009479E8">
        <w:rPr>
          <w:bCs/>
        </w:rPr>
        <w:t xml:space="preserve"> (toliau – Aprašas)</w:t>
      </w:r>
      <w:r w:rsidR="00480EAA">
        <w:rPr>
          <w:bCs/>
        </w:rPr>
        <w:t xml:space="preserve"> nustatys tvarką</w:t>
      </w:r>
      <w:r w:rsidR="00FE7A7F">
        <w:rPr>
          <w:bCs/>
        </w:rPr>
        <w:t xml:space="preserve"> kaip atrenkamas jaunimas ir jaunimo darbuotojai dalyvavimui renginiuose. Siekiama užtikrinti skaidrų, ne selektyvų atrinkimą ir sudaryti visas sąlygas jauniems žmonėms dalyvauti renginiuose. Planuojama, kad per metus </w:t>
      </w:r>
      <w:r w:rsidR="00D51FA7">
        <w:rPr>
          <w:bCs/>
        </w:rPr>
        <w:t>bus galima suteikti galimybę 8-10</w:t>
      </w:r>
      <w:r w:rsidR="00FE7A7F">
        <w:rPr>
          <w:bCs/>
        </w:rPr>
        <w:t xml:space="preserve"> jauniems žmonėms</w:t>
      </w:r>
      <w:r w:rsidR="00D51FA7">
        <w:rPr>
          <w:bCs/>
        </w:rPr>
        <w:t>.</w:t>
      </w:r>
    </w:p>
    <w:p w:rsidR="00537822" w:rsidRPr="000C290F" w:rsidRDefault="00480EAA" w:rsidP="00B10F76">
      <w:pPr>
        <w:ind w:firstLine="709"/>
        <w:jc w:val="both"/>
        <w:rPr>
          <w:bCs/>
        </w:rPr>
      </w:pPr>
      <w:r>
        <w:rPr>
          <w:bCs/>
        </w:rPr>
        <w:t xml:space="preserve">Remiantis Aprašu jaunimas ar jaunimo darbuotojai galės dalyvauti </w:t>
      </w:r>
      <w:r w:rsidR="00E04EF3">
        <w:rPr>
          <w:bCs/>
        </w:rPr>
        <w:t>patys teikti prašymą</w:t>
      </w:r>
      <w:r>
        <w:rPr>
          <w:bCs/>
        </w:rPr>
        <w:t xml:space="preserve"> dalyvauti renginiuose. Jie turės užpildyti paraišką ir preliminarią sąmatą, pateikti Apraše reikalaujamus dokumentus. Atranką vykdys Europos jaunimo sostinės taryba. Savivaldybė kartu su atrinktais dalyviais pasirašys sutartis ir kompensuos kelionė, apgyvendinimo, maitinimo išlaidas. Savivaldybė nekompensuos išlaidų, jeigu bus išaiškinta, kad dalyvio kelionės metu priimančioji organizacija ar renginio organizatoriai užtikrino tam tikrų išlaidų padengimą. Savivaldybė vienam dalyviui skirs ne didesni negu 400 Eur rėmimą. </w:t>
      </w:r>
    </w:p>
    <w:p w:rsidR="003A7C3D" w:rsidRDefault="003A7C3D" w:rsidP="003A7C3D">
      <w:pPr>
        <w:ind w:firstLine="748"/>
        <w:jc w:val="both"/>
        <w:rPr>
          <w:b/>
        </w:rPr>
      </w:pPr>
      <w:r>
        <w:rPr>
          <w:b/>
          <w:bCs/>
        </w:rPr>
        <w:t>4. Sprendimo projekto rengimo metu gauti specialistų vertinimai.</w:t>
      </w:r>
    </w:p>
    <w:p w:rsidR="003A7C3D" w:rsidRDefault="003A7C3D" w:rsidP="003A7C3D">
      <w:pPr>
        <w:ind w:firstLine="748"/>
        <w:jc w:val="both"/>
      </w:pPr>
      <w:r>
        <w:rPr>
          <w:bCs/>
        </w:rPr>
        <w:t>Nėra.</w:t>
      </w:r>
    </w:p>
    <w:p w:rsidR="003A7C3D" w:rsidRDefault="003A7C3D" w:rsidP="003A7C3D">
      <w:pPr>
        <w:ind w:firstLine="748"/>
        <w:jc w:val="both"/>
        <w:rPr>
          <w:b/>
          <w:bCs/>
        </w:rPr>
      </w:pPr>
      <w:r>
        <w:rPr>
          <w:b/>
          <w:bCs/>
        </w:rPr>
        <w:t>5. Išlaidų sąmatos, skaičiavimai, reikalingi pagrindimai ir paaiškinimai.</w:t>
      </w:r>
    </w:p>
    <w:p w:rsidR="009479E8" w:rsidRPr="009479E8" w:rsidRDefault="009479E8" w:rsidP="003A7C3D">
      <w:pPr>
        <w:ind w:firstLine="748"/>
        <w:jc w:val="both"/>
      </w:pPr>
      <w:r>
        <w:rPr>
          <w:bCs/>
        </w:rPr>
        <w:t>Norint kiekvienais metais suteikti galimybę bent 5 jauniems asmenims arba jaunimo darbuotojams dalyvauti nacionaliniuose ar tarptau</w:t>
      </w:r>
      <w:r w:rsidR="00852BF9">
        <w:rPr>
          <w:bCs/>
        </w:rPr>
        <w:t xml:space="preserve">tiniuose renginiuose reikalinga lėšų suma yra 2000 Eur. Suma skaičiuojant vadovaujantis maksimalia finansuojama suma – 400 Eur. Atsižvelgiant į tai, </w:t>
      </w:r>
      <w:r w:rsidR="00852BF9">
        <w:rPr>
          <w:bCs/>
        </w:rPr>
        <w:lastRenderedPageBreak/>
        <w:t xml:space="preserve">kad gali būti daugiau prašymų dalyvauti nacionaliniuose renginiuose, dalyvių skaičius gali būti išaugti. </w:t>
      </w:r>
    </w:p>
    <w:p w:rsidR="00A26982" w:rsidRDefault="003A7C3D" w:rsidP="003A7C3D">
      <w:pPr>
        <w:ind w:firstLine="748"/>
        <w:jc w:val="both"/>
        <w:rPr>
          <w:b/>
          <w:bCs/>
        </w:rPr>
      </w:pPr>
      <w:r>
        <w:rPr>
          <w:b/>
        </w:rPr>
        <w:t>6. Lėšų poreikis sprendimo įgyvendinimui</w:t>
      </w:r>
      <w:r>
        <w:rPr>
          <w:b/>
          <w:bCs/>
        </w:rPr>
        <w:t>.</w:t>
      </w:r>
    </w:p>
    <w:p w:rsidR="00D51FA7" w:rsidRDefault="00D51FA7" w:rsidP="003C0AED">
      <w:pPr>
        <w:ind w:firstLine="748"/>
        <w:jc w:val="both"/>
        <w:rPr>
          <w:bCs/>
        </w:rPr>
      </w:pPr>
      <w:r>
        <w:rPr>
          <w:bCs/>
        </w:rPr>
        <w:t>Lėšos numatytos Jaunimo politikos plėtros programoje Nr. 09 priemonėje „</w:t>
      </w:r>
      <w:r w:rsidRPr="00D51FA7">
        <w:rPr>
          <w:bCs/>
        </w:rPr>
        <w:t>Tarptautinio ir nacionalinio bendradarbiavimo plėtojimas</w:t>
      </w:r>
      <w:r>
        <w:rPr>
          <w:bCs/>
        </w:rPr>
        <w:t xml:space="preserve">“. Šiai priemonei skiriama 2020 m. 1200 Eur, 2021 m. planuojama skirti </w:t>
      </w:r>
      <w:r w:rsidR="009479E8">
        <w:rPr>
          <w:bCs/>
        </w:rPr>
        <w:t xml:space="preserve">3200 Eur. </w:t>
      </w:r>
    </w:p>
    <w:p w:rsidR="003A7C3D" w:rsidRDefault="003A7C3D" w:rsidP="003C0AED">
      <w:pPr>
        <w:ind w:firstLine="748"/>
        <w:jc w:val="both"/>
        <w:rPr>
          <w:b/>
          <w:bCs/>
        </w:rPr>
      </w:pPr>
      <w:r>
        <w:rPr>
          <w:b/>
          <w:bCs/>
        </w:rPr>
        <w:t>7. Galimos teigiamos ar neigiamos sprendimo priėmimo pasekmės.</w:t>
      </w:r>
    </w:p>
    <w:p w:rsidR="009479E8" w:rsidRDefault="0030767F" w:rsidP="009479E8">
      <w:pPr>
        <w:ind w:firstLine="748"/>
        <w:jc w:val="both"/>
        <w:rPr>
          <w:bCs/>
        </w:rPr>
      </w:pPr>
      <w:r>
        <w:rPr>
          <w:bCs/>
        </w:rPr>
        <w:t>A</w:t>
      </w:r>
      <w:r w:rsidR="009479E8">
        <w:rPr>
          <w:bCs/>
        </w:rPr>
        <w:t xml:space="preserve">tsisakius patvirtinti Aprašą liks neįgyvendinta viena iš Europos jaunimo sostinės numatytų veiklų. Taip pat bus prarasta galimybė skatinti tarptautinį bendradarbiavimą. </w:t>
      </w:r>
    </w:p>
    <w:p w:rsidR="007C1628" w:rsidRDefault="007C1628" w:rsidP="007C1628">
      <w:pPr>
        <w:ind w:firstLine="748"/>
        <w:jc w:val="both"/>
        <w:rPr>
          <w:bCs/>
        </w:rPr>
      </w:pPr>
    </w:p>
    <w:p w:rsidR="007C1628" w:rsidRPr="007C1628" w:rsidRDefault="007C1628" w:rsidP="007C1628">
      <w:pPr>
        <w:ind w:firstLine="748"/>
        <w:jc w:val="both"/>
        <w:rPr>
          <w:bCs/>
        </w:rPr>
      </w:pPr>
    </w:p>
    <w:p w:rsidR="00285A95" w:rsidRDefault="003A7C3D" w:rsidP="00285A95">
      <w:pPr>
        <w:ind w:right="-82" w:firstLine="748"/>
      </w:pPr>
      <w:r w:rsidRPr="00C87455">
        <w:t>PRIDEDAMA:</w:t>
      </w:r>
    </w:p>
    <w:p w:rsidR="00285A95" w:rsidRDefault="009479E8" w:rsidP="009479E8">
      <w:pPr>
        <w:pStyle w:val="Sraopastraipa"/>
        <w:numPr>
          <w:ilvl w:val="0"/>
          <w:numId w:val="3"/>
        </w:numPr>
        <w:tabs>
          <w:tab w:val="left" w:pos="993"/>
        </w:tabs>
        <w:ind w:left="0" w:right="-82" w:firstLine="748"/>
      </w:pPr>
      <w:r>
        <w:t xml:space="preserve">Europos jaunimo sostinės paraiškos 2021 m., patvirtintos </w:t>
      </w:r>
      <w:r w:rsidR="00285A95" w:rsidRPr="00285A95">
        <w:t>Klaipėdos miesto savivaldybės tarybos</w:t>
      </w:r>
      <w:r w:rsidR="00285A95">
        <w:t xml:space="preserve"> </w:t>
      </w:r>
      <w:r>
        <w:t>2018 m. rugsėjo 27 d. sprendimu</w:t>
      </w:r>
      <w:r w:rsidR="00285A95" w:rsidRPr="00285A95">
        <w:t xml:space="preserve"> Nr. T2-197 „Dėl pritarimo Klaipėdos miesto savivaldybės paraiškai Europos jaunimo sostinės 2021 m. titului gauti“</w:t>
      </w:r>
      <w:r>
        <w:t xml:space="preserve"> </w:t>
      </w:r>
      <w:r w:rsidR="00852BF9">
        <w:t>, išrašas, 1 lapas;</w:t>
      </w:r>
    </w:p>
    <w:p w:rsidR="00852BF9" w:rsidRDefault="00852BF9" w:rsidP="009479E8">
      <w:pPr>
        <w:pStyle w:val="Sraopastraipa"/>
        <w:numPr>
          <w:ilvl w:val="0"/>
          <w:numId w:val="3"/>
        </w:numPr>
        <w:tabs>
          <w:tab w:val="left" w:pos="993"/>
        </w:tabs>
        <w:ind w:left="0" w:right="-82" w:firstLine="748"/>
      </w:pPr>
      <w:r>
        <w:t>Europos jaunimo sostinės tarybos 2020 m. gegužės 5 d. posėdžio protokolas Nr. TAR1-87, 1 lapas.</w:t>
      </w:r>
    </w:p>
    <w:p w:rsidR="009479E8" w:rsidRPr="00C87455" w:rsidRDefault="009479E8" w:rsidP="009479E8">
      <w:pPr>
        <w:pStyle w:val="Sraopastraipa"/>
        <w:tabs>
          <w:tab w:val="left" w:pos="993"/>
        </w:tabs>
        <w:ind w:left="748" w:right="-82"/>
      </w:pPr>
    </w:p>
    <w:p w:rsidR="009479E8" w:rsidRDefault="009479E8">
      <w:r>
        <w:t>Jaunimo ir bendruomenių reikalų koordinavimo</w:t>
      </w:r>
    </w:p>
    <w:p w:rsidR="00786DA8" w:rsidRDefault="009479E8">
      <w:r>
        <w:t xml:space="preserve">grupės jaunimo reikalų koordinatorė (grupės vadovė) </w:t>
      </w:r>
      <w:r>
        <w:tab/>
      </w:r>
      <w:r>
        <w:tab/>
      </w:r>
      <w:r>
        <w:tab/>
      </w:r>
      <w:r w:rsidR="00786DA8">
        <w:t xml:space="preserve">Aistė </w:t>
      </w:r>
      <w:r>
        <w:t>Valadkienė</w:t>
      </w:r>
    </w:p>
    <w:sectPr w:rsidR="00786DA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C54757"/>
    <w:multiLevelType w:val="hybridMultilevel"/>
    <w:tmpl w:val="26D05B80"/>
    <w:lvl w:ilvl="0" w:tplc="55A066E0">
      <w:start w:val="1"/>
      <w:numFmt w:val="decimal"/>
      <w:lvlText w:val="%1."/>
      <w:lvlJc w:val="left"/>
      <w:pPr>
        <w:ind w:left="1108" w:hanging="36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1" w15:restartNumberingAfterBreak="0">
    <w:nsid w:val="250E3112"/>
    <w:multiLevelType w:val="hybridMultilevel"/>
    <w:tmpl w:val="D66C81D0"/>
    <w:lvl w:ilvl="0" w:tplc="BB0EBB6C">
      <w:start w:val="1"/>
      <w:numFmt w:val="decimal"/>
      <w:lvlText w:val="%1."/>
      <w:lvlJc w:val="left"/>
      <w:pPr>
        <w:ind w:left="1108" w:hanging="36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2" w15:restartNumberingAfterBreak="0">
    <w:nsid w:val="406E0283"/>
    <w:multiLevelType w:val="hybridMultilevel"/>
    <w:tmpl w:val="DB3E9102"/>
    <w:lvl w:ilvl="0" w:tplc="784A36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796"/>
    <w:rsid w:val="00022338"/>
    <w:rsid w:val="00044A38"/>
    <w:rsid w:val="00074DAD"/>
    <w:rsid w:val="000C290F"/>
    <w:rsid w:val="001233B7"/>
    <w:rsid w:val="00186084"/>
    <w:rsid w:val="001B19E2"/>
    <w:rsid w:val="001C7F54"/>
    <w:rsid w:val="00220FF8"/>
    <w:rsid w:val="00230811"/>
    <w:rsid w:val="00232D34"/>
    <w:rsid w:val="00285A95"/>
    <w:rsid w:val="002970B4"/>
    <w:rsid w:val="0030767F"/>
    <w:rsid w:val="00314CF8"/>
    <w:rsid w:val="003A7C3D"/>
    <w:rsid w:val="003C0AED"/>
    <w:rsid w:val="003C60BB"/>
    <w:rsid w:val="003E136B"/>
    <w:rsid w:val="00422FF3"/>
    <w:rsid w:val="00480EAA"/>
    <w:rsid w:val="004D6663"/>
    <w:rsid w:val="004E5E5F"/>
    <w:rsid w:val="00535BFA"/>
    <w:rsid w:val="00537822"/>
    <w:rsid w:val="005455BD"/>
    <w:rsid w:val="0057607D"/>
    <w:rsid w:val="0067641E"/>
    <w:rsid w:val="006B58C6"/>
    <w:rsid w:val="006D225E"/>
    <w:rsid w:val="00713367"/>
    <w:rsid w:val="007268B2"/>
    <w:rsid w:val="00786DA8"/>
    <w:rsid w:val="00796842"/>
    <w:rsid w:val="007C01F3"/>
    <w:rsid w:val="007C1628"/>
    <w:rsid w:val="00811C20"/>
    <w:rsid w:val="00816FAC"/>
    <w:rsid w:val="00831761"/>
    <w:rsid w:val="00852BF9"/>
    <w:rsid w:val="008A58D3"/>
    <w:rsid w:val="008C71E6"/>
    <w:rsid w:val="008D36AB"/>
    <w:rsid w:val="00910BAE"/>
    <w:rsid w:val="009479E8"/>
    <w:rsid w:val="00960994"/>
    <w:rsid w:val="009765BE"/>
    <w:rsid w:val="00977C38"/>
    <w:rsid w:val="00980154"/>
    <w:rsid w:val="00996992"/>
    <w:rsid w:val="009B785E"/>
    <w:rsid w:val="009D6A1B"/>
    <w:rsid w:val="009E6B7F"/>
    <w:rsid w:val="00A26982"/>
    <w:rsid w:val="00AC7369"/>
    <w:rsid w:val="00AE02DB"/>
    <w:rsid w:val="00AE0A20"/>
    <w:rsid w:val="00B10F76"/>
    <w:rsid w:val="00B65E4C"/>
    <w:rsid w:val="00B76DB1"/>
    <w:rsid w:val="00B82AA6"/>
    <w:rsid w:val="00B84293"/>
    <w:rsid w:val="00B92F63"/>
    <w:rsid w:val="00BA50CE"/>
    <w:rsid w:val="00C178E2"/>
    <w:rsid w:val="00C24333"/>
    <w:rsid w:val="00CF0CA0"/>
    <w:rsid w:val="00D433E5"/>
    <w:rsid w:val="00D51FA7"/>
    <w:rsid w:val="00DD1A34"/>
    <w:rsid w:val="00DE0A20"/>
    <w:rsid w:val="00DF40AC"/>
    <w:rsid w:val="00DF4B1C"/>
    <w:rsid w:val="00E04EF3"/>
    <w:rsid w:val="00E20C14"/>
    <w:rsid w:val="00E340B5"/>
    <w:rsid w:val="00E67958"/>
    <w:rsid w:val="00E91086"/>
    <w:rsid w:val="00EA1D64"/>
    <w:rsid w:val="00EE2398"/>
    <w:rsid w:val="00F02796"/>
    <w:rsid w:val="00F11010"/>
    <w:rsid w:val="00F51787"/>
    <w:rsid w:val="00FB36BB"/>
    <w:rsid w:val="00FE7A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FAE0B"/>
  <w15:chartTrackingRefBased/>
  <w15:docId w15:val="{3B66B469-F9F5-40CA-A394-8DB7E8C88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86084"/>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3A7C3D"/>
    <w:pPr>
      <w:jc w:val="both"/>
    </w:pPr>
    <w:rPr>
      <w:szCs w:val="20"/>
      <w:lang w:eastAsia="zh-CN"/>
    </w:rPr>
  </w:style>
  <w:style w:type="character" w:customStyle="1" w:styleId="PagrindinistekstasDiagrama">
    <w:name w:val="Pagrindinis tekstas Diagrama"/>
    <w:basedOn w:val="Numatytasispastraiposriftas"/>
    <w:link w:val="Pagrindinistekstas"/>
    <w:rsid w:val="003A7C3D"/>
    <w:rPr>
      <w:rFonts w:ascii="Times New Roman" w:eastAsia="Times New Roman" w:hAnsi="Times New Roman" w:cs="Times New Roman"/>
      <w:sz w:val="24"/>
      <w:szCs w:val="20"/>
      <w:lang w:eastAsia="zh-CN"/>
    </w:rPr>
  </w:style>
  <w:style w:type="paragraph" w:styleId="Pagrindiniotekstotrauka">
    <w:name w:val="Body Text Indent"/>
    <w:basedOn w:val="prastasis"/>
    <w:link w:val="PagrindiniotekstotraukaDiagrama"/>
    <w:uiPriority w:val="99"/>
    <w:unhideWhenUsed/>
    <w:rsid w:val="003A7C3D"/>
    <w:pPr>
      <w:spacing w:after="120"/>
      <w:ind w:left="283"/>
    </w:pPr>
    <w:rPr>
      <w:lang w:eastAsia="en-US"/>
    </w:rPr>
  </w:style>
  <w:style w:type="character" w:customStyle="1" w:styleId="PagrindiniotekstotraukaDiagrama">
    <w:name w:val="Pagrindinio teksto įtrauka Diagrama"/>
    <w:basedOn w:val="Numatytasispastraiposriftas"/>
    <w:link w:val="Pagrindiniotekstotrauka"/>
    <w:uiPriority w:val="99"/>
    <w:rsid w:val="003A7C3D"/>
    <w:rPr>
      <w:rFonts w:ascii="Times New Roman" w:eastAsia="Times New Roman" w:hAnsi="Times New Roman" w:cs="Times New Roman"/>
      <w:sz w:val="24"/>
      <w:szCs w:val="24"/>
    </w:rPr>
  </w:style>
  <w:style w:type="character" w:styleId="Grietas">
    <w:name w:val="Strong"/>
    <w:basedOn w:val="Numatytasispastraiposriftas"/>
    <w:qFormat/>
    <w:rsid w:val="003C0AED"/>
    <w:rPr>
      <w:rFonts w:cs="Times New Roman"/>
      <w:b/>
    </w:rPr>
  </w:style>
  <w:style w:type="paragraph" w:styleId="Sraopastraipa">
    <w:name w:val="List Paragraph"/>
    <w:basedOn w:val="prastasis"/>
    <w:uiPriority w:val="34"/>
    <w:qFormat/>
    <w:rsid w:val="00E679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3029</Words>
  <Characters>1727</Characters>
  <Application>Microsoft Office Word</Application>
  <DocSecurity>4</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4747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Aiste Andruskeviciute</dc:creator>
  <cp:lastModifiedBy>Virginija Palaimiene</cp:lastModifiedBy>
  <cp:revision>2</cp:revision>
  <dcterms:created xsi:type="dcterms:W3CDTF">2020-06-18T12:23:00Z</dcterms:created>
  <dcterms:modified xsi:type="dcterms:W3CDTF">2020-06-18T12:23:00Z</dcterms:modified>
</cp:coreProperties>
</file>