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1DAA" w14:textId="77777777" w:rsidR="00B248B9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248B9">
        <w:rPr>
          <w:rFonts w:ascii="Times New Roman" w:hAnsi="Times New Roman" w:cs="Times New Roman"/>
          <w:sz w:val="24"/>
          <w:szCs w:val="24"/>
        </w:rPr>
        <w:t>Saugaus elgesi</w:t>
      </w:r>
      <w:r>
        <w:rPr>
          <w:rFonts w:ascii="Times New Roman" w:hAnsi="Times New Roman" w:cs="Times New Roman"/>
          <w:sz w:val="24"/>
          <w:szCs w:val="24"/>
        </w:rPr>
        <w:t>o Klaipėdos miesto savivaldybės</w:t>
      </w:r>
    </w:p>
    <w:p w14:paraId="027B9F88" w14:textId="77777777" w:rsidR="00B248B9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B248B9">
        <w:rPr>
          <w:rFonts w:ascii="Times New Roman" w:hAnsi="Times New Roman" w:cs="Times New Roman"/>
          <w:sz w:val="24"/>
          <w:szCs w:val="24"/>
        </w:rPr>
        <w:t>pavirš</w:t>
      </w:r>
      <w:r>
        <w:rPr>
          <w:rFonts w:ascii="Times New Roman" w:hAnsi="Times New Roman" w:cs="Times New Roman"/>
          <w:sz w:val="24"/>
          <w:szCs w:val="24"/>
        </w:rPr>
        <w:t xml:space="preserve">inių vandens telkinių vandenyje </w:t>
      </w:r>
      <w:r w:rsidRPr="00B248B9">
        <w:rPr>
          <w:rFonts w:ascii="Times New Roman" w:hAnsi="Times New Roman" w:cs="Times New Roman"/>
          <w:sz w:val="24"/>
          <w:szCs w:val="24"/>
        </w:rPr>
        <w:t>ir ant</w:t>
      </w:r>
    </w:p>
    <w:p w14:paraId="05A0B515" w14:textId="77777777" w:rsidR="00C95FF4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B248B9">
        <w:rPr>
          <w:rFonts w:ascii="Times New Roman" w:hAnsi="Times New Roman" w:cs="Times New Roman"/>
          <w:sz w:val="24"/>
          <w:szCs w:val="24"/>
        </w:rPr>
        <w:t xml:space="preserve">paviršinių vandens telkinių ledo </w:t>
      </w:r>
      <w:r w:rsidR="00BE2CF5">
        <w:rPr>
          <w:rFonts w:ascii="Times New Roman" w:hAnsi="Times New Roman" w:cs="Times New Roman"/>
          <w:sz w:val="24"/>
          <w:szCs w:val="24"/>
        </w:rPr>
        <w:t>taisyklių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2B193" w14:textId="7471B3A1" w:rsidR="00BE2CF5" w:rsidRDefault="00E205DA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BE2CF5">
        <w:rPr>
          <w:rFonts w:ascii="Times New Roman" w:hAnsi="Times New Roman" w:cs="Times New Roman"/>
          <w:sz w:val="24"/>
          <w:szCs w:val="24"/>
        </w:rPr>
        <w:t>priedas</w:t>
      </w:r>
    </w:p>
    <w:p w14:paraId="2082B194" w14:textId="77777777" w:rsidR="00BE2CF5" w:rsidRDefault="00BE2CF5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2B195" w14:textId="5B31B98B" w:rsidR="00BE2CF5" w:rsidRDefault="00BE2CF5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5411C" w14:textId="61ED4496" w:rsid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C4F">
        <w:rPr>
          <w:rFonts w:ascii="Times New Roman" w:eastAsia="Times New Roman" w:hAnsi="Times New Roman" w:cs="Times New Roman"/>
          <w:b/>
          <w:sz w:val="24"/>
          <w:szCs w:val="24"/>
        </w:rPr>
        <w:t>PAPLŪDIMIŲ INFORMACINIAI ŽENKLAI IR VĖLIAVOS</w:t>
      </w:r>
    </w:p>
    <w:p w14:paraId="666D124B" w14:textId="77777777" w:rsidR="00A16C4F" w:rsidRP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Lentelstinklelis1"/>
        <w:tblW w:w="907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1531"/>
        <w:gridCol w:w="1442"/>
        <w:gridCol w:w="1530"/>
        <w:gridCol w:w="1562"/>
        <w:gridCol w:w="1444"/>
      </w:tblGrid>
      <w:tr w:rsidR="00A16C4F" w:rsidRPr="00A16C4F" w14:paraId="7454436D" w14:textId="77777777" w:rsidTr="00A02D48">
        <w:trPr>
          <w:trHeight w:val="1218"/>
        </w:trPr>
        <w:tc>
          <w:tcPr>
            <w:tcW w:w="1556" w:type="dxa"/>
            <w:hideMark/>
          </w:tcPr>
          <w:p w14:paraId="014FC557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50" w:dyaOrig="1240" w14:anchorId="7AF308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5pt;height:61.8pt" o:ole="">
                  <v:imagedata r:id="rId6" o:title=""/>
                </v:shape>
                <o:OLEObject Type="Embed" ProgID="PBrush" ShapeID="_x0000_i1025" DrawAspect="Content" ObjectID="_1654686652" r:id="rId7"/>
              </w:object>
            </w:r>
          </w:p>
        </w:tc>
        <w:tc>
          <w:tcPr>
            <w:tcW w:w="1541" w:type="dxa"/>
            <w:hideMark/>
          </w:tcPr>
          <w:p w14:paraId="6C5238E0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50" w14:anchorId="589D07E1">
                <v:shape id="_x0000_i1026" type="#_x0000_t75" style="width:64.55pt;height:57.75pt" o:ole="">
                  <v:imagedata r:id="rId8" o:title=""/>
                </v:shape>
                <o:OLEObject Type="Embed" ProgID="PBrush" ShapeID="_x0000_i1026" DrawAspect="Content" ObjectID="_1654686653" r:id="rId9"/>
              </w:object>
            </w:r>
          </w:p>
        </w:tc>
        <w:tc>
          <w:tcPr>
            <w:tcW w:w="1458" w:type="dxa"/>
            <w:hideMark/>
          </w:tcPr>
          <w:p w14:paraId="295CD1E7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00" w:dyaOrig="1130" w14:anchorId="1B443528">
                <v:shape id="_x0000_i1027" type="#_x0000_t75" style="width:60.45pt;height:56.4pt" o:ole="">
                  <v:imagedata r:id="rId10" o:title=""/>
                </v:shape>
                <o:OLEObject Type="Embed" ProgID="PBrush" ShapeID="_x0000_i1027" DrawAspect="Content" ObjectID="_1654686654" r:id="rId11"/>
              </w:object>
            </w:r>
          </w:p>
        </w:tc>
        <w:tc>
          <w:tcPr>
            <w:tcW w:w="1565" w:type="dxa"/>
            <w:hideMark/>
          </w:tcPr>
          <w:p w14:paraId="68ED58EB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20" w:dyaOrig="1200" w14:anchorId="22B80105">
                <v:shape id="_x0000_i1028" type="#_x0000_t75" style="width:60.45pt;height:60.45pt" o:ole="">
                  <v:imagedata r:id="rId12" o:title=""/>
                </v:shape>
                <o:OLEObject Type="Embed" ProgID="PBrush" ShapeID="_x0000_i1028" DrawAspect="Content" ObjectID="_1654686655" r:id="rId13"/>
              </w:object>
            </w:r>
          </w:p>
        </w:tc>
        <w:tc>
          <w:tcPr>
            <w:tcW w:w="1475" w:type="dxa"/>
            <w:hideMark/>
          </w:tcPr>
          <w:p w14:paraId="74790C94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40" w:dyaOrig="1200" w14:anchorId="080BED38">
                <v:shape id="_x0000_i1029" type="#_x0000_t75" style="width:61.8pt;height:60.45pt" o:ole="">
                  <v:imagedata r:id="rId14" o:title=""/>
                </v:shape>
                <o:OLEObject Type="Embed" ProgID="PBrush" ShapeID="_x0000_i1029" DrawAspect="Content" ObjectID="_1654686656" r:id="rId15"/>
              </w:object>
            </w:r>
          </w:p>
        </w:tc>
        <w:tc>
          <w:tcPr>
            <w:tcW w:w="1475" w:type="dxa"/>
            <w:hideMark/>
          </w:tcPr>
          <w:p w14:paraId="62E48878" w14:textId="77777777" w:rsidR="00A16C4F" w:rsidRPr="00A16C4F" w:rsidRDefault="00A16C4F" w:rsidP="00A16C4F">
            <w:pPr>
              <w:ind w:left="-143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90" w14:anchorId="4C982CFF">
                <v:shape id="_x0000_i1030" type="#_x0000_t75" style="width:64.55pt;height:59.75pt" o:ole="">
                  <v:imagedata r:id="rId16" o:title=""/>
                </v:shape>
                <o:OLEObject Type="Embed" ProgID="PBrush" ShapeID="_x0000_i1030" DrawAspect="Content" ObjectID="_1654686657" r:id="rId17"/>
              </w:object>
            </w:r>
          </w:p>
        </w:tc>
      </w:tr>
      <w:tr w:rsidR="00A16C4F" w:rsidRPr="00A16C4F" w14:paraId="6801082C" w14:textId="77777777" w:rsidTr="00A02D48">
        <w:trPr>
          <w:trHeight w:val="289"/>
        </w:trPr>
        <w:tc>
          <w:tcPr>
            <w:tcW w:w="1556" w:type="dxa"/>
            <w:hideMark/>
          </w:tcPr>
          <w:p w14:paraId="5FAB92A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Gelbėjimo stotis</w:t>
            </w:r>
          </w:p>
        </w:tc>
        <w:tc>
          <w:tcPr>
            <w:tcW w:w="1541" w:type="dxa"/>
            <w:hideMark/>
          </w:tcPr>
          <w:p w14:paraId="5425D36E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Pirmoji medicinos pagalba</w:t>
            </w:r>
          </w:p>
        </w:tc>
        <w:tc>
          <w:tcPr>
            <w:tcW w:w="1458" w:type="dxa"/>
            <w:hideMark/>
          </w:tcPr>
          <w:p w14:paraId="4A2CF6BB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Zona, skirta lankytis su gyvūnais</w:t>
            </w:r>
          </w:p>
        </w:tc>
        <w:tc>
          <w:tcPr>
            <w:tcW w:w="1565" w:type="dxa"/>
            <w:hideMark/>
          </w:tcPr>
          <w:p w14:paraId="3A02409F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Mėlynosios vėliavos paplūdimys</w:t>
            </w:r>
          </w:p>
        </w:tc>
        <w:tc>
          <w:tcPr>
            <w:tcW w:w="1475" w:type="dxa"/>
            <w:hideMark/>
          </w:tcPr>
          <w:p w14:paraId="0375E1B1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Aktyvaus poilsio zona</w:t>
            </w:r>
          </w:p>
        </w:tc>
        <w:tc>
          <w:tcPr>
            <w:tcW w:w="1475" w:type="dxa"/>
            <w:hideMark/>
          </w:tcPr>
          <w:p w14:paraId="5C5FF32E" w14:textId="77777777" w:rsidR="00A16C4F" w:rsidRPr="00A16C4F" w:rsidRDefault="00A16C4F" w:rsidP="00A16C4F">
            <w:pPr>
              <w:jc w:val="center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Pasyvaus poilsio zona</w:t>
            </w:r>
          </w:p>
        </w:tc>
      </w:tr>
      <w:tr w:rsidR="00A16C4F" w:rsidRPr="00A16C4F" w14:paraId="5160C948" w14:textId="77777777" w:rsidTr="00A02D48">
        <w:trPr>
          <w:trHeight w:val="1220"/>
        </w:trPr>
        <w:tc>
          <w:tcPr>
            <w:tcW w:w="1556" w:type="dxa"/>
            <w:hideMark/>
          </w:tcPr>
          <w:p w14:paraId="0AA35F5F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50" w14:anchorId="0503208F">
                <v:shape id="_x0000_i1031" type="#_x0000_t75" style="width:64.55pt;height:57.75pt" o:ole="">
                  <v:imagedata r:id="rId18" o:title=""/>
                </v:shape>
                <o:OLEObject Type="Embed" ProgID="PBrush" ShapeID="_x0000_i1031" DrawAspect="Content" ObjectID="_1654686658" r:id="rId19"/>
              </w:object>
            </w:r>
          </w:p>
        </w:tc>
        <w:tc>
          <w:tcPr>
            <w:tcW w:w="1541" w:type="dxa"/>
            <w:hideMark/>
          </w:tcPr>
          <w:p w14:paraId="388E7BC1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10" w:dyaOrig="1190" w14:anchorId="6404D355">
                <v:shape id="_x0000_i1032" type="#_x0000_t75" style="width:65.2pt;height:59.75pt" o:ole="">
                  <v:imagedata r:id="rId20" o:title=""/>
                </v:shape>
                <o:OLEObject Type="Embed" ProgID="PBrush" ShapeID="_x0000_i1032" DrawAspect="Content" ObjectID="_1654686659" r:id="rId21"/>
              </w:object>
            </w:r>
          </w:p>
        </w:tc>
        <w:tc>
          <w:tcPr>
            <w:tcW w:w="1458" w:type="dxa"/>
            <w:hideMark/>
          </w:tcPr>
          <w:p w14:paraId="4D2E7673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30" w:dyaOrig="1200" w14:anchorId="282C455D">
                <v:shape id="_x0000_i1033" type="#_x0000_t75" style="width:60.45pt;height:60.45pt" o:ole="">
                  <v:imagedata r:id="rId22" o:title=""/>
                </v:shape>
                <o:OLEObject Type="Embed" ProgID="PBrush" ShapeID="_x0000_i1033" DrawAspect="Content" ObjectID="_1654686660" r:id="rId23"/>
              </w:object>
            </w:r>
          </w:p>
        </w:tc>
        <w:tc>
          <w:tcPr>
            <w:tcW w:w="1565" w:type="dxa"/>
            <w:hideMark/>
          </w:tcPr>
          <w:p w14:paraId="0A8303BB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70" w:dyaOrig="1190" w14:anchorId="456DC053">
                <v:shape id="_x0000_i1034" type="#_x0000_t75" style="width:63.85pt;height:59.75pt" o:ole="">
                  <v:imagedata r:id="rId24" o:title=""/>
                </v:shape>
                <o:OLEObject Type="Embed" ProgID="PBrush" ShapeID="_x0000_i1034" DrawAspect="Content" ObjectID="_1654686661" r:id="rId25"/>
              </w:object>
            </w:r>
          </w:p>
        </w:tc>
        <w:tc>
          <w:tcPr>
            <w:tcW w:w="1475" w:type="dxa"/>
            <w:hideMark/>
          </w:tcPr>
          <w:p w14:paraId="5F32CA43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40" w:dyaOrig="1190" w14:anchorId="1E780B31">
                <v:shape id="_x0000_i1035" type="#_x0000_t75" style="width:67.25pt;height:59.75pt" o:ole="">
                  <v:imagedata r:id="rId26" o:title=""/>
                </v:shape>
                <o:OLEObject Type="Embed" ProgID="PBrush" ShapeID="_x0000_i1035" DrawAspect="Content" ObjectID="_1654686662" r:id="rId27"/>
              </w:object>
            </w:r>
          </w:p>
        </w:tc>
        <w:tc>
          <w:tcPr>
            <w:tcW w:w="1475" w:type="dxa"/>
            <w:hideMark/>
          </w:tcPr>
          <w:p w14:paraId="3A86686C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190" w:dyaOrig="1130" w14:anchorId="7E5224DF">
                <v:shape id="_x0000_i1036" type="#_x0000_t75" style="width:59.75pt;height:56.4pt" o:ole="">
                  <v:imagedata r:id="rId28" o:title=""/>
                </v:shape>
                <o:OLEObject Type="Embed" ProgID="PBrush" ShapeID="_x0000_i1036" DrawAspect="Content" ObjectID="_1654686663" r:id="rId29"/>
              </w:object>
            </w:r>
          </w:p>
        </w:tc>
      </w:tr>
      <w:tr w:rsidR="00A16C4F" w:rsidRPr="00A16C4F" w14:paraId="6BCE5ADA" w14:textId="77777777" w:rsidTr="00A02D48">
        <w:trPr>
          <w:trHeight w:val="417"/>
        </w:trPr>
        <w:tc>
          <w:tcPr>
            <w:tcW w:w="1556" w:type="dxa"/>
            <w:hideMark/>
          </w:tcPr>
          <w:p w14:paraId="0916A507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Neįgaliųjų paplūdimys</w:t>
            </w:r>
          </w:p>
        </w:tc>
        <w:tc>
          <w:tcPr>
            <w:tcW w:w="1541" w:type="dxa"/>
            <w:hideMark/>
          </w:tcPr>
          <w:p w14:paraId="44C5B72A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Bendras paplūdimys</w:t>
            </w:r>
          </w:p>
        </w:tc>
        <w:tc>
          <w:tcPr>
            <w:tcW w:w="1458" w:type="dxa"/>
            <w:hideMark/>
          </w:tcPr>
          <w:p w14:paraId="701093E2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Moterų paplūdimys</w:t>
            </w:r>
          </w:p>
        </w:tc>
        <w:tc>
          <w:tcPr>
            <w:tcW w:w="1565" w:type="dxa"/>
            <w:hideMark/>
          </w:tcPr>
          <w:p w14:paraId="470625D5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Vyrų paplūdimys</w:t>
            </w:r>
          </w:p>
        </w:tc>
        <w:tc>
          <w:tcPr>
            <w:tcW w:w="1475" w:type="dxa"/>
            <w:hideMark/>
          </w:tcPr>
          <w:p w14:paraId="51E6496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Nudistų paplūdimys</w:t>
            </w:r>
          </w:p>
        </w:tc>
        <w:tc>
          <w:tcPr>
            <w:tcW w:w="1475" w:type="dxa"/>
            <w:hideMark/>
          </w:tcPr>
          <w:p w14:paraId="0A9AB2E9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Rūkymo vieta</w:t>
            </w:r>
          </w:p>
        </w:tc>
      </w:tr>
    </w:tbl>
    <w:p w14:paraId="66803E9A" w14:textId="0163C55B" w:rsid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B96DC11" w14:textId="77777777" w:rsidR="00A16C4F" w:rsidRP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0EE78E1" w14:textId="200F6636" w:rsid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C4F">
        <w:rPr>
          <w:rFonts w:ascii="Times New Roman" w:eastAsia="Times New Roman" w:hAnsi="Times New Roman" w:cs="Times New Roman"/>
          <w:b/>
          <w:sz w:val="24"/>
          <w:szCs w:val="24"/>
        </w:rPr>
        <w:t xml:space="preserve">PAPLŪDIMIO TERITORIJOJE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NAUDOJAMI DRAUDŽIAMIEJI ŽENKLAI</w:t>
      </w:r>
    </w:p>
    <w:p w14:paraId="09D0DA25" w14:textId="77777777" w:rsidR="00A16C4F" w:rsidRP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Lentelstinklelis1"/>
        <w:tblW w:w="931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7704"/>
        <w:gridCol w:w="1134"/>
        <w:gridCol w:w="236"/>
      </w:tblGrid>
      <w:tr w:rsidR="00A16C4F" w:rsidRPr="00A16C4F" w14:paraId="392E2C52" w14:textId="77777777" w:rsidTr="00A02D48">
        <w:tc>
          <w:tcPr>
            <w:tcW w:w="236" w:type="dxa"/>
          </w:tcPr>
          <w:p w14:paraId="37A02EE6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02" w:type="dxa"/>
            <w:hideMark/>
          </w:tcPr>
          <w:tbl>
            <w:tblPr>
              <w:tblStyle w:val="Lentelstinklelis1"/>
              <w:tblW w:w="746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659"/>
              <w:gridCol w:w="1560"/>
              <w:gridCol w:w="1419"/>
              <w:gridCol w:w="1546"/>
              <w:gridCol w:w="1276"/>
            </w:tblGrid>
            <w:tr w:rsidR="00A16C4F" w:rsidRPr="00A16C4F" w14:paraId="68E4A2AA" w14:textId="77777777" w:rsidTr="00A02D48">
              <w:tc>
                <w:tcPr>
                  <w:tcW w:w="16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733FB42" w14:textId="77777777" w:rsidR="00A16C4F" w:rsidRPr="00A16C4F" w:rsidRDefault="00A16C4F" w:rsidP="00A16C4F">
                  <w:pPr>
                    <w:ind w:left="-405" w:firstLine="405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60" w:dyaOrig="1350" w14:anchorId="305D898E">
                      <v:shape id="_x0000_i1037" type="#_x0000_t75" style="width:68.6pt;height:67.25pt" o:ole="">
                        <v:imagedata r:id="rId30" o:title=""/>
                      </v:shape>
                      <o:OLEObject Type="Embed" ProgID="PBrush" ShapeID="_x0000_i1037" DrawAspect="Content" ObjectID="_1654686664" r:id="rId31"/>
                    </w:objec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03AD450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50" w:dyaOrig="1370" w14:anchorId="0F72E0E2">
                      <v:shape id="_x0000_i1038" type="#_x0000_t75" style="width:67.25pt;height:67.9pt" o:ole="">
                        <v:imagedata r:id="rId32" o:title=""/>
                      </v:shape>
                      <o:OLEObject Type="Embed" ProgID="PBrush" ShapeID="_x0000_i1038" DrawAspect="Content" ObjectID="_1654686665" r:id="rId33"/>
                    </w:objec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BEFE9E4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00" w:dyaOrig="1320" w14:anchorId="4529FED7">
                      <v:shape id="_x0000_i1039" type="#_x0000_t75" style="width:65.2pt;height:65.9pt" o:ole="">
                        <v:imagedata r:id="rId34" o:title=""/>
                      </v:shape>
                      <o:OLEObject Type="Embed" ProgID="PBrush" ShapeID="_x0000_i1039" DrawAspect="Content" ObjectID="_1654686666" r:id="rId35"/>
                    </w:objec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DEC87BA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00" w:dyaOrig="1320" w14:anchorId="7722558B">
                      <v:shape id="_x0000_i1040" type="#_x0000_t75" style="width:65.2pt;height:65.9pt" o:ole="">
                        <v:imagedata r:id="rId36" o:title=""/>
                      </v:shape>
                      <o:OLEObject Type="Embed" ProgID="PBrush" ShapeID="_x0000_i1040" DrawAspect="Content" ObjectID="_1654686667" r:id="rId37"/>
                    </w:objec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61FB160" w14:textId="77777777" w:rsidR="00A16C4F" w:rsidRPr="00A16C4F" w:rsidRDefault="00A16C4F" w:rsidP="00A16C4F">
                  <w:pPr>
                    <w:ind w:left="-149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290" w:dyaOrig="1290" w14:anchorId="7B38B4B9">
                      <v:shape id="_x0000_i1041" type="#_x0000_t75" style="width:64.55pt;height:64.55pt" o:ole="">
                        <v:imagedata r:id="rId38" o:title=""/>
                      </v:shape>
                      <o:OLEObject Type="Embed" ProgID="PBrush" ShapeID="_x0000_i1041" DrawAspect="Content" ObjectID="_1654686668" r:id="rId39"/>
                    </w:object>
                  </w:r>
                </w:p>
              </w:tc>
            </w:tr>
            <w:tr w:rsidR="00A16C4F" w:rsidRPr="00A16C4F" w14:paraId="746DB330" w14:textId="77777777" w:rsidTr="00A02D48">
              <w:tc>
                <w:tcPr>
                  <w:tcW w:w="16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6413817" w14:textId="01319255" w:rsidR="00A16C4F" w:rsidRPr="00A16C4F" w:rsidRDefault="00A16C4F" w:rsidP="00A16C4F">
                  <w:pPr>
                    <w:ind w:left="-114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Įrengti</w:t>
                  </w:r>
                </w:p>
                <w:p w14:paraId="2F118626" w14:textId="021C405A" w:rsidR="00A16C4F" w:rsidRPr="00A16C4F" w:rsidRDefault="0027714E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s</w:t>
                  </w:r>
                  <w:r w:rsidR="00A16C4F"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tovyklavietes</w:t>
                  </w:r>
                  <w:r w:rsid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E5437B2" w14:textId="1CCF03C7" w:rsidR="00A16C4F" w:rsidRPr="00A16C4F" w:rsidRDefault="00A16C4F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Kurti laužus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FE983FB" w14:textId="0C8FF8DE" w:rsidR="00A16C4F" w:rsidRPr="00A16C4F" w:rsidRDefault="00A16C4F" w:rsidP="00A16C4F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Lankytis su gyvūnais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C78DF45" w14:textId="77777777" w:rsidR="00A16C4F" w:rsidRPr="00A16C4F" w:rsidRDefault="00A16C4F" w:rsidP="00A16C4F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Skinti ar naikinti saugomų rūšių</w:t>
                  </w:r>
                </w:p>
                <w:p w14:paraId="141A1E8E" w14:textId="410451F6" w:rsidR="00A16C4F" w:rsidRPr="00A16C4F" w:rsidRDefault="00A16C4F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a</w:t>
                  </w: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ugalus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912E1D0" w14:textId="0D71CDB5" w:rsidR="00A16C4F" w:rsidRPr="00A16C4F" w:rsidRDefault="00A16C4F" w:rsidP="00A16C4F">
                  <w:pPr>
                    <w:ind w:left="34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Vartoti alkoholinius   gėrimus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</w:tr>
          </w:tbl>
          <w:p w14:paraId="2F803558" w14:textId="77777777" w:rsidR="00A16C4F" w:rsidRPr="00A16C4F" w:rsidRDefault="00A16C4F" w:rsidP="00A16C4F">
            <w:pPr>
              <w:ind w:hanging="851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</w:tcPr>
          <w:p w14:paraId="648B4303" w14:textId="77777777" w:rsidR="00A16C4F" w:rsidRPr="00A16C4F" w:rsidRDefault="00A16C4F" w:rsidP="00A16C4F">
            <w:pPr>
              <w:ind w:left="-246" w:right="-105" w:hanging="2"/>
              <w:jc w:val="center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0" w:dyaOrig="10" w14:anchorId="497A0788">
                <v:shape id="_x0000_i1042" type="#_x0000_t75" style="width:.7pt;height:.7pt" o:ole="">
                  <v:imagedata r:id="rId40" o:title=""/>
                </v:shape>
                <o:OLEObject Type="Embed" ProgID="PBrush" ShapeID="_x0000_i1042" DrawAspect="Content" ObjectID="_1654686669" r:id="rId41"/>
              </w:object>
            </w:r>
            <w:r w:rsidRPr="00A16C4F">
              <w:rPr>
                <w:rFonts w:ascii="Calibri" w:eastAsia="Calibri" w:hAnsi="Calibri" w:cs="Times New Roman"/>
              </w:rPr>
              <w:t xml:space="preserve"> </w:t>
            </w: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00" w:dyaOrig="1220" w14:anchorId="697FBCA7">
                <v:shape id="_x0000_i1043" type="#_x0000_t75" style="width:60.45pt;height:60.45pt" o:ole="">
                  <v:imagedata r:id="rId42" o:title=""/>
                </v:shape>
                <o:OLEObject Type="Embed" ProgID="PBrush" ShapeID="_x0000_i1043" DrawAspect="Content" ObjectID="_1654686670" r:id="rId43"/>
              </w:object>
            </w:r>
          </w:p>
          <w:p w14:paraId="4D96C652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C4317C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Rūkyti draudžiama</w:t>
            </w:r>
          </w:p>
        </w:tc>
        <w:tc>
          <w:tcPr>
            <w:tcW w:w="236" w:type="dxa"/>
          </w:tcPr>
          <w:p w14:paraId="24F3D48F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</w:p>
        </w:tc>
      </w:tr>
    </w:tbl>
    <w:p w14:paraId="3B670C5F" w14:textId="77777777" w:rsidR="00A16C4F" w:rsidRPr="00A16C4F" w:rsidRDefault="00A16C4F" w:rsidP="00A16C4F">
      <w:pPr>
        <w:tabs>
          <w:tab w:val="left" w:pos="921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527665" w14:textId="105F21EF" w:rsidR="00A16C4F" w:rsidRPr="00A16C4F" w:rsidRDefault="001C05AA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VĖLIAVŲ REIKŠMĖS</w:t>
      </w:r>
    </w:p>
    <w:p w14:paraId="2594F163" w14:textId="77777777" w:rsidR="00A16C4F" w:rsidRPr="00A16C4F" w:rsidRDefault="00A16C4F" w:rsidP="00A16C4F">
      <w:pPr>
        <w:spacing w:after="0" w:line="240" w:lineRule="auto"/>
        <w:rPr>
          <w:rFonts w:ascii="Calibri" w:eastAsia="Times New Roman" w:hAnsi="Calibri" w:cs="Times New Roman"/>
        </w:rPr>
      </w:pPr>
      <w:r w:rsidRPr="00A16C4F">
        <w:rPr>
          <w:rFonts w:ascii="Times New Roman" w:eastAsia="Times New Roman" w:hAnsi="Times New Roman" w:cs="Times New Roman"/>
          <w:noProof/>
          <w:sz w:val="24"/>
          <w:szCs w:val="20"/>
          <w:lang w:eastAsia="lt-LT"/>
        </w:rPr>
        <w:drawing>
          <wp:inline distT="0" distB="0" distL="0" distR="0" wp14:anchorId="5266B24E" wp14:editId="48D34E1A">
            <wp:extent cx="6172200" cy="1651000"/>
            <wp:effectExtent l="0" t="0" r="0" b="635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1DA2" w14:textId="77777777" w:rsidR="00A16C4F" w:rsidRP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A16C4F">
        <w:rPr>
          <w:rFonts w:ascii="Times New Roman" w:eastAsia="Times New Roman" w:hAnsi="Times New Roman" w:cs="Times New Roman"/>
          <w:sz w:val="18"/>
          <w:szCs w:val="18"/>
        </w:rPr>
        <w:t>Maudytis galima                               Maudytis pavojinga                       Budi gelbėtojai                               Maudytis draudžiama</w:t>
      </w:r>
    </w:p>
    <w:p w14:paraId="1DA7E12A" w14:textId="4C75CFAA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C8A91" w14:textId="1C4CC66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41C35" w14:textId="439AFF56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2572B" w14:textId="0816C6B2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1455F" w14:textId="335F3BE2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91601" w14:textId="111E1A74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991CE" w14:textId="7D8B787B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9EF0E" w14:textId="2E74ED5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4444A" w14:textId="7777777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2B196" w14:textId="64A86342" w:rsidR="00BE2CF5" w:rsidRPr="00BE2CF5" w:rsidRDefault="00924D58" w:rsidP="00BE2CF5">
      <w:pPr>
        <w:widowControl w:val="0"/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2C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VANDENS TELKINIŲ DRAUDŽIAMIEJI IR ĮSPĖJAMIEJI ŽENKLAI</w:t>
      </w:r>
    </w:p>
    <w:p w14:paraId="2082B197" w14:textId="04CA36C3" w:rsidR="00BE2CF5" w:rsidRDefault="00BE2CF5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CA37B41" w14:textId="5F79574A" w:rsidR="00A16C4F" w:rsidRDefault="00A16C4F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Lentelstinklelis1"/>
        <w:tblW w:w="1884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84"/>
      </w:tblGrid>
      <w:tr w:rsidR="001A5EBE" w:rsidRPr="00A16C4F" w14:paraId="2529653C" w14:textId="77777777" w:rsidTr="001A5EBE">
        <w:trPr>
          <w:trHeight w:val="1730"/>
          <w:jc w:val="center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D7B5E9" w14:textId="6D81DF40" w:rsidR="001A5EBE" w:rsidRPr="00A16C4F" w:rsidRDefault="001A5EBE" w:rsidP="00A02D48">
            <w:pPr>
              <w:rPr>
                <w:rFonts w:ascii="Calibri" w:eastAsia="Calibri" w:hAnsi="Calibri" w:cs="Times New Roman"/>
              </w:rPr>
            </w:pPr>
            <w:r w:rsidRPr="00BE2CF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73600" behindDoc="1" locked="0" layoutInCell="1" allowOverlap="1" wp14:anchorId="5826BD6A" wp14:editId="34BB18F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198120</wp:posOffset>
                  </wp:positionV>
                  <wp:extent cx="944998" cy="962025"/>
                  <wp:effectExtent l="0" t="0" r="7620" b="0"/>
                  <wp:wrapNone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8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5EBE" w:rsidRPr="00A16C4F" w14:paraId="67A1066A" w14:textId="77777777" w:rsidTr="001A5EBE">
        <w:trPr>
          <w:jc w:val="center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53E2EE" w14:textId="77777777" w:rsidR="001A5EBE" w:rsidRPr="00A16C4F" w:rsidRDefault="001A5EBE" w:rsidP="00532369">
            <w:pPr>
              <w:ind w:left="359" w:righ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6C4F">
              <w:rPr>
                <w:rFonts w:ascii="Times New Roman" w:eastAsia="Times New Roman" w:hAnsi="Times New Roman" w:cs="Times New Roman"/>
                <w:sz w:val="18"/>
                <w:szCs w:val="18"/>
              </w:rPr>
              <w:t>Maudytis draudžiama</w:t>
            </w:r>
          </w:p>
          <w:p w14:paraId="332EA85F" w14:textId="42A5F77C" w:rsidR="001A5EBE" w:rsidRPr="00A16C4F" w:rsidRDefault="001A5EBE" w:rsidP="00A02D4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14:paraId="017FCF74" w14:textId="3D99CA8B" w:rsidR="00A16C4F" w:rsidRPr="00BE2CF5" w:rsidRDefault="00A16C4F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9050F40" w14:textId="77777777" w:rsidR="001A5EBE" w:rsidRPr="00BE2CF5" w:rsidRDefault="001A5EBE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</w:tblGrid>
      <w:tr w:rsidR="00BE2CF5" w:rsidRPr="00BE2CF5" w14:paraId="2082B1A6" w14:textId="77777777" w:rsidTr="001A5EBE">
        <w:trPr>
          <w:trHeight w:val="1232"/>
          <w:jc w:val="center"/>
        </w:trPr>
        <w:tc>
          <w:tcPr>
            <w:tcW w:w="3539" w:type="dxa"/>
            <w:shd w:val="clear" w:color="auto" w:fill="auto"/>
          </w:tcPr>
          <w:p w14:paraId="2082B1A4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lt-LT"/>
              </w:rPr>
            </w:pPr>
            <w:r w:rsidRPr="00BE2CF5">
              <w:rPr>
                <w:rFonts w:ascii="Calibri" w:eastAsia="Calibri" w:hAnsi="Calibri" w:cs="Times New Roman"/>
                <w:noProof/>
                <w:lang w:eastAsia="lt-LT"/>
              </w:rPr>
              <w:drawing>
                <wp:anchor distT="0" distB="0" distL="114300" distR="114300" simplePos="0" relativeHeight="251659264" behindDoc="1" locked="0" layoutInCell="1" allowOverlap="1" wp14:anchorId="2082B1BA" wp14:editId="2082B1BB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113665</wp:posOffset>
                  </wp:positionV>
                  <wp:extent cx="581025" cy="464820"/>
                  <wp:effectExtent l="0" t="0" r="9525" b="0"/>
                  <wp:wrapNone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0" t="35419" r="73697" b="4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82B1A5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VARŽYBOS</w:t>
            </w:r>
          </w:p>
        </w:tc>
      </w:tr>
    </w:tbl>
    <w:p w14:paraId="2082B1A8" w14:textId="77777777" w:rsidR="00BE2CF5" w:rsidRPr="00BE2CF5" w:rsidRDefault="00BE2CF5" w:rsidP="001A5EB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2CF5">
        <w:rPr>
          <w:rFonts w:ascii="Times New Roman" w:eastAsia="Times New Roman" w:hAnsi="Times New Roman" w:cs="Times New Roman"/>
          <w:sz w:val="24"/>
          <w:szCs w:val="24"/>
          <w:lang w:eastAsia="ar-SA"/>
        </w:rPr>
        <w:t>Dėmesio. Plaukti už šio ženklo draudžiama</w:t>
      </w:r>
    </w:p>
    <w:p w14:paraId="2082B1A9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82B1AA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3"/>
      </w:tblGrid>
      <w:tr w:rsidR="00BE2CF5" w:rsidRPr="00BE2CF5" w14:paraId="2082B1B0" w14:textId="77777777" w:rsidTr="002A128B">
        <w:trPr>
          <w:trHeight w:val="2594"/>
          <w:jc w:val="center"/>
        </w:trPr>
        <w:tc>
          <w:tcPr>
            <w:tcW w:w="5333" w:type="dxa"/>
            <w:shd w:val="clear" w:color="auto" w:fill="auto"/>
          </w:tcPr>
          <w:p w14:paraId="2082B1AB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Calibri" w:eastAsia="Calibri" w:hAnsi="Calibri" w:cs="Times New Roman"/>
                <w:noProof/>
                <w:lang w:eastAsia="lt-LT"/>
              </w:rPr>
              <w:drawing>
                <wp:anchor distT="0" distB="0" distL="114300" distR="114300" simplePos="0" relativeHeight="251663360" behindDoc="1" locked="0" layoutInCell="1" allowOverlap="1" wp14:anchorId="2082B1BC" wp14:editId="2082B1B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113665</wp:posOffset>
                  </wp:positionV>
                  <wp:extent cx="581025" cy="464820"/>
                  <wp:effectExtent l="0" t="0" r="9525" b="0"/>
                  <wp:wrapNone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0" t="35419" r="73697" b="4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IRKLAVIMO</w:t>
            </w:r>
          </w:p>
          <w:p w14:paraId="2082B1AC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TRENIRUOTĖS</w:t>
            </w:r>
          </w:p>
          <w:p w14:paraId="2082B1AD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</w:p>
          <w:p w14:paraId="2082B1AE" w14:textId="75848D51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I</w:t>
            </w:r>
            <w:r w:rsidR="00924D58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–</w:t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        nuo       iki</w:t>
            </w:r>
          </w:p>
          <w:p w14:paraId="2082B1AF" w14:textId="03C3D14E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VI</w:t>
            </w:r>
            <w:r w:rsidR="00924D58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–</w:t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VII   nuo        iki</w:t>
            </w:r>
          </w:p>
        </w:tc>
      </w:tr>
    </w:tbl>
    <w:p w14:paraId="2082B1B2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lt-LT"/>
        </w:rPr>
      </w:pPr>
      <w:r w:rsidRPr="00BE2CF5">
        <w:rPr>
          <w:rFonts w:ascii="Times New Roman" w:eastAsia="Calibri" w:hAnsi="Times New Roman" w:cs="Times New Roman"/>
          <w:noProof/>
          <w:sz w:val="24"/>
          <w:szCs w:val="24"/>
          <w:lang w:eastAsia="lt-LT"/>
        </w:rPr>
        <w:t>Dėmesio. Plaukti už šio ženklo draudžiama</w:t>
      </w:r>
    </w:p>
    <w:p w14:paraId="093E70C9" w14:textId="77777777" w:rsidR="00924D58" w:rsidRDefault="00924D58" w:rsidP="001A5E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82B1B3" w14:textId="0A41614D" w:rsidR="00BE2CF5" w:rsidRPr="00BE2CF5" w:rsidRDefault="00924D58" w:rsidP="00924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sectPr w:rsidR="00BE2CF5" w:rsidRPr="00BE2CF5" w:rsidSect="009F6DC5">
      <w:headerReference w:type="default" r:id="rId48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71A02" w14:textId="77777777" w:rsidR="009F6DC5" w:rsidRDefault="009F6DC5" w:rsidP="009F6DC5">
      <w:pPr>
        <w:spacing w:after="0" w:line="240" w:lineRule="auto"/>
      </w:pPr>
      <w:r>
        <w:separator/>
      </w:r>
    </w:p>
  </w:endnote>
  <w:endnote w:type="continuationSeparator" w:id="0">
    <w:p w14:paraId="1B58F00E" w14:textId="77777777" w:rsidR="009F6DC5" w:rsidRDefault="009F6DC5" w:rsidP="009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7610C6" w14:textId="77777777" w:rsidR="009F6DC5" w:rsidRDefault="009F6DC5" w:rsidP="009F6DC5">
      <w:pPr>
        <w:spacing w:after="0" w:line="240" w:lineRule="auto"/>
      </w:pPr>
      <w:r>
        <w:separator/>
      </w:r>
    </w:p>
  </w:footnote>
  <w:footnote w:type="continuationSeparator" w:id="0">
    <w:p w14:paraId="4FFBBC20" w14:textId="77777777" w:rsidR="009F6DC5" w:rsidRDefault="009F6DC5" w:rsidP="009F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9850687"/>
      <w:docPartObj>
        <w:docPartGallery w:val="Page Numbers (Top of Page)"/>
        <w:docPartUnique/>
      </w:docPartObj>
    </w:sdtPr>
    <w:sdtEndPr/>
    <w:sdtContent>
      <w:p w14:paraId="1AA145C1" w14:textId="1EF15F2B" w:rsidR="009F6DC5" w:rsidRDefault="009F6DC5">
        <w:pPr>
          <w:pStyle w:val="Antrats"/>
          <w:jc w:val="center"/>
        </w:pPr>
        <w:r w:rsidRPr="009F6DC5">
          <w:rPr>
            <w:rFonts w:ascii="Times New Roman" w:hAnsi="Times New Roman" w:cs="Times New Roman"/>
            <w:sz w:val="24"/>
          </w:rPr>
          <w:fldChar w:fldCharType="begin"/>
        </w:r>
        <w:r w:rsidRPr="009F6DC5">
          <w:rPr>
            <w:rFonts w:ascii="Times New Roman" w:hAnsi="Times New Roman" w:cs="Times New Roman"/>
            <w:sz w:val="24"/>
          </w:rPr>
          <w:instrText>PAGE   \* MERGEFORMAT</w:instrText>
        </w:r>
        <w:r w:rsidRPr="009F6DC5">
          <w:rPr>
            <w:rFonts w:ascii="Times New Roman" w:hAnsi="Times New Roman" w:cs="Times New Roman"/>
            <w:sz w:val="24"/>
          </w:rPr>
          <w:fldChar w:fldCharType="separate"/>
        </w:r>
        <w:r w:rsidR="00280188">
          <w:rPr>
            <w:rFonts w:ascii="Times New Roman" w:hAnsi="Times New Roman" w:cs="Times New Roman"/>
            <w:noProof/>
            <w:sz w:val="24"/>
          </w:rPr>
          <w:t>2</w:t>
        </w:r>
        <w:r w:rsidRPr="009F6DC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5626F908" w14:textId="77777777" w:rsidR="009F6DC5" w:rsidRDefault="009F6DC5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CF5"/>
    <w:rsid w:val="00045C43"/>
    <w:rsid w:val="0012054D"/>
    <w:rsid w:val="001A5EBE"/>
    <w:rsid w:val="001C05AA"/>
    <w:rsid w:val="0027714E"/>
    <w:rsid w:val="00280188"/>
    <w:rsid w:val="002A128B"/>
    <w:rsid w:val="002A3288"/>
    <w:rsid w:val="00334E65"/>
    <w:rsid w:val="00345772"/>
    <w:rsid w:val="00532369"/>
    <w:rsid w:val="005422AB"/>
    <w:rsid w:val="00592DE0"/>
    <w:rsid w:val="006F19FF"/>
    <w:rsid w:val="00812F21"/>
    <w:rsid w:val="00924D58"/>
    <w:rsid w:val="009F6DC5"/>
    <w:rsid w:val="00A16C4F"/>
    <w:rsid w:val="00AD46EE"/>
    <w:rsid w:val="00B248B9"/>
    <w:rsid w:val="00BE2CF5"/>
    <w:rsid w:val="00C95FF4"/>
    <w:rsid w:val="00E205DA"/>
    <w:rsid w:val="00F6286B"/>
    <w:rsid w:val="00FB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082B192"/>
  <w15:docId w15:val="{F729461B-18D1-4AF5-AFBC-9FFB5254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Lentelstinklelis1">
    <w:name w:val="Lentelės tinklelis1"/>
    <w:basedOn w:val="prastojilentel"/>
    <w:next w:val="Lentelstinklelis"/>
    <w:uiPriority w:val="39"/>
    <w:rsid w:val="00A16C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tinklelis">
    <w:name w:val="Table Grid"/>
    <w:basedOn w:val="prastojilentel"/>
    <w:uiPriority w:val="39"/>
    <w:rsid w:val="00A16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9F6D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F6DC5"/>
  </w:style>
  <w:style w:type="paragraph" w:styleId="Porat">
    <w:name w:val="footer"/>
    <w:basedOn w:val="prastasis"/>
    <w:link w:val="PoratDiagrama"/>
    <w:uiPriority w:val="99"/>
    <w:unhideWhenUsed/>
    <w:rsid w:val="009F6D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F6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990</Words>
  <Characters>565</Characters>
  <Application>Microsoft Office Word</Application>
  <DocSecurity>4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 Pankevičius</dc:creator>
  <cp:lastModifiedBy>Virginija Palaimiene</cp:lastModifiedBy>
  <cp:revision>2</cp:revision>
  <dcterms:created xsi:type="dcterms:W3CDTF">2020-06-26T11:24:00Z</dcterms:created>
  <dcterms:modified xsi:type="dcterms:W3CDTF">2020-06-26T11:24:00Z</dcterms:modified>
</cp:coreProperties>
</file>