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0A3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5C00A51" wp14:editId="15C00A5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00A3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5C00A3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5C00A3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5C00A3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5C00A37" w14:textId="77777777" w:rsidR="00CA4D3B" w:rsidRDefault="00CA4D3B" w:rsidP="00AD4775">
      <w:pPr>
        <w:jc w:val="center"/>
      </w:pPr>
      <w:r>
        <w:rPr>
          <w:b/>
          <w:caps/>
        </w:rPr>
        <w:t xml:space="preserve">DĖL </w:t>
      </w:r>
      <w:r w:rsidR="00AD4775">
        <w:rPr>
          <w:b/>
          <w:caps/>
        </w:rPr>
        <w:t>pritarimo klaipėdos miesto ŠVIETIMO PAGALBOS IR NEFORMALIOJO VAIKŲ ŠVIETIMO ĮSTAIGŲ 2019 metų veiklos atasKaitoms</w:t>
      </w:r>
    </w:p>
    <w:p w14:paraId="15C00A38" w14:textId="77777777" w:rsidR="00CA4D3B" w:rsidRDefault="00CA4D3B" w:rsidP="00CA4D3B">
      <w:pPr>
        <w:jc w:val="center"/>
      </w:pPr>
    </w:p>
    <w:bookmarkStart w:id="1" w:name="registravimoDataIlga"/>
    <w:p w14:paraId="15C00A3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T2-160</w:t>
      </w:r>
      <w:bookmarkEnd w:id="2"/>
    </w:p>
    <w:p w14:paraId="15C00A3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C00A3B" w14:textId="77777777" w:rsidR="00CA4D3B" w:rsidRPr="008354D5" w:rsidRDefault="00CA4D3B" w:rsidP="00CA4D3B">
      <w:pPr>
        <w:jc w:val="center"/>
      </w:pPr>
    </w:p>
    <w:p w14:paraId="15C00A3C" w14:textId="77777777" w:rsidR="00CA4D3B" w:rsidRDefault="00CA4D3B" w:rsidP="00CA4D3B">
      <w:pPr>
        <w:jc w:val="center"/>
      </w:pPr>
    </w:p>
    <w:p w14:paraId="15C00A3D" w14:textId="77777777" w:rsidR="00AD4775" w:rsidRDefault="00AD4775" w:rsidP="00AD4775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5C00A3E" w14:textId="77777777" w:rsidR="00AD4775" w:rsidRDefault="00AD4775" w:rsidP="00AD4775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15C00A3F" w14:textId="77777777" w:rsidR="00AD4775" w:rsidRDefault="00AD4775" w:rsidP="00AD4775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švietimo pagalbos įstaigų 2019 metų veiklos ataskaitoms:</w:t>
      </w:r>
    </w:p>
    <w:p w14:paraId="15C00A40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pedagoginės psichologinės tarnybos 2019 metų veiklos ataskaitai;</w:t>
      </w:r>
    </w:p>
    <w:p w14:paraId="15C00A41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pedagogų švietimo ir kultūros centro 2019 metų veiklos ataskaitai;</w:t>
      </w:r>
    </w:p>
    <w:p w14:paraId="15C00A42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regos ugdymo centro 2019 metų veiklos ataskaitai;</w:t>
      </w:r>
    </w:p>
    <w:p w14:paraId="15C00A43" w14:textId="77777777" w:rsidR="00AD4775" w:rsidRDefault="00AD4775" w:rsidP="00AD4775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 xml:space="preserve"> Klaipėdos neformaliojo vaikų švietimo įstaigų 2019 metų veiklos ataskaitoms:</w:t>
      </w:r>
    </w:p>
    <w:p w14:paraId="15C00A44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Adomo Brako dailės mokyklos 2019 metų veiklos ataskaitai;</w:t>
      </w:r>
    </w:p>
    <w:p w14:paraId="15C00A45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Jeronimo Kačinsko muzikos mokyklos 2019 metų veiklos ataskaitai;</w:t>
      </w:r>
    </w:p>
    <w:p w14:paraId="15C00A46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Juozo Karoso muzikos mokyklos 2019 metų veiklos ataskaitai;</w:t>
      </w:r>
    </w:p>
    <w:p w14:paraId="15C00A47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karalienės Luizės jaunimo centro 2019 metų veiklos ataskaitai;</w:t>
      </w:r>
    </w:p>
    <w:p w14:paraId="15C00A48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moksleivių saviraiškos centro 2019 metų veiklos ataskaitai;</w:t>
      </w:r>
    </w:p>
    <w:p w14:paraId="15C00A49" w14:textId="77777777" w:rsidR="00AD4775" w:rsidRDefault="00AD4775" w:rsidP="00AD4775">
      <w:pPr>
        <w:pStyle w:val="Sraopastraipa"/>
        <w:numPr>
          <w:ilvl w:val="2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vaikų laisvalaikio centro 2019 metų veiklos ataskaitai.</w:t>
      </w:r>
    </w:p>
    <w:p w14:paraId="15C00A4A" w14:textId="77777777" w:rsidR="00AD4775" w:rsidRPr="00480883" w:rsidRDefault="00AD4775" w:rsidP="00AD4775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15C00A4B" w14:textId="77777777" w:rsidR="00CA4D3B" w:rsidRDefault="00CA4D3B" w:rsidP="00CA4D3B">
      <w:pPr>
        <w:jc w:val="both"/>
      </w:pPr>
    </w:p>
    <w:p w14:paraId="15C00A4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5C00A4F" w14:textId="77777777" w:rsidTr="00C56F56">
        <w:tc>
          <w:tcPr>
            <w:tcW w:w="6204" w:type="dxa"/>
          </w:tcPr>
          <w:p w14:paraId="15C00A4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5C00A4E" w14:textId="77777777" w:rsidR="004476DD" w:rsidRDefault="00AD4775" w:rsidP="004476DD">
            <w:pPr>
              <w:jc w:val="right"/>
            </w:pPr>
            <w:r>
              <w:t>Vytautas Grubliauskas</w:t>
            </w:r>
          </w:p>
        </w:tc>
      </w:tr>
    </w:tbl>
    <w:p w14:paraId="15C00A5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00A55" w14:textId="77777777" w:rsidR="00F51622" w:rsidRDefault="00F51622" w:rsidP="00E014C1">
      <w:r>
        <w:separator/>
      </w:r>
    </w:p>
  </w:endnote>
  <w:endnote w:type="continuationSeparator" w:id="0">
    <w:p w14:paraId="15C00A5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00A53" w14:textId="77777777" w:rsidR="00F51622" w:rsidRDefault="00F51622" w:rsidP="00E014C1">
      <w:r>
        <w:separator/>
      </w:r>
    </w:p>
  </w:footnote>
  <w:footnote w:type="continuationSeparator" w:id="0">
    <w:p w14:paraId="15C00A5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5C00A5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5C00A5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801D1"/>
    <w:rsid w:val="003222B4"/>
    <w:rsid w:val="004476DD"/>
    <w:rsid w:val="00597EE8"/>
    <w:rsid w:val="00597FCB"/>
    <w:rsid w:val="005F495C"/>
    <w:rsid w:val="008354D5"/>
    <w:rsid w:val="00894D6F"/>
    <w:rsid w:val="00922CD4"/>
    <w:rsid w:val="00A12691"/>
    <w:rsid w:val="00AD4775"/>
    <w:rsid w:val="00AF7D08"/>
    <w:rsid w:val="00C56F56"/>
    <w:rsid w:val="00CA4D3B"/>
    <w:rsid w:val="00DB1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0A32"/>
  <w15:docId w15:val="{FAC8CEA4-38FE-4691-99DC-951AEFE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D477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2020-06-29T07:59:00Z</dcterms:created>
  <dcterms:modified xsi:type="dcterms:W3CDTF">2020-06-29T07:59:00Z</dcterms:modified>
</cp:coreProperties>
</file>