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70C36" w14:textId="66A4E5BA" w:rsidR="008F45EB" w:rsidRDefault="008F45EB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F0E030F" wp14:editId="3798454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19A1B3" w14:textId="1B4F73DA"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2819A1B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819A1B5" w14:textId="77777777" w:rsidR="00446AC7" w:rsidRPr="000D4FFD" w:rsidRDefault="00446AC7" w:rsidP="003077A5">
      <w:pPr>
        <w:keepNext/>
        <w:jc w:val="center"/>
        <w:outlineLvl w:val="1"/>
        <w:rPr>
          <w:b/>
        </w:rPr>
      </w:pPr>
    </w:p>
    <w:p w14:paraId="2819A1B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819A1B7" w14:textId="77777777" w:rsidR="00094A0B" w:rsidRPr="001D3C7E" w:rsidRDefault="00094A0B" w:rsidP="00094A0B">
      <w:pPr>
        <w:jc w:val="center"/>
      </w:pPr>
      <w:r w:rsidRPr="001D3C7E">
        <w:rPr>
          <w:b/>
          <w:caps/>
        </w:rPr>
        <w:t xml:space="preserve">DĖL </w:t>
      </w:r>
      <w:r w:rsidR="00433381">
        <w:rPr>
          <w:b/>
          <w:caps/>
        </w:rPr>
        <w:t>NEKILNOJAMŲJŲ DAIKTŲ ĮSIGIJIMO ARBA NUOMOS AR TEISIŲ Į ŠIUOS DAIKTUS ĮSIGIJIMO TVARKOS NUSTATYMO</w:t>
      </w:r>
    </w:p>
    <w:p w14:paraId="2819A1B8" w14:textId="77777777" w:rsidR="00446AC7" w:rsidRPr="000D4FFD" w:rsidRDefault="00446AC7" w:rsidP="007B0857">
      <w:pPr>
        <w:ind w:firstLine="709"/>
        <w:jc w:val="center"/>
      </w:pPr>
    </w:p>
    <w:bookmarkStart w:id="1" w:name="registravimoDataIlga"/>
    <w:p w14:paraId="2819A1B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T2-166</w:t>
      </w:r>
      <w:bookmarkEnd w:id="2"/>
    </w:p>
    <w:p w14:paraId="2819A1B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819A1BB" w14:textId="77777777" w:rsidR="00446AC7" w:rsidRPr="000D4FFD" w:rsidRDefault="00446AC7" w:rsidP="00E87D6C"/>
    <w:p w14:paraId="2819A1BC" w14:textId="77777777" w:rsidR="00433381" w:rsidRDefault="00433381" w:rsidP="00433381">
      <w:pPr>
        <w:ind w:firstLine="720"/>
        <w:jc w:val="both"/>
      </w:pPr>
      <w:r>
        <w:t xml:space="preserve">Vadovaudamasi </w:t>
      </w:r>
      <w:r w:rsidRPr="003109C7">
        <w:t>Žemės, esamų pastatų ar kitų nekilnojamųjų daiktų įsigijimo arba nuomos ar teisių į šiuos daiktus įsigijimo tvarkos aprašo</w:t>
      </w:r>
      <w:r>
        <w:t>,</w:t>
      </w:r>
      <w:r w:rsidRPr="000309C6">
        <w:t xml:space="preserve"> patvirtinto </w:t>
      </w:r>
      <w:r w:rsidRPr="003109C7">
        <w:t>Lietuvos Respublikos Vyriausybės 2017 m. gruodžio 13 d. nutarim</w:t>
      </w:r>
      <w:r>
        <w:t>u</w:t>
      </w:r>
      <w:r w:rsidRPr="003109C7">
        <w:t xml:space="preserve"> Nr. 1036 „Dėl Žemės, esamų pastatų ar kitų nekilnojamųjų daiktų įsigijimo arba nuomos ar teisių į šiuos daiktus įsigijimo tvarkos aprašo </w:t>
      </w:r>
      <w:r>
        <w:t>pa</w:t>
      </w:r>
      <w:r w:rsidRPr="003109C7">
        <w:t>tvirtinimo“</w:t>
      </w:r>
      <w:r>
        <w:t>,</w:t>
      </w:r>
      <w:r w:rsidRPr="003109C7">
        <w:t xml:space="preserve"> 67 ir 69 punktais</w:t>
      </w:r>
      <w:r>
        <w:t xml:space="preserve">, Klaipėdos miesto savivaldybės taryba </w:t>
      </w:r>
      <w:r>
        <w:rPr>
          <w:spacing w:val="60"/>
        </w:rPr>
        <w:t>nusprendži</w:t>
      </w:r>
      <w:r>
        <w:t>a:</w:t>
      </w:r>
    </w:p>
    <w:p w14:paraId="2819A1BD" w14:textId="77777777" w:rsidR="00433381" w:rsidRPr="003109C7" w:rsidRDefault="00433381" w:rsidP="00433381">
      <w:pPr>
        <w:ind w:firstLine="720"/>
        <w:jc w:val="both"/>
      </w:pPr>
      <w:r>
        <w:t xml:space="preserve">1. Nustatyti, kad vykdant </w:t>
      </w:r>
      <w:r w:rsidRPr="003109C7">
        <w:t xml:space="preserve">nekilnojamųjų daiktų įsigijimo arba nuomos ar teisių į </w:t>
      </w:r>
      <w:r>
        <w:t>šiuos daiktus įsigijimo Klaipėdos</w:t>
      </w:r>
      <w:r w:rsidRPr="003109C7">
        <w:t xml:space="preserve"> miesto savivaldybės vardu </w:t>
      </w:r>
      <w:r>
        <w:t>procedūras</w:t>
      </w:r>
      <w:r w:rsidRPr="003109C7">
        <w:t>, sprendim</w:t>
      </w:r>
      <w:r>
        <w:t>us</w:t>
      </w:r>
      <w:r w:rsidRPr="003109C7">
        <w:t xml:space="preserve"> d</w:t>
      </w:r>
      <w:r>
        <w:t>ėl derybas laimėjusio kandidato priima Klaipėdos miesto savivaldybės taryba.</w:t>
      </w:r>
    </w:p>
    <w:p w14:paraId="2819A1BE" w14:textId="77777777" w:rsidR="00433381" w:rsidRDefault="00433381" w:rsidP="00433381">
      <w:pPr>
        <w:ind w:firstLine="709"/>
        <w:jc w:val="both"/>
      </w:pPr>
      <w:r>
        <w:t>2. Pavesti Klaipėdos</w:t>
      </w:r>
      <w:r w:rsidRPr="003109C7">
        <w:t xml:space="preserve"> miesto savivaldybės administracijos direktoriui arba jo įgaliotam asmeniui pasirašyti nekilnojamųjų daiktų įsigijimo arba nuomos ar teisių į </w:t>
      </w:r>
      <w:r>
        <w:t>šiuos daiktus įsigijimo Klaipėdos</w:t>
      </w:r>
      <w:r w:rsidRPr="003109C7">
        <w:t xml:space="preserve"> miesto savivaldybės vardu sutartis</w:t>
      </w:r>
      <w:r>
        <w:t>.</w:t>
      </w:r>
    </w:p>
    <w:p w14:paraId="2819A1BF" w14:textId="77777777" w:rsidR="00433381" w:rsidRDefault="00433381" w:rsidP="00433381">
      <w:pPr>
        <w:pStyle w:val="Pagrindiniotekstotrauka"/>
        <w:spacing w:after="0"/>
        <w:ind w:firstLine="437"/>
        <w:jc w:val="both"/>
      </w:pPr>
      <w:r>
        <w:t>3. Skelbti šį sprendimą Klaipėdos miesto savivaldybės interneto svetainėje.</w:t>
      </w:r>
    </w:p>
    <w:p w14:paraId="2819A1C0" w14:textId="77777777" w:rsidR="00D709E8" w:rsidRDefault="00D709E8" w:rsidP="003077A5">
      <w:pPr>
        <w:jc w:val="both"/>
      </w:pPr>
    </w:p>
    <w:p w14:paraId="2819A1C1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44"/>
        <w:gridCol w:w="1902"/>
        <w:gridCol w:w="2693"/>
      </w:tblGrid>
      <w:tr w:rsidR="00CF50FE" w14:paraId="2819A1C5" w14:textId="77777777" w:rsidTr="00094A0B">
        <w:tc>
          <w:tcPr>
            <w:tcW w:w="5044" w:type="dxa"/>
            <w:shd w:val="clear" w:color="auto" w:fill="auto"/>
          </w:tcPr>
          <w:p w14:paraId="2819A1C2" w14:textId="77777777" w:rsidR="00CF50FE" w:rsidRDefault="00CF50FE" w:rsidP="00BB15A1">
            <w:r w:rsidRPr="00D50F7E">
              <w:t xml:space="preserve">Savivaldybės meras </w:t>
            </w:r>
          </w:p>
        </w:tc>
        <w:tc>
          <w:tcPr>
            <w:tcW w:w="1902" w:type="dxa"/>
          </w:tcPr>
          <w:p w14:paraId="2819A1C3" w14:textId="77777777" w:rsidR="00CF50FE" w:rsidRDefault="00CF50FE" w:rsidP="00181E3E">
            <w:pPr>
              <w:jc w:val="right"/>
            </w:pPr>
          </w:p>
        </w:tc>
        <w:tc>
          <w:tcPr>
            <w:tcW w:w="2693" w:type="dxa"/>
            <w:shd w:val="clear" w:color="auto" w:fill="auto"/>
          </w:tcPr>
          <w:p w14:paraId="2819A1C4" w14:textId="77777777" w:rsidR="00CF50FE" w:rsidRDefault="00094A0B" w:rsidP="00094A0B">
            <w:pPr>
              <w:jc w:val="right"/>
            </w:pPr>
            <w:r>
              <w:t>Vytautas Grubliauskas</w:t>
            </w:r>
          </w:p>
        </w:tc>
      </w:tr>
    </w:tbl>
    <w:p w14:paraId="2819A1C6" w14:textId="77777777" w:rsidR="00446AC7" w:rsidRDefault="00446AC7" w:rsidP="003077A5">
      <w:pPr>
        <w:jc w:val="both"/>
      </w:pPr>
    </w:p>
    <w:p w14:paraId="2819A1C7" w14:textId="77777777"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9A1CC" w14:textId="77777777" w:rsidR="00F42A76" w:rsidRDefault="00F42A76">
      <w:r>
        <w:separator/>
      </w:r>
    </w:p>
  </w:endnote>
  <w:endnote w:type="continuationSeparator" w:id="0">
    <w:p w14:paraId="2819A1C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9A1CA" w14:textId="77777777" w:rsidR="00F42A76" w:rsidRDefault="00F42A76">
      <w:r>
        <w:separator/>
      </w:r>
    </w:p>
  </w:footnote>
  <w:footnote w:type="continuationSeparator" w:id="0">
    <w:p w14:paraId="2819A1C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9A1C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19A1C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9A1D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87D6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19A1D1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45EB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F41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9A1B3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2020-06-26T12:08:00Z</dcterms:created>
  <dcterms:modified xsi:type="dcterms:W3CDTF">2020-06-26T12:08:00Z</dcterms:modified>
</cp:coreProperties>
</file>