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AAAC9" w14:textId="77777777" w:rsidR="00C02BAC" w:rsidRDefault="00C02BAC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1A06B28B" w14:textId="77777777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58F2D95B" wp14:editId="77896B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C49F4" w14:textId="77777777" w:rsidR="00C02BAC" w:rsidRDefault="00C02BAC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2ADC5B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F87FB63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1EC3FE5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001800F" w14:textId="77777777" w:rsidR="00BF7E2F" w:rsidRPr="001D3C7E" w:rsidRDefault="00BF7E2F" w:rsidP="00BF7E2F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SAVIVALDYBĖS BŪSTO DALIES PARDAVIMO</w:t>
      </w:r>
      <w:r w:rsidR="007E635C">
        <w:rPr>
          <w:b/>
        </w:rPr>
        <w:t xml:space="preserve"> (N)</w:t>
      </w:r>
    </w:p>
    <w:p w14:paraId="349AB696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2E5B6AF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T2-186</w:t>
      </w:r>
      <w:bookmarkEnd w:id="2"/>
    </w:p>
    <w:p w14:paraId="0424453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808953" w14:textId="77777777" w:rsidR="00446AC7" w:rsidRDefault="00446AC7" w:rsidP="00E87D6C"/>
    <w:p w14:paraId="24212B64" w14:textId="77777777" w:rsidR="00C02BAC" w:rsidRPr="000D4FFD" w:rsidRDefault="00C02BAC" w:rsidP="00E87D6C"/>
    <w:p w14:paraId="278A6715" w14:textId="77777777" w:rsidR="006C4250" w:rsidRDefault="006C4250" w:rsidP="006C4250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25 straipsnio 2 dalies 1 punktu, 27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03A15C9C" w14:textId="77777777" w:rsidR="006C4250" w:rsidRDefault="006C4250" w:rsidP="006C4250">
      <w:pPr>
        <w:pStyle w:val="Pagrindinistekstas"/>
        <w:spacing w:after="0"/>
        <w:ind w:firstLine="709"/>
        <w:contextualSpacing/>
        <w:jc w:val="both"/>
      </w:pPr>
      <w:r>
        <w:t>Parduoti S. V.</w:t>
      </w:r>
      <w:r>
        <w:rPr>
          <w:b/>
        </w:rPr>
        <w:t xml:space="preserve"> </w:t>
      </w:r>
      <w:r w:rsidR="00C02BAC">
        <w:t>s</w:t>
      </w:r>
      <w:r>
        <w:t>avivaldybei nuosavybės teise priklausančias 47/100</w:t>
      </w:r>
      <w:r w:rsidRPr="00CE3D54">
        <w:t xml:space="preserve"> dalis</w:t>
      </w:r>
      <w:r>
        <w:t xml:space="preserve">, 23,12 kv. m ploto, bendras plotas – 49,19 kv. m, būsto Šiaulių g. 17- </w:t>
      </w:r>
      <w:r w:rsidRPr="00A20086">
        <w:rPr>
          <w:i/>
        </w:rPr>
        <w:t>(duomenys neskelbtini)</w:t>
      </w:r>
      <w:r>
        <w:t>,</w:t>
      </w:r>
      <w:r w:rsidRPr="00A20086">
        <w:rPr>
          <w:i/>
        </w:rPr>
        <w:t xml:space="preserve"> </w:t>
      </w:r>
      <w:r>
        <w:t>Klaipėda,</w:t>
      </w:r>
      <w:r w:rsidRPr="006724E0">
        <w:t xml:space="preserve"> </w:t>
      </w:r>
      <w:r>
        <w:t>unikalus Nr.</w:t>
      </w:r>
      <w:r w:rsidRPr="00A20086">
        <w:rPr>
          <w:i/>
        </w:rPr>
        <w:t xml:space="preserve"> (duomenys neskelbtini</w:t>
      </w:r>
      <w:r>
        <w:rPr>
          <w:i/>
        </w:rPr>
        <w:t>)</w:t>
      </w:r>
      <w:r>
        <w:t>, namo statybos metai – 1976. Būsto dalies kaina – 13 780,00 Eur (trylika tūkstančių septyni šimtai aštuoniasdešimt eurų 00 ct), iš jų 80,00 Eur (aštuoniasdešimt eurų 00 ct) – už būsto vertės nustatymą.</w:t>
      </w:r>
    </w:p>
    <w:p w14:paraId="606A8730" w14:textId="77777777" w:rsidR="006C4250" w:rsidRDefault="006C4250" w:rsidP="006C4250">
      <w:pPr>
        <w:pStyle w:val="Pagrindinistekstas"/>
        <w:spacing w:after="0"/>
        <w:ind w:firstLine="709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71D13751" w14:textId="77777777" w:rsidR="00D709E8" w:rsidRDefault="00D709E8" w:rsidP="003077A5">
      <w:pPr>
        <w:jc w:val="both"/>
      </w:pPr>
    </w:p>
    <w:p w14:paraId="02441A70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1902"/>
        <w:gridCol w:w="2693"/>
      </w:tblGrid>
      <w:tr w:rsidR="00CF50FE" w14:paraId="327366F7" w14:textId="77777777" w:rsidTr="00094A0B">
        <w:tc>
          <w:tcPr>
            <w:tcW w:w="5044" w:type="dxa"/>
            <w:shd w:val="clear" w:color="auto" w:fill="auto"/>
          </w:tcPr>
          <w:p w14:paraId="09B6DF7B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1902" w:type="dxa"/>
          </w:tcPr>
          <w:p w14:paraId="47A82C48" w14:textId="77777777" w:rsidR="00CF50FE" w:rsidRDefault="00CF50FE" w:rsidP="00181E3E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19B79247" w14:textId="77777777" w:rsidR="00CF50FE" w:rsidRDefault="00094A0B" w:rsidP="00094A0B">
            <w:pPr>
              <w:jc w:val="right"/>
            </w:pPr>
            <w:r>
              <w:t>Vytautas Grubliauskas</w:t>
            </w:r>
          </w:p>
        </w:tc>
      </w:tr>
    </w:tbl>
    <w:p w14:paraId="1041DBEA" w14:textId="77777777" w:rsidR="00446AC7" w:rsidRDefault="00446AC7" w:rsidP="003077A5">
      <w:pPr>
        <w:jc w:val="both"/>
      </w:pPr>
    </w:p>
    <w:p w14:paraId="499E4CBD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4B55D" w14:textId="77777777" w:rsidR="00F42A76" w:rsidRDefault="00F42A76">
      <w:r>
        <w:separator/>
      </w:r>
    </w:p>
  </w:endnote>
  <w:endnote w:type="continuationSeparator" w:id="0">
    <w:p w14:paraId="36773E7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151B" w14:textId="77777777" w:rsidR="00F42A76" w:rsidRDefault="00F42A76">
      <w:r>
        <w:separator/>
      </w:r>
    </w:p>
  </w:footnote>
  <w:footnote w:type="continuationSeparator" w:id="0">
    <w:p w14:paraId="5B0F1A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723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BCE51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31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C36C84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F5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5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35C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BAC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8463D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2020-07-31T08:52:00Z</dcterms:created>
  <dcterms:modified xsi:type="dcterms:W3CDTF">2020-07-31T08:52:00Z</dcterms:modified>
</cp:coreProperties>
</file>