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34513BA" w14:textId="77777777" w:rsidTr="00EC21AD">
        <w:tc>
          <w:tcPr>
            <w:tcW w:w="4110" w:type="dxa"/>
          </w:tcPr>
          <w:p w14:paraId="334513B9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34513BC" w14:textId="77777777" w:rsidTr="00EC21AD">
        <w:tc>
          <w:tcPr>
            <w:tcW w:w="4110" w:type="dxa"/>
          </w:tcPr>
          <w:p w14:paraId="334513BB" w14:textId="77777777" w:rsidR="0006079E" w:rsidRDefault="0006079E" w:rsidP="0006079E">
            <w:r>
              <w:t>Klaipėdos miesto savivaldybės</w:t>
            </w:r>
          </w:p>
        </w:tc>
      </w:tr>
      <w:tr w:rsidR="0006079E" w14:paraId="334513BE" w14:textId="77777777" w:rsidTr="00EC21AD">
        <w:tc>
          <w:tcPr>
            <w:tcW w:w="4110" w:type="dxa"/>
          </w:tcPr>
          <w:p w14:paraId="334513B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34513C0" w14:textId="77777777" w:rsidTr="00EC21AD">
        <w:tc>
          <w:tcPr>
            <w:tcW w:w="4110" w:type="dxa"/>
          </w:tcPr>
          <w:p w14:paraId="334513BF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T2-192</w:t>
            </w:r>
            <w:bookmarkEnd w:id="2"/>
          </w:p>
        </w:tc>
      </w:tr>
    </w:tbl>
    <w:p w14:paraId="334513C1" w14:textId="77777777" w:rsidR="00832CC9" w:rsidRPr="00F72A1E" w:rsidRDefault="00832CC9" w:rsidP="0006079E">
      <w:pPr>
        <w:jc w:val="center"/>
      </w:pPr>
    </w:p>
    <w:p w14:paraId="334513C2" w14:textId="77777777" w:rsidR="00832CC9" w:rsidRPr="00F72A1E" w:rsidRDefault="00832CC9" w:rsidP="0006079E">
      <w:pPr>
        <w:jc w:val="center"/>
      </w:pPr>
    </w:p>
    <w:p w14:paraId="334513C3" w14:textId="77777777" w:rsidR="005F5F4A" w:rsidRDefault="005F5F4A" w:rsidP="005F5F4A">
      <w:pPr>
        <w:jc w:val="center"/>
        <w:rPr>
          <w:b/>
        </w:rPr>
      </w:pPr>
      <w:r>
        <w:rPr>
          <w:b/>
        </w:rPr>
        <w:t xml:space="preserve">KLAIPĖDOS MIESTO SAVIVALDYBĖS ADMINISTRACIJOS </w:t>
      </w:r>
    </w:p>
    <w:p w14:paraId="334513C4" w14:textId="77777777" w:rsidR="005F5F4A" w:rsidRDefault="005F5F4A" w:rsidP="005F5F4A">
      <w:pPr>
        <w:jc w:val="center"/>
        <w:rPr>
          <w:b/>
        </w:rPr>
      </w:pPr>
      <w:r>
        <w:rPr>
          <w:b/>
        </w:rPr>
        <w:t>DIREKTORIAUS PAREIGYBĖS APRAŠYMAS</w:t>
      </w:r>
    </w:p>
    <w:p w14:paraId="334513C5" w14:textId="77777777" w:rsidR="005F5F4A" w:rsidRDefault="005F5F4A" w:rsidP="005F5F4A">
      <w:pPr>
        <w:jc w:val="center"/>
        <w:rPr>
          <w:b/>
        </w:rPr>
      </w:pPr>
    </w:p>
    <w:p w14:paraId="334513C6" w14:textId="77777777" w:rsidR="005F5F4A" w:rsidRDefault="005F5F4A" w:rsidP="005F5F4A">
      <w:pPr>
        <w:jc w:val="center"/>
      </w:pPr>
      <w:r>
        <w:rPr>
          <w:b/>
          <w:color w:val="000000"/>
        </w:rPr>
        <w:t>I SKYRIUS</w:t>
      </w:r>
    </w:p>
    <w:p w14:paraId="334513C7" w14:textId="77777777" w:rsidR="005F5F4A" w:rsidRDefault="005F5F4A" w:rsidP="005F5F4A">
      <w:pPr>
        <w:jc w:val="center"/>
        <w:rPr>
          <w:b/>
          <w:color w:val="000000"/>
        </w:rPr>
      </w:pPr>
      <w:r>
        <w:rPr>
          <w:b/>
          <w:color w:val="000000"/>
        </w:rPr>
        <w:t>PAREIGYBĖS CHARAKTERISTIKA</w:t>
      </w:r>
    </w:p>
    <w:p w14:paraId="334513C8" w14:textId="77777777" w:rsidR="005F5F4A" w:rsidRDefault="005F5F4A" w:rsidP="005F5F4A">
      <w:pPr>
        <w:jc w:val="center"/>
        <w:rPr>
          <w:b/>
          <w:color w:val="000000"/>
        </w:rPr>
      </w:pPr>
    </w:p>
    <w:p w14:paraId="334513C9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1. Pareigybės lygmuo – II lygmuo.</w:t>
      </w:r>
    </w:p>
    <w:p w14:paraId="334513CA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2. Šias pareigas einantis valstybės tarnautojas tiesiogiai pavaldus Savivaldybės tarybai.</w:t>
      </w:r>
    </w:p>
    <w:p w14:paraId="334513CB" w14:textId="77777777" w:rsidR="005F5F4A" w:rsidRDefault="005F5F4A" w:rsidP="005F5F4A">
      <w:pPr>
        <w:jc w:val="center"/>
        <w:rPr>
          <w:b/>
        </w:rPr>
      </w:pPr>
    </w:p>
    <w:p w14:paraId="334513CC" w14:textId="77777777" w:rsidR="005F5F4A" w:rsidRDefault="005F5F4A" w:rsidP="005F5F4A">
      <w:pPr>
        <w:jc w:val="center"/>
      </w:pPr>
      <w:r>
        <w:rPr>
          <w:b/>
          <w:color w:val="000000"/>
        </w:rPr>
        <w:t>II SKYRIUS</w:t>
      </w:r>
    </w:p>
    <w:p w14:paraId="334513CD" w14:textId="77777777" w:rsidR="005F5F4A" w:rsidRDefault="005F5F4A" w:rsidP="005F5F4A">
      <w:pPr>
        <w:jc w:val="center"/>
        <w:rPr>
          <w:b/>
          <w:color w:val="000000"/>
        </w:rPr>
      </w:pPr>
      <w:r>
        <w:rPr>
          <w:b/>
          <w:color w:val="000000"/>
        </w:rPr>
        <w:t>FUNKCIJOS</w:t>
      </w:r>
    </w:p>
    <w:p w14:paraId="334513CE" w14:textId="77777777" w:rsidR="005F5F4A" w:rsidRDefault="005F5F4A" w:rsidP="005F5F4A">
      <w:pPr>
        <w:jc w:val="center"/>
        <w:rPr>
          <w:b/>
        </w:rPr>
      </w:pPr>
    </w:p>
    <w:p w14:paraId="334513CF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3. Tiesiogiai ir asmeniškai atsako už įstatymų, Vyriausybės ir Savivaldybės tarybos sprendimų įgyvendinimą savivaldybės teritorijoje jo kompetencijai priskirtais klausimais.</w:t>
      </w:r>
    </w:p>
    <w:p w14:paraId="334513D0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4. Leidžia įsakymus, privalomus Savivaldybės administracijos struktūriniams padaliniams, į struktūrinius padalinius neįeinantiems valstybės tarnautojams ir kitiems savivaldybės teritorijoje esantiems subjektams.</w:t>
      </w:r>
    </w:p>
    <w:p w14:paraId="334513D1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5. Organizuoja Savivaldybės administracijos darbą, vykdo ir atsako už vidaus administravimą Savivaldybės administracijoje.</w:t>
      </w:r>
    </w:p>
    <w:p w14:paraId="334513D2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6. Savivaldybės tarybos nustatyta tvarka administruoja savivaldybės biudžeto asignavimus ir kitus piniginius išteklius, organizuoja savivaldybės biudžeto vykdymą ir atsako už savivaldybės ūkinę ir finansinę veiklą, administruoja savivaldybės turtą.</w:t>
      </w:r>
    </w:p>
    <w:p w14:paraId="334513D3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7. Priima į pareigas ir iš jų atleidžia Savivaldybės administracijos valstybės tarnautojus ir darbuotojus, dirbančius pagal darbo sutartį, atlieka kitas priskirtas personalo valdymo funkcijas.</w:t>
      </w:r>
    </w:p>
    <w:p w14:paraId="334513D4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8. Koordinuoja ir kontroliuoja viešąsias paslaugas teikiančių subjektų darbą ir atlieka kitas pagal įstatymus ir Savivaldybės tarybos sprendimus jam priskirtas savivaldybės juridinių asmenų valdymo funkcijas.</w:t>
      </w:r>
    </w:p>
    <w:p w14:paraId="334513D5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9. Organizuoja Savivaldybės tarybos narių, valstybės tarnautojų ir darbuotojų, dirbančių pagal darbo sutartis, kvalifikacijos kėlimą.</w:t>
      </w:r>
    </w:p>
    <w:p w14:paraId="334513D6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10. Klaipėdos miesto savivaldybės tarybos veiklos reglamento (toliau – reglamentas) nustatyta tvarka atsiskaito už savo ir Savivaldybės administracijos veiklą teikdamas veiklos ataskaitas Savivaldybės tarybai ir Savivaldybės merui.</w:t>
      </w:r>
    </w:p>
    <w:p w14:paraId="334513D7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11. Reglamento nustatyta tvarka ir terminais, bet ne rečiau kaip kartą per metus informuoja savivaldybės gyventojus apie savo veiklą.</w:t>
      </w:r>
    </w:p>
    <w:p w14:paraId="334513D8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12. Teikia Savivaldybės merui siūlymus dėl didžiausio leistino valstybės tarnautojų pareigybių ir darbuotojų, dirbančių pagal darbo sutartis, skaičiaus Savivaldybės administracijoje.</w:t>
      </w:r>
    </w:p>
    <w:p w14:paraId="334513D9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13. Tvirtina detaliuosius planus ir Savivaldybės administracijos direktoriaus kompetencijai priskirtus vietovės lygmens specialiojo teritorijų planavimo dokumentus.</w:t>
      </w:r>
    </w:p>
    <w:p w14:paraId="334513DA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14. Teikia tvirtinti Savivaldybės tarybai savivaldybės bendrąjį planą ar savivaldybės dalių bendruosius planus.</w:t>
      </w:r>
    </w:p>
    <w:p w14:paraId="334513DB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15. Organizuoja savivaldybės bendrojo plano arba savivaldybės dalių bendrųjų planų, detaliųjų planų ir Savivaldybės administracijos direktoriaus kompetencijai priskirtų vietovės lygmens specialiojo teritorijų planavimo dokumentų rengimą.</w:t>
      </w:r>
    </w:p>
    <w:p w14:paraId="334513DC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16. Organizuoja žemėtvarkos planavimo dokumentų rengimą ir tvirtina juos.</w:t>
      </w:r>
    </w:p>
    <w:p w14:paraId="334513DD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17. Organizuoja savivaldybės strateginio planavimo procesą, atsako už patvirtintų savivaldybės planavimo dokumentų ir jų įgyvendinimo ataskaitų viešinimą.</w:t>
      </w:r>
    </w:p>
    <w:p w14:paraId="334513DE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18. Įgyvendina valstybines (valstybės perduotas savivaldybei) funkcijas.</w:t>
      </w:r>
    </w:p>
    <w:p w14:paraId="334513DF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19. Vykdo paprastajai Savivaldybės tarybos kompetencijai priskirtas funkcijas, pavestas vykdyti reglamento nustatyta tvarka.</w:t>
      </w:r>
    </w:p>
    <w:p w14:paraId="334513E0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20. Vykdo kitus nenuolatinio pobūdžio su įstaigos veikla susijusius pavedimus.</w:t>
      </w:r>
    </w:p>
    <w:p w14:paraId="334513E1" w14:textId="77777777" w:rsidR="005F5F4A" w:rsidRDefault="005F5F4A" w:rsidP="005F5F4A">
      <w:pPr>
        <w:ind w:firstLine="720"/>
        <w:jc w:val="both"/>
        <w:rPr>
          <w:b/>
        </w:rPr>
      </w:pPr>
      <w:r w:rsidRPr="00547A3B">
        <w:rPr>
          <w:color w:val="000000"/>
        </w:rPr>
        <w:t xml:space="preserve">21. Vykdo </w:t>
      </w:r>
      <w:r>
        <w:rPr>
          <w:color w:val="000000"/>
        </w:rPr>
        <w:t>Lietuvos Respublikos v</w:t>
      </w:r>
      <w:r w:rsidRPr="00547A3B">
        <w:rPr>
          <w:color w:val="000000"/>
        </w:rPr>
        <w:t>ietos savivaldos įstatyme numatytas funkcijas.</w:t>
      </w:r>
      <w:r>
        <w:rPr>
          <w:color w:val="000000"/>
        </w:rPr>
        <w:t xml:space="preserve"> </w:t>
      </w:r>
    </w:p>
    <w:p w14:paraId="334513E2" w14:textId="77777777" w:rsidR="005F5F4A" w:rsidRDefault="005F5F4A" w:rsidP="005F5F4A">
      <w:pPr>
        <w:jc w:val="center"/>
        <w:rPr>
          <w:b/>
        </w:rPr>
      </w:pPr>
    </w:p>
    <w:p w14:paraId="334513E3" w14:textId="77777777" w:rsidR="005F5F4A" w:rsidRDefault="005F5F4A" w:rsidP="005F5F4A">
      <w:pPr>
        <w:jc w:val="center"/>
      </w:pPr>
      <w:r>
        <w:rPr>
          <w:b/>
          <w:color w:val="000000"/>
        </w:rPr>
        <w:t>III SKYRIUS</w:t>
      </w:r>
    </w:p>
    <w:p w14:paraId="334513E4" w14:textId="77777777" w:rsidR="005F5F4A" w:rsidRDefault="005F5F4A" w:rsidP="005F5F4A">
      <w:pPr>
        <w:jc w:val="center"/>
        <w:rPr>
          <w:b/>
        </w:rPr>
      </w:pPr>
      <w:r>
        <w:rPr>
          <w:b/>
          <w:color w:val="000000"/>
        </w:rPr>
        <w:t>SPECIALIEJI REIKALAVIMAI</w:t>
      </w:r>
    </w:p>
    <w:p w14:paraId="334513E5" w14:textId="77777777" w:rsidR="005F5F4A" w:rsidRDefault="005F5F4A" w:rsidP="005F5F4A">
      <w:pPr>
        <w:jc w:val="center"/>
        <w:rPr>
          <w:b/>
        </w:rPr>
      </w:pPr>
    </w:p>
    <w:p w14:paraId="334513E6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22. Išsilavinimo ir darbo patirties reikalavimai:</w:t>
      </w:r>
    </w:p>
    <w:p w14:paraId="334513E7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22.1. išsilavinimas – aukštasis universitetinis išsilavinimas (ne žemesnis kaip bakalauro kvalifikacinis laipsnis) arba jam lygiavertė aukštojo mokslo kvalifikacija;</w:t>
      </w:r>
    </w:p>
    <w:p w14:paraId="334513E8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22.2. vadovaujamo darbo patirties trukmė – ne mažiau kaip 4 metai;</w:t>
      </w:r>
    </w:p>
    <w:p w14:paraId="334513E9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23. Užsienio kalbos mokėjimo reikalavimai:</w:t>
      </w:r>
    </w:p>
    <w:p w14:paraId="334513EA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23.1. kalba – anglų;</w:t>
      </w:r>
    </w:p>
    <w:p w14:paraId="334513EB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23.2. kalbos mokėjimo lygis – B1.</w:t>
      </w:r>
    </w:p>
    <w:p w14:paraId="334513EC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24. Atitiktis kitiems reikalavimams: atitikti teisės aktuose nustatytus reikalavimus, būtinus išduodant leidimą ir asmens patikimumo pažymėjimą dirbti ar susipažinti su įslaptinta informacija, žymima slaptumo žyma „slaptai“.</w:t>
      </w:r>
    </w:p>
    <w:p w14:paraId="334513ED" w14:textId="77777777" w:rsidR="005F5F4A" w:rsidRDefault="005F5F4A" w:rsidP="005F5F4A">
      <w:pPr>
        <w:jc w:val="center"/>
        <w:rPr>
          <w:b/>
        </w:rPr>
      </w:pPr>
    </w:p>
    <w:p w14:paraId="334513EE" w14:textId="77777777" w:rsidR="005F5F4A" w:rsidRDefault="005F5F4A" w:rsidP="005F5F4A">
      <w:pPr>
        <w:jc w:val="center"/>
      </w:pPr>
      <w:r>
        <w:rPr>
          <w:b/>
          <w:color w:val="000000"/>
        </w:rPr>
        <w:t>IV SKYRIUS</w:t>
      </w:r>
    </w:p>
    <w:p w14:paraId="334513EF" w14:textId="77777777" w:rsidR="005F5F4A" w:rsidRDefault="005F5F4A" w:rsidP="005F5F4A">
      <w:pPr>
        <w:jc w:val="center"/>
        <w:rPr>
          <w:b/>
          <w:color w:val="000000"/>
        </w:rPr>
      </w:pPr>
      <w:r>
        <w:rPr>
          <w:b/>
          <w:color w:val="000000"/>
        </w:rPr>
        <w:t>KOMPETENCIJOS</w:t>
      </w:r>
    </w:p>
    <w:p w14:paraId="334513F0" w14:textId="77777777" w:rsidR="005F5F4A" w:rsidRDefault="005F5F4A" w:rsidP="005F5F4A">
      <w:pPr>
        <w:ind w:firstLine="720"/>
        <w:jc w:val="both"/>
        <w:rPr>
          <w:b/>
        </w:rPr>
      </w:pPr>
    </w:p>
    <w:p w14:paraId="334513F1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25. Bendrosios kompetencijos ir jų pakankami lygiai:</w:t>
      </w:r>
      <w:r>
        <w:rPr>
          <w:color w:val="FFFFFF"/>
        </w:rPr>
        <w:t>0</w:t>
      </w:r>
    </w:p>
    <w:p w14:paraId="334513F2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25.1. komunikacija – 5;</w:t>
      </w:r>
    </w:p>
    <w:p w14:paraId="334513F3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25.2. analizė ir pagrindimas – 5;</w:t>
      </w:r>
    </w:p>
    <w:p w14:paraId="334513F4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25.3. patikimumas ir atsakingumas – 5;</w:t>
      </w:r>
    </w:p>
    <w:p w14:paraId="334513F5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25.4. organizuotumas – 5;</w:t>
      </w:r>
    </w:p>
    <w:p w14:paraId="334513F6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25.5. vertės visuomenei kūrimas – 5.</w:t>
      </w:r>
    </w:p>
    <w:p w14:paraId="334513F7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26. Vadybinės ir lyderystės kompetencijos ir jų pakankami lygiai:</w:t>
      </w:r>
    </w:p>
    <w:p w14:paraId="334513F8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26.1. lyderystė – 4;</w:t>
      </w:r>
    </w:p>
    <w:p w14:paraId="334513F9" w14:textId="77777777" w:rsidR="005F5F4A" w:rsidRDefault="005F5F4A" w:rsidP="005F5F4A">
      <w:pPr>
        <w:ind w:firstLine="720"/>
        <w:jc w:val="both"/>
        <w:rPr>
          <w:color w:val="000000"/>
        </w:rPr>
      </w:pPr>
      <w:r>
        <w:rPr>
          <w:color w:val="000000"/>
        </w:rPr>
        <w:t>26.2. veiklos valdymas – 5;</w:t>
      </w:r>
    </w:p>
    <w:p w14:paraId="334513FA" w14:textId="77777777" w:rsidR="005F5F4A" w:rsidRDefault="005F5F4A" w:rsidP="005F5F4A">
      <w:pPr>
        <w:ind w:firstLine="720"/>
        <w:jc w:val="both"/>
        <w:rPr>
          <w:b/>
        </w:rPr>
      </w:pPr>
      <w:r>
        <w:rPr>
          <w:color w:val="000000"/>
        </w:rPr>
        <w:t>26.3. strateginis požiūris – 5.</w:t>
      </w:r>
    </w:p>
    <w:p w14:paraId="334513FB" w14:textId="77777777" w:rsidR="005F5F4A" w:rsidRDefault="005F5F4A" w:rsidP="005F5F4A">
      <w:pPr>
        <w:jc w:val="center"/>
        <w:rPr>
          <w:b/>
        </w:rPr>
      </w:pPr>
    </w:p>
    <w:p w14:paraId="334513FC" w14:textId="77777777" w:rsidR="005F5F4A" w:rsidRDefault="005F5F4A" w:rsidP="005F5F4A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5F5F4A" w14:paraId="334513FF" w14:textId="77777777" w:rsidTr="006B42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3FD" w14:textId="77777777" w:rsidR="005F5F4A" w:rsidRDefault="005F5F4A" w:rsidP="006B4216">
            <w:r>
              <w:rPr>
                <w:color w:val="000000"/>
              </w:rPr>
              <w:t>Susipažinau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3FE" w14:textId="77777777" w:rsidR="005F5F4A" w:rsidRDefault="005F5F4A" w:rsidP="006B4216"/>
        </w:tc>
      </w:tr>
      <w:tr w:rsidR="005F5F4A" w14:paraId="33451402" w14:textId="77777777" w:rsidTr="006B42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0" w14:textId="77777777" w:rsidR="005F5F4A" w:rsidRDefault="005F5F4A" w:rsidP="006B4216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1" w14:textId="77777777" w:rsidR="005F5F4A" w:rsidRDefault="005F5F4A" w:rsidP="006B4216"/>
        </w:tc>
      </w:tr>
      <w:tr w:rsidR="005F5F4A" w14:paraId="33451405" w14:textId="77777777" w:rsidTr="006B42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3" w14:textId="77777777" w:rsidR="005F5F4A" w:rsidRDefault="005F5F4A" w:rsidP="006B4216">
            <w:r>
              <w:rPr>
                <w:color w:val="000000"/>
                <w:sz w:val="20"/>
              </w:rPr>
              <w:t>(parašas)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4" w14:textId="77777777" w:rsidR="005F5F4A" w:rsidRDefault="005F5F4A" w:rsidP="006B4216"/>
        </w:tc>
      </w:tr>
      <w:tr w:rsidR="005F5F4A" w14:paraId="33451408" w14:textId="77777777" w:rsidTr="006B42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6" w14:textId="77777777" w:rsidR="005F5F4A" w:rsidRDefault="005F5F4A" w:rsidP="006B4216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7" w14:textId="77777777" w:rsidR="005F5F4A" w:rsidRDefault="005F5F4A" w:rsidP="006B4216"/>
        </w:tc>
      </w:tr>
      <w:tr w:rsidR="005F5F4A" w14:paraId="3345140B" w14:textId="77777777" w:rsidTr="006B42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9" w14:textId="77777777" w:rsidR="005F5F4A" w:rsidRDefault="005F5F4A" w:rsidP="006B4216">
            <w:r>
              <w:rPr>
                <w:color w:val="000000"/>
                <w:sz w:val="20"/>
              </w:rPr>
              <w:t>(vardas ir pavardė)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A" w14:textId="77777777" w:rsidR="005F5F4A" w:rsidRDefault="005F5F4A" w:rsidP="006B4216"/>
        </w:tc>
      </w:tr>
      <w:tr w:rsidR="005F5F4A" w14:paraId="3345140E" w14:textId="77777777" w:rsidTr="006B42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C" w14:textId="77777777" w:rsidR="005F5F4A" w:rsidRDefault="005F5F4A" w:rsidP="006B4216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D" w14:textId="77777777" w:rsidR="005F5F4A" w:rsidRDefault="005F5F4A" w:rsidP="006B4216"/>
        </w:tc>
      </w:tr>
      <w:tr w:rsidR="005F5F4A" w14:paraId="33451411" w14:textId="77777777" w:rsidTr="006B42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0F" w14:textId="77777777" w:rsidR="005F5F4A" w:rsidRDefault="005F5F4A" w:rsidP="006B4216">
            <w:r>
              <w:rPr>
                <w:color w:val="000000"/>
                <w:sz w:val="20"/>
              </w:rPr>
              <w:t>(data)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1410" w14:textId="77777777" w:rsidR="005F5F4A" w:rsidRDefault="005F5F4A" w:rsidP="006B4216"/>
        </w:tc>
      </w:tr>
    </w:tbl>
    <w:p w14:paraId="33451412" w14:textId="77777777" w:rsidR="005F5F4A" w:rsidRPr="00832CC9" w:rsidRDefault="005F5F4A" w:rsidP="005F5F4A"/>
    <w:p w14:paraId="33451413" w14:textId="77777777" w:rsidR="00D57F27" w:rsidRPr="00832CC9" w:rsidRDefault="00D57F27" w:rsidP="005F5F4A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51416" w14:textId="77777777" w:rsidR="00996C61" w:rsidRDefault="00996C61" w:rsidP="00D57F27">
      <w:r>
        <w:separator/>
      </w:r>
    </w:p>
  </w:endnote>
  <w:endnote w:type="continuationSeparator" w:id="0">
    <w:p w14:paraId="33451417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51414" w14:textId="77777777" w:rsidR="00996C61" w:rsidRDefault="00996C61" w:rsidP="00D57F27">
      <w:r>
        <w:separator/>
      </w:r>
    </w:p>
  </w:footnote>
  <w:footnote w:type="continuationSeparator" w:id="0">
    <w:p w14:paraId="33451415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3451418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DE4">
          <w:rPr>
            <w:noProof/>
          </w:rPr>
          <w:t>2</w:t>
        </w:r>
        <w:r>
          <w:fldChar w:fldCharType="end"/>
        </w:r>
      </w:p>
    </w:sdtContent>
  </w:sdt>
  <w:p w14:paraId="33451419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60F6"/>
    <w:rsid w:val="0006079E"/>
    <w:rsid w:val="004476DD"/>
    <w:rsid w:val="004832C8"/>
    <w:rsid w:val="00597EE8"/>
    <w:rsid w:val="005F495C"/>
    <w:rsid w:val="005F5F4A"/>
    <w:rsid w:val="00832CC9"/>
    <w:rsid w:val="008354D5"/>
    <w:rsid w:val="008E6E82"/>
    <w:rsid w:val="00923AF1"/>
    <w:rsid w:val="00996C61"/>
    <w:rsid w:val="00AF7D08"/>
    <w:rsid w:val="00B53DE4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13B9"/>
  <w15:docId w15:val="{88274F6D-5626-4D1F-8F47-E948F2A8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2819</Words>
  <Characters>1607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2020-07-31T12:44:00Z</dcterms:created>
  <dcterms:modified xsi:type="dcterms:W3CDTF">2020-07-31T12:44:00Z</dcterms:modified>
</cp:coreProperties>
</file>