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B453DB" w:rsidRDefault="00B453DB" w:rsidP="00B453D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CF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CF04AA" w:rsidRPr="00CF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rangos projektui „Klaipėdos miesto savivaldybės viešosios bibliotekos „Kauno atžalyno“ filialas – naujos galimybės mažiems ir dideliems“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pirkimo supaprastinto atviro konkurso būdu nevykdymo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420B1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CPO katalogą (toliau – katalogas):</w:t>
            </w:r>
          </w:p>
          <w:p w:rsidR="00CF04AA" w:rsidRDefault="00CF04AA" w:rsidP="00CF04AA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 xml:space="preserve">Elektroniniame kataloge nėra perkančiajai organizacijai reikalingos prekės </w:t>
            </w:r>
            <w:r w:rsidRPr="00B453DB">
              <w:rPr>
                <w:color w:val="000000" w:themeColor="text1"/>
                <w:shd w:val="clear" w:color="auto" w:fill="FFFFFF"/>
              </w:rPr>
              <w:t>–</w:t>
            </w:r>
            <w:r>
              <w:t xml:space="preserve"> Interaktyvaus ekrano;</w:t>
            </w:r>
          </w:p>
          <w:p w:rsidR="00CF04AA" w:rsidRDefault="00CF04AA" w:rsidP="00CF04AA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Planšetiniai kompiuteriai: nėra galimybės įsigyti su mobiliomis pakrovimo stotimis bei vidine atmintimi, ne mažesne nei 128 GB;</w:t>
            </w:r>
          </w:p>
          <w:p w:rsidR="00CF04AA" w:rsidRDefault="00CF04AA" w:rsidP="00CF04AA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Nėra galimybės įsigyti Microsoft Office 2019 Standard Edukation ar lygiavertės licencijos;</w:t>
            </w:r>
          </w:p>
          <w:p w:rsidR="00CF04AA" w:rsidRDefault="00CF04AA" w:rsidP="00CF04AA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Kompiuteris (darbo stotis): nėra galimybės įsigyti su dviem vidiniais diskais, su 34 colių įstrižaine ir papildomomis jungtimis, nėra galimybės pasirinkti priedų su reikalingais techniniais parametrais (ausinės, braižymo padas);</w:t>
            </w:r>
          </w:p>
          <w:p w:rsidR="00CF04AA" w:rsidRDefault="00CF04AA" w:rsidP="00CF04AA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Daugiafunkcinio kopijuoklio A3 nėra elektroniniame kataloge su reikalinga spausdinimo rezoliucija, reikalingomis jungtimis ir reikalingu garantiniu laikotarpiu;</w:t>
            </w:r>
          </w:p>
          <w:p w:rsidR="00CF04AA" w:rsidRDefault="00CF04AA" w:rsidP="00CF04AA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Stacionarūs kompiuteriai: nėra galimybės parinkti reikalingų jungčių (HDMI, 4 USB, 1 RJ45), su integruota vaizdo kamera;</w:t>
            </w:r>
          </w:p>
          <w:p w:rsidR="00B453DB" w:rsidRPr="00B453DB" w:rsidRDefault="00CF04AA" w:rsidP="00CF04AA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  <w:rPr>
                <w:i/>
              </w:rPr>
            </w:pPr>
            <w:r>
              <w:t>Ekranas su projektoriumi: nėra elektroniniame kataloge įrangos montavimo/tvirtinimo  darbų galimybės.</w:t>
            </w:r>
          </w:p>
        </w:tc>
        <w:bookmarkStart w:id="0" w:name="_GoBack"/>
        <w:bookmarkEnd w:id="0"/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3070E7"/>
    <w:rsid w:val="00AC57D2"/>
    <w:rsid w:val="00B453DB"/>
    <w:rsid w:val="00C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Gitana Marciene</cp:lastModifiedBy>
  <cp:revision>2</cp:revision>
  <dcterms:created xsi:type="dcterms:W3CDTF">2020-08-05T13:35:00Z</dcterms:created>
  <dcterms:modified xsi:type="dcterms:W3CDTF">2020-08-05T13:35:00Z</dcterms:modified>
</cp:coreProperties>
</file>