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2020-09-14</w:t>
      </w:r>
      <w:r>
        <w:fldChar w:fldCharType="end"/>
      </w:r>
      <w:bookmarkEnd w:id="1"/>
      <w:r>
        <w:rPr>
          <w:noProof/>
        </w:rPr>
        <w:t xml:space="preserve"> </w:t>
      </w:r>
      <w:r>
        <w:t xml:space="preserve">Nr. </w:t>
      </w:r>
      <w:bookmarkStart w:id="2" w:name="registravimoNr"/>
      <w:r>
        <w:t>TAR-74</w:t>
      </w:r>
      <w:bookmarkEnd w:id="2"/>
    </w:p>
    <w:p w:rsidR="00D360BE" w:rsidRDefault="00D360BE" w:rsidP="00D360BE">
      <w:pPr>
        <w:pStyle w:val="Pagrindinistekstas"/>
        <w:rPr>
          <w:szCs w:val="24"/>
        </w:rPr>
      </w:pPr>
    </w:p>
    <w:p w:rsidR="00D360BE" w:rsidRDefault="00D360BE" w:rsidP="00D360BE">
      <w:pPr>
        <w:pStyle w:val="Pagrindinistekstas"/>
        <w:rPr>
          <w:szCs w:val="24"/>
        </w:rPr>
      </w:pPr>
    </w:p>
    <w:p w:rsidR="00D360BE" w:rsidRDefault="000A4182" w:rsidP="00D360BE">
      <w:pPr>
        <w:tabs>
          <w:tab w:val="left" w:pos="567"/>
        </w:tabs>
        <w:ind w:firstLine="567"/>
        <w:jc w:val="both"/>
        <w:rPr>
          <w:lang w:eastAsia="en-US"/>
        </w:rPr>
      </w:pPr>
      <w:r>
        <w:rPr>
          <w:lang w:eastAsia="en-US"/>
        </w:rPr>
        <w:t xml:space="preserve">    Posėdžio data 2020-09-09. Pradžia 14</w:t>
      </w:r>
      <w:r w:rsidR="00D360BE">
        <w:rPr>
          <w:lang w:eastAsia="en-US"/>
        </w:rPr>
        <w:t>.00 val.</w:t>
      </w:r>
      <w:r w:rsidR="00B81303">
        <w:rPr>
          <w:lang w:eastAsia="en-US"/>
        </w:rPr>
        <w:t>(nuotoliniu būdu)</w:t>
      </w:r>
      <w:r w:rsidR="002B5FDA">
        <w:rPr>
          <w:lang w:eastAsia="en-US"/>
        </w:rPr>
        <w:t>.</w:t>
      </w:r>
    </w:p>
    <w:p w:rsidR="00D360BE" w:rsidRDefault="001E28A0" w:rsidP="00D360BE">
      <w:pPr>
        <w:tabs>
          <w:tab w:val="left" w:pos="567"/>
        </w:tabs>
        <w:ind w:firstLine="567"/>
        <w:jc w:val="both"/>
        <w:rPr>
          <w:lang w:eastAsia="en-US"/>
        </w:rPr>
      </w:pPr>
      <w:r>
        <w:rPr>
          <w:lang w:eastAsia="en-US"/>
        </w:rPr>
        <w:t xml:space="preserve">    Posėdžio pirmininkas</w:t>
      </w:r>
      <w:r w:rsidR="00D360BE">
        <w:rPr>
          <w:lang w:eastAsia="en-US"/>
        </w:rPr>
        <w:t xml:space="preserve"> –  </w:t>
      </w:r>
      <w:r>
        <w:rPr>
          <w:rFonts w:eastAsia="Calibri"/>
        </w:rPr>
        <w:t>Vytis Radvila</w:t>
      </w:r>
      <w:r w:rsidR="00E608FE">
        <w:rPr>
          <w:lang w:eastAsia="en-US"/>
        </w:rPr>
        <w:t>.</w:t>
      </w:r>
    </w:p>
    <w:p w:rsidR="00D360BE" w:rsidRDefault="00D360BE" w:rsidP="00D360BE">
      <w:pPr>
        <w:jc w:val="both"/>
        <w:rPr>
          <w:lang w:eastAsia="en-US"/>
        </w:rPr>
      </w:pPr>
      <w:r>
        <w:rPr>
          <w:lang w:eastAsia="en-US"/>
        </w:rPr>
        <w:t xml:space="preserve">             Posėdžio sekretorė  – Lietutė Demidova.</w:t>
      </w:r>
    </w:p>
    <w:p w:rsidR="007E01D6" w:rsidRDefault="00D360BE" w:rsidP="00D360BE">
      <w:pPr>
        <w:tabs>
          <w:tab w:val="left" w:pos="567"/>
        </w:tabs>
        <w:ind w:firstLine="567"/>
        <w:jc w:val="both"/>
        <w:rPr>
          <w:lang w:eastAsia="en-US"/>
        </w:rPr>
      </w:pPr>
      <w:r>
        <w:rPr>
          <w:rFonts w:eastAsia="Calibri"/>
        </w:rPr>
        <w:t xml:space="preserve">    Posėdyje dalyvauja komiteto nariai: Arvydas Vaitkus, Saulius Budinas, Rimantas Taraškevičius, Arūnas Barbš</w:t>
      </w:r>
      <w:r w:rsidR="001E28A0">
        <w:rPr>
          <w:rFonts w:eastAsia="Calibri"/>
        </w:rPr>
        <w:t>ys</w:t>
      </w:r>
      <w:r w:rsidR="00A30102">
        <w:rPr>
          <w:lang w:eastAsia="en-US"/>
        </w:rPr>
        <w:t>.</w:t>
      </w:r>
      <w:r w:rsidR="001E28A0">
        <w:rPr>
          <w:lang w:eastAsia="en-US"/>
        </w:rPr>
        <w:t xml:space="preserve"> Nedalyvauja Aidas Kaveckis, Ela Andrejeva.</w:t>
      </w:r>
    </w:p>
    <w:p w:rsidR="000A4182" w:rsidRDefault="007E01D6" w:rsidP="00D360BE">
      <w:pPr>
        <w:tabs>
          <w:tab w:val="left" w:pos="567"/>
        </w:tabs>
        <w:ind w:firstLine="567"/>
        <w:jc w:val="both"/>
        <w:rPr>
          <w:lang w:eastAsia="en-US"/>
        </w:rPr>
      </w:pPr>
      <w:r>
        <w:rPr>
          <w:lang w:eastAsia="en-US"/>
        </w:rPr>
        <w:t xml:space="preserve">    </w:t>
      </w:r>
      <w:r w:rsidR="00D360BE">
        <w:rPr>
          <w:lang w:eastAsia="en-US"/>
        </w:rPr>
        <w:t>Savivaldybės administracijos darb</w:t>
      </w:r>
      <w:r w:rsidR="00150DF9">
        <w:rPr>
          <w:lang w:eastAsia="en-US"/>
        </w:rPr>
        <w:t xml:space="preserve">uotojai </w:t>
      </w:r>
      <w:r w:rsidR="0023673F">
        <w:rPr>
          <w:lang w:eastAsia="en-US"/>
        </w:rPr>
        <w:t>–</w:t>
      </w:r>
      <w:r w:rsidR="001E28A0">
        <w:rPr>
          <w:lang w:eastAsia="en-US"/>
        </w:rPr>
        <w:t xml:space="preserve"> A. Valadkienė, Jaunimo reikalų koordinatorė, E. Simokaitis, Turto valdymo skyriaus vedėjas, E. Deltuvaitė, Kultūros skyriaus vedėja, R. Perminienė, Sveikatos apsaugos skyriaus vedėja, A. Kačalinas, Teisės skyriaus vedėjas, K. Petraitienė, Finansų skyriaus vedėja, I. Butenienė, Strateginio planavimo skyriaus vedėja, J. Uptienė, Licencijų ir leidimų skyriaus vedėja, L. Murauskienė, Socialinio būsto skyriaus vedėja.</w:t>
      </w:r>
    </w:p>
    <w:p w:rsidR="000A4182" w:rsidRDefault="00150DF9" w:rsidP="00D360BE">
      <w:pPr>
        <w:tabs>
          <w:tab w:val="left" w:pos="567"/>
        </w:tabs>
        <w:ind w:firstLine="567"/>
        <w:jc w:val="both"/>
        <w:rPr>
          <w:lang w:eastAsia="en-US"/>
        </w:rPr>
      </w:pPr>
      <w:r>
        <w:rPr>
          <w:lang w:eastAsia="en-US"/>
        </w:rPr>
        <w:t xml:space="preserve">    Kviestiniai asmenys </w:t>
      </w:r>
      <w:r w:rsidR="00811621">
        <w:rPr>
          <w:lang w:eastAsia="en-US"/>
        </w:rPr>
        <w:t>–</w:t>
      </w:r>
      <w:r w:rsidR="001B53F0">
        <w:rPr>
          <w:lang w:eastAsia="en-US"/>
        </w:rPr>
        <w:t xml:space="preserve"> L. Rudys, Valstybinio jūrų uosto direkcijos atstovas.</w:t>
      </w:r>
    </w:p>
    <w:p w:rsidR="00C922CD" w:rsidRDefault="00A30102" w:rsidP="00C922CD">
      <w:pPr>
        <w:tabs>
          <w:tab w:val="left" w:pos="567"/>
        </w:tabs>
        <w:jc w:val="both"/>
        <w:rPr>
          <w:rFonts w:eastAsia="Calibri"/>
        </w:rPr>
      </w:pPr>
      <w:r>
        <w:rPr>
          <w:rFonts w:eastAsia="Calibri"/>
        </w:rPr>
        <w:t xml:space="preserve">             </w:t>
      </w:r>
      <w:r w:rsidR="00D360BE">
        <w:rPr>
          <w:rFonts w:eastAsia="Calibri"/>
        </w:rPr>
        <w:t>DARBOTVARKĖ:</w:t>
      </w:r>
    </w:p>
    <w:p w:rsidR="000A4182" w:rsidRPr="00163F9A" w:rsidRDefault="000A4182" w:rsidP="000A4182">
      <w:pPr>
        <w:pStyle w:val="Betarp"/>
        <w:jc w:val="both"/>
        <w:rPr>
          <w:rFonts w:ascii="Times New Roman" w:hAnsi="Times New Roman" w:cs="Times New Roman"/>
          <w:bCs/>
          <w:sz w:val="24"/>
          <w:szCs w:val="24"/>
          <w:lang w:eastAsia="lt-LT"/>
        </w:rPr>
      </w:pPr>
      <w:r w:rsidRPr="00163F9A">
        <w:rPr>
          <w:rFonts w:ascii="Times New Roman" w:hAnsi="Times New Roman" w:cs="Times New Roman"/>
          <w:sz w:val="24"/>
          <w:szCs w:val="24"/>
        </w:rPr>
        <w:t xml:space="preserve">             1. Dėl </w:t>
      </w:r>
      <w:r w:rsidRPr="00163F9A">
        <w:rPr>
          <w:rFonts w:ascii="Times New Roman" w:hAnsi="Times New Roman" w:cs="Times New Roman"/>
          <w:bCs/>
          <w:sz w:val="24"/>
          <w:szCs w:val="24"/>
          <w:lang w:eastAsia="lt-LT"/>
        </w:rPr>
        <w:t>mokinių dalyvaujamojo biudžeto iniciatyvos projektų atrankos ir finansavimo tvarkos aprašo patvirtinimo. Pranešėja A. Valadkienė.</w:t>
      </w:r>
    </w:p>
    <w:p w:rsidR="000A4182" w:rsidRPr="00163F9A" w:rsidRDefault="000A4182" w:rsidP="000A4182">
      <w:pPr>
        <w:pStyle w:val="Betarp"/>
        <w:jc w:val="both"/>
        <w:rPr>
          <w:rFonts w:ascii="Times New Roman" w:hAnsi="Times New Roman" w:cs="Times New Roman"/>
          <w:caps/>
          <w:sz w:val="24"/>
          <w:szCs w:val="24"/>
        </w:rPr>
      </w:pPr>
      <w:r w:rsidRPr="00163F9A">
        <w:rPr>
          <w:rFonts w:ascii="Times New Roman" w:hAnsi="Times New Roman" w:cs="Times New Roman"/>
          <w:sz w:val="24"/>
          <w:szCs w:val="24"/>
        </w:rPr>
        <w:t xml:space="preserve">             2. Dėl dalyvavimo tarptautiniuose ir nacionaliniuose jaunimo renginiuose rėmimo tvarkos aprašo patvirtinimo. Pranešėja A. Valadkienė.</w:t>
      </w:r>
    </w:p>
    <w:p w:rsidR="000A4182" w:rsidRPr="00005BBE" w:rsidRDefault="007A564C" w:rsidP="000A4182">
      <w:pPr>
        <w:pStyle w:val="Betarp"/>
        <w:jc w:val="both"/>
        <w:rPr>
          <w:rFonts w:ascii="Times New Roman" w:hAnsi="Times New Roman" w:cs="Times New Roman"/>
          <w:sz w:val="24"/>
          <w:szCs w:val="24"/>
        </w:rPr>
      </w:pPr>
      <w:r>
        <w:rPr>
          <w:color w:val="000000"/>
        </w:rPr>
        <w:t xml:space="preserve">              </w:t>
      </w:r>
      <w:r w:rsidR="000A4182">
        <w:rPr>
          <w:rFonts w:ascii="Times New Roman" w:hAnsi="Times New Roman" w:cs="Times New Roman"/>
          <w:sz w:val="24"/>
          <w:szCs w:val="24"/>
        </w:rPr>
        <w:t xml:space="preserve"> 3</w:t>
      </w:r>
      <w:r w:rsidR="000A4182" w:rsidRPr="00005BBE">
        <w:rPr>
          <w:rFonts w:ascii="Times New Roman" w:hAnsi="Times New Roman" w:cs="Times New Roman"/>
          <w:sz w:val="24"/>
          <w:szCs w:val="24"/>
        </w:rPr>
        <w:t>. Dėl savivaldybės būsto, neįrengtos palėpės ir pagalbinio ūkio paskirties ūkinio pastato dalių pardavimo. Pranešėjas E. Simokaitis.</w:t>
      </w:r>
    </w:p>
    <w:p w:rsidR="000A4182" w:rsidRPr="00005BBE"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4</w:t>
      </w:r>
      <w:r w:rsidRPr="00005BBE">
        <w:rPr>
          <w:rFonts w:ascii="Times New Roman" w:hAnsi="Times New Roman" w:cs="Times New Roman"/>
          <w:sz w:val="24"/>
          <w:szCs w:val="24"/>
        </w:rPr>
        <w:t>. Dėl litvakų sinagogos, veikusios Klaipėdoje, atminimo įamžinimo. Pranešėja E. Deltuvaitė.</w:t>
      </w:r>
    </w:p>
    <w:p w:rsidR="000A4182" w:rsidRPr="00005BBE"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5</w:t>
      </w:r>
      <w:r w:rsidRPr="00005BBE">
        <w:rPr>
          <w:rFonts w:ascii="Times New Roman" w:hAnsi="Times New Roman" w:cs="Times New Roman"/>
          <w:sz w:val="24"/>
          <w:szCs w:val="24"/>
        </w:rPr>
        <w:t>. Dėl pritarimo projekto „</w:t>
      </w:r>
      <w:r w:rsidRPr="00005BBE">
        <w:rPr>
          <w:rFonts w:ascii="Times New Roman" w:hAnsi="Times New Roman" w:cs="Times New Roman"/>
          <w:bCs/>
          <w:sz w:val="24"/>
          <w:szCs w:val="24"/>
        </w:rPr>
        <w:t>Adaptuoto ir išplėsto jaunimui palankių sveikatos priežiūros paslaugų (JPSPP) teikimo modelio įdiegimas Klaipėdos mieste</w:t>
      </w:r>
      <w:r w:rsidRPr="00005BBE">
        <w:rPr>
          <w:rFonts w:ascii="Times New Roman" w:hAnsi="Times New Roman" w:cs="Times New Roman"/>
          <w:sz w:val="24"/>
          <w:szCs w:val="24"/>
        </w:rPr>
        <w:t>“ paraiškos teikimui ir įgyvendinimui. Pranešėja R. Perminienė.</w:t>
      </w:r>
    </w:p>
    <w:p w:rsidR="000A4182" w:rsidRPr="00005BBE"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6</w:t>
      </w:r>
      <w:r w:rsidRPr="00005BBE">
        <w:rPr>
          <w:rFonts w:ascii="Times New Roman" w:hAnsi="Times New Roman" w:cs="Times New Roman"/>
          <w:sz w:val="24"/>
          <w:szCs w:val="24"/>
        </w:rPr>
        <w:t xml:space="preserve">. Dėl pritarimo projekto „Klaipėdos miesto </w:t>
      </w:r>
      <w:r w:rsidRPr="00005BBE">
        <w:rPr>
          <w:rFonts w:ascii="Times New Roman" w:hAnsi="Times New Roman" w:cs="Times New Roman"/>
          <w:bCs/>
          <w:sz w:val="24"/>
          <w:szCs w:val="24"/>
        </w:rPr>
        <w:t>ikimokyklinio ir mokyklinio ugdymo įstaigų sveikatos kabinetų aprūpinimas metodinėmis priemonėmis</w:t>
      </w:r>
      <w:r w:rsidRPr="00005BBE">
        <w:rPr>
          <w:rFonts w:ascii="Times New Roman" w:hAnsi="Times New Roman" w:cs="Times New Roman"/>
          <w:sz w:val="24"/>
          <w:szCs w:val="24"/>
        </w:rPr>
        <w:t>“ paraiškos teikimui ir įgyvendinimui. Pranešėja R. Perminienė.</w:t>
      </w:r>
    </w:p>
    <w:p w:rsidR="000A4182" w:rsidRPr="00005BBE"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7</w:t>
      </w:r>
      <w:r w:rsidRPr="00005BBE">
        <w:rPr>
          <w:rFonts w:ascii="Times New Roman" w:hAnsi="Times New Roman" w:cs="Times New Roman"/>
          <w:sz w:val="24"/>
          <w:szCs w:val="24"/>
        </w:rPr>
        <w:t>. Dėl pritarimo Taikos sutarties projektui. Pranešėjas A. Kačalinas.</w:t>
      </w:r>
    </w:p>
    <w:p w:rsidR="000A4182"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5BBE">
        <w:rPr>
          <w:rFonts w:ascii="Times New Roman" w:hAnsi="Times New Roman" w:cs="Times New Roman"/>
          <w:sz w:val="24"/>
          <w:szCs w:val="24"/>
        </w:rPr>
        <w:t>8. Dėl Klaipėdos miesto savivaldybės 2019 metų biudžeto vykdymo ataskaitų rinkinio ir konsoliduotųjų ataskaitų rinkinio patvirtinimo. Pranešėja K. Petraitienė.</w:t>
      </w:r>
    </w:p>
    <w:p w:rsidR="00621ED8" w:rsidRPr="00005BBE" w:rsidRDefault="00621ED8" w:rsidP="00621ED8">
      <w:pPr>
        <w:jc w:val="both"/>
      </w:pPr>
      <w:r>
        <w:t xml:space="preserve">             9. Dėl K</w:t>
      </w:r>
      <w:r w:rsidRPr="004746B1">
        <w:t>laipėdos miesto savivaldybės tarybos 2</w:t>
      </w:r>
      <w:r>
        <w:t>020 m. vasario 27 d. sprendimo Nr. T2-27 „Dėl K</w:t>
      </w:r>
      <w:r w:rsidRPr="004746B1">
        <w:t>laipėdos miesto savivaldybės 2020 metų biudžeto patvirtinimo“ pakeitimo</w:t>
      </w:r>
      <w:r>
        <w:t>. Pranešėja K. Petraitienė.</w:t>
      </w:r>
    </w:p>
    <w:p w:rsidR="000A4182" w:rsidRPr="00005BBE" w:rsidRDefault="000A4182" w:rsidP="000A4182">
      <w:pPr>
        <w:pStyle w:val="Betarp"/>
        <w:jc w:val="both"/>
        <w:rPr>
          <w:rFonts w:ascii="Times New Roman" w:hAnsi="Times New Roman" w:cs="Times New Roman"/>
          <w:bCs/>
          <w:sz w:val="24"/>
          <w:szCs w:val="24"/>
        </w:rPr>
      </w:pPr>
      <w:r w:rsidRPr="00005B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621ED8">
        <w:rPr>
          <w:rFonts w:ascii="Times New Roman" w:eastAsia="Times New Roman" w:hAnsi="Times New Roman" w:cs="Times New Roman"/>
          <w:sz w:val="24"/>
          <w:szCs w:val="24"/>
          <w:lang w:eastAsia="lt-LT"/>
        </w:rPr>
        <w:t>10</w:t>
      </w:r>
      <w:r w:rsidRPr="00005BBE">
        <w:rPr>
          <w:rFonts w:ascii="Times New Roman" w:eastAsia="Times New Roman" w:hAnsi="Times New Roman" w:cs="Times New Roman"/>
          <w:sz w:val="24"/>
          <w:szCs w:val="24"/>
          <w:lang w:eastAsia="lt-LT"/>
        </w:rPr>
        <w:t xml:space="preserve">. Dėl </w:t>
      </w:r>
      <w:r w:rsidRPr="00005BBE">
        <w:rPr>
          <w:rFonts w:ascii="Times New Roman" w:hAnsi="Times New Roman" w:cs="Times New Roman"/>
          <w:sz w:val="24"/>
          <w:szCs w:val="24"/>
        </w:rPr>
        <w:t xml:space="preserve">Klaipėdos miesto savivaldybės tarybos 2003 m. liepos 24 d. sprendimo Nr. 1-243 „Dėl Klaipėdos miesto savivaldybės strateginio planavimo tvarkos patvirtinimo“ </w:t>
      </w:r>
      <w:r w:rsidRPr="00005BBE">
        <w:rPr>
          <w:rFonts w:ascii="Times New Roman" w:hAnsi="Times New Roman" w:cs="Times New Roman"/>
          <w:sz w:val="24"/>
          <w:szCs w:val="24"/>
          <w:lang w:eastAsia="lt-LT"/>
        </w:rPr>
        <w:t>pakeitimo. Pranešėja I. Butenienė.</w:t>
      </w:r>
    </w:p>
    <w:p w:rsidR="000A4182" w:rsidRPr="00005BBE"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w:t>
      </w:r>
      <w:r w:rsidR="00621ED8">
        <w:rPr>
          <w:rFonts w:ascii="Times New Roman" w:hAnsi="Times New Roman" w:cs="Times New Roman"/>
          <w:sz w:val="24"/>
          <w:szCs w:val="24"/>
        </w:rPr>
        <w:t>11</w:t>
      </w:r>
      <w:r w:rsidRPr="00005BBE">
        <w:rPr>
          <w:rFonts w:ascii="Times New Roman" w:hAnsi="Times New Roman" w:cs="Times New Roman"/>
          <w:sz w:val="24"/>
          <w:szCs w:val="24"/>
        </w:rPr>
        <w:t>. Dėl Klaipėdos miesto savivaldybės tarybos 2013 m. lapkričio 28 d. sprendimo Nr. T2-300 „Dėl Vietinės rinkliavos už leidimo įrengti išorinę reklamą Klaipėdos miesto savivaldybės teritorijoje išdavimą nuostatų patvirtinimo“ pakeitimo. Pranešėja J. Uptienė.</w:t>
      </w:r>
    </w:p>
    <w:p w:rsidR="000A4182" w:rsidRPr="000A4182" w:rsidRDefault="000A4182" w:rsidP="000A4182">
      <w:pPr>
        <w:pStyle w:val="Betarp"/>
        <w:jc w:val="both"/>
        <w:rPr>
          <w:rFonts w:ascii="Times New Roman" w:hAnsi="Times New Roman" w:cs="Times New Roman"/>
          <w:caps/>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w:t>
      </w:r>
      <w:r w:rsidR="00621ED8">
        <w:rPr>
          <w:rFonts w:ascii="Times New Roman" w:hAnsi="Times New Roman" w:cs="Times New Roman"/>
          <w:sz w:val="24"/>
          <w:szCs w:val="24"/>
        </w:rPr>
        <w:t>12</w:t>
      </w:r>
      <w:r w:rsidRPr="00005BBE">
        <w:rPr>
          <w:rFonts w:ascii="Times New Roman" w:hAnsi="Times New Roman" w:cs="Times New Roman"/>
          <w:sz w:val="24"/>
          <w:szCs w:val="24"/>
        </w:rPr>
        <w:t xml:space="preserve">. Dėl </w:t>
      </w:r>
      <w:r w:rsidRPr="00005BBE">
        <w:rPr>
          <w:rFonts w:ascii="Times New Roman" w:hAnsi="Times New Roman" w:cs="Times New Roman"/>
          <w:color w:val="000000"/>
          <w:sz w:val="24"/>
          <w:szCs w:val="24"/>
        </w:rPr>
        <w:t xml:space="preserve">Klaipėdos miesto savivaldybės tarybos 2011 m. spalio 27 d. sprendimo Nr. T2-331 „Dėl Prekybos ir paslaugų teikimo Klaipėdos miesto viešosiose vietose vietinės rinkliavos nuostatų ir prekybos ir paslaugų teikimo Klaipėdos miesto viešosiose vietose </w:t>
      </w:r>
      <w:r w:rsidRPr="00005BBE">
        <w:rPr>
          <w:rFonts w:ascii="Times New Roman" w:hAnsi="Times New Roman" w:cs="Times New Roman"/>
          <w:sz w:val="24"/>
          <w:szCs w:val="24"/>
        </w:rPr>
        <w:t>tvarkos aprašo patvirtinimo“ pakeitimo. Pranešėja J. Uptienė.</w:t>
      </w:r>
    </w:p>
    <w:p w:rsidR="000A4182" w:rsidRPr="00C03E51" w:rsidRDefault="00621ED8" w:rsidP="000A4182">
      <w:pPr>
        <w:jc w:val="both"/>
        <w:rPr>
          <w:caps/>
        </w:rPr>
      </w:pPr>
      <w:r>
        <w:t xml:space="preserve">             13</w:t>
      </w:r>
      <w:r w:rsidR="000A4182">
        <w:t>. D</w:t>
      </w:r>
      <w:r w:rsidR="000A4182" w:rsidRPr="00C03E51">
        <w:t>ėl savivaldybės būsto nuomos sąlygų pakeitimo</w:t>
      </w:r>
      <w:r w:rsidR="000A4182">
        <w:t>. Pranešėja L. Murauskienė.</w:t>
      </w:r>
    </w:p>
    <w:p w:rsidR="001D7C06" w:rsidRPr="001D7C06" w:rsidRDefault="001D7C06" w:rsidP="00F47185">
      <w:r>
        <w:rPr>
          <w:i/>
        </w:rPr>
        <w:t xml:space="preserve">             </w:t>
      </w:r>
      <w:r>
        <w:t xml:space="preserve"> Patvirtinta (už</w:t>
      </w:r>
      <w:r w:rsidR="00604A5E">
        <w:t xml:space="preserve"> </w:t>
      </w:r>
      <w:r>
        <w:t>-</w:t>
      </w:r>
      <w:r w:rsidR="00604A5E">
        <w:t xml:space="preserve"> </w:t>
      </w:r>
      <w:r w:rsidR="001B53F0">
        <w:t>4</w:t>
      </w:r>
      <w:r>
        <w:t>).</w:t>
      </w:r>
    </w:p>
    <w:p w:rsidR="000A4182" w:rsidRDefault="000A4182" w:rsidP="000A4182">
      <w:pPr>
        <w:pStyle w:val="Betarp"/>
        <w:jc w:val="both"/>
        <w:rPr>
          <w:rFonts w:ascii="Times New Roman" w:hAnsi="Times New Roman" w:cs="Times New Roman"/>
          <w:bCs/>
          <w:sz w:val="24"/>
          <w:szCs w:val="24"/>
          <w:lang w:eastAsia="lt-LT"/>
        </w:rPr>
      </w:pPr>
      <w:r w:rsidRPr="000A4182">
        <w:rPr>
          <w:rFonts w:ascii="Times New Roman" w:hAnsi="Times New Roman" w:cs="Times New Roman"/>
          <w:sz w:val="24"/>
          <w:szCs w:val="24"/>
        </w:rPr>
        <w:lastRenderedPageBreak/>
        <w:t xml:space="preserve">             1. </w:t>
      </w:r>
      <w:r>
        <w:rPr>
          <w:rFonts w:ascii="Times New Roman" w:hAnsi="Times New Roman" w:cs="Times New Roman"/>
          <w:sz w:val="24"/>
          <w:szCs w:val="24"/>
        </w:rPr>
        <w:t>SVARSTYTA. M</w:t>
      </w:r>
      <w:r w:rsidRPr="000A4182">
        <w:rPr>
          <w:rFonts w:ascii="Times New Roman" w:hAnsi="Times New Roman" w:cs="Times New Roman"/>
          <w:bCs/>
          <w:sz w:val="24"/>
          <w:szCs w:val="24"/>
          <w:lang w:eastAsia="lt-LT"/>
        </w:rPr>
        <w:t>okinių dalyvaujamojo biudžeto iniciatyvos projektų atrankos ir finans</w:t>
      </w:r>
      <w:r>
        <w:rPr>
          <w:rFonts w:ascii="Times New Roman" w:hAnsi="Times New Roman" w:cs="Times New Roman"/>
          <w:bCs/>
          <w:sz w:val="24"/>
          <w:szCs w:val="24"/>
          <w:lang w:eastAsia="lt-LT"/>
        </w:rPr>
        <w:t>avimo tvarkos aprašo patvirtinimas</w:t>
      </w:r>
      <w:r w:rsidRPr="000A4182">
        <w:rPr>
          <w:rFonts w:ascii="Times New Roman" w:hAnsi="Times New Roman" w:cs="Times New Roman"/>
          <w:bCs/>
          <w:sz w:val="24"/>
          <w:szCs w:val="24"/>
          <w:lang w:eastAsia="lt-LT"/>
        </w:rPr>
        <w:t xml:space="preserve">. </w:t>
      </w:r>
    </w:p>
    <w:p w:rsidR="007A14B5" w:rsidRPr="007A14B5" w:rsidRDefault="007A14B5" w:rsidP="007A14B5">
      <w:pPr>
        <w:pStyle w:val="Sraopastraipa"/>
        <w:ind w:left="0" w:firstLine="709"/>
        <w:jc w:val="both"/>
      </w:pPr>
      <w:r>
        <w:rPr>
          <w:bCs/>
          <w:szCs w:val="24"/>
        </w:rPr>
        <w:t xml:space="preserve"> </w:t>
      </w:r>
      <w:r w:rsidR="000A4182" w:rsidRPr="000A4182">
        <w:rPr>
          <w:bCs/>
          <w:szCs w:val="24"/>
        </w:rPr>
        <w:t xml:space="preserve">Pranešėja </w:t>
      </w:r>
      <w:r w:rsidR="005D52CF">
        <w:rPr>
          <w:bCs/>
          <w:szCs w:val="24"/>
        </w:rPr>
        <w:t xml:space="preserve">– </w:t>
      </w:r>
      <w:r w:rsidR="000A4182" w:rsidRPr="000A4182">
        <w:rPr>
          <w:bCs/>
          <w:szCs w:val="24"/>
        </w:rPr>
        <w:t>A. Valadkienė.</w:t>
      </w:r>
      <w:r w:rsidRPr="007A14B5">
        <w:t xml:space="preserve"> </w:t>
      </w:r>
      <w:r>
        <w:t>Teigia, kad t</w:t>
      </w:r>
      <w:r w:rsidRPr="007A14B5">
        <w:t>arybos sprendimo esmė iš naujo patvirtinti Mokinių dalyvaujamojo biudžeto iniciatyvos projektų atrankos ir finansavimo t</w:t>
      </w:r>
      <w:r w:rsidR="00536184">
        <w:t>varkos aprašą</w:t>
      </w:r>
      <w:r w:rsidRPr="007A14B5">
        <w:t xml:space="preserve"> ir ištaisyti sprendimo projekto rengimo metu padarytą techninę klaidą. </w:t>
      </w:r>
    </w:p>
    <w:p w:rsidR="007A14B5" w:rsidRDefault="007A14B5" w:rsidP="000A4182">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w:t>
      </w:r>
      <w:r w:rsidR="00944972">
        <w:rPr>
          <w:rFonts w:ascii="Times New Roman" w:hAnsi="Times New Roman" w:cs="Times New Roman"/>
          <w:bCs/>
          <w:sz w:val="24"/>
          <w:szCs w:val="24"/>
          <w:lang w:eastAsia="lt-LT"/>
        </w:rPr>
        <w:t>i pateiktam sprendimo projektui bendru sutarimu (už-5)</w:t>
      </w:r>
      <w:r>
        <w:rPr>
          <w:rFonts w:ascii="Times New Roman" w:hAnsi="Times New Roman" w:cs="Times New Roman"/>
          <w:bCs/>
          <w:sz w:val="24"/>
          <w:szCs w:val="24"/>
          <w:lang w:eastAsia="lt-LT"/>
        </w:rPr>
        <w:t>.</w:t>
      </w:r>
    </w:p>
    <w:p w:rsidR="000A4182" w:rsidRPr="000A4182" w:rsidRDefault="000A4182" w:rsidP="000A4182">
      <w:pPr>
        <w:pStyle w:val="Betarp"/>
        <w:jc w:val="both"/>
        <w:rPr>
          <w:rFonts w:ascii="Times New Roman" w:hAnsi="Times New Roman" w:cs="Times New Roman"/>
          <w:bCs/>
          <w:sz w:val="24"/>
          <w:szCs w:val="24"/>
          <w:lang w:eastAsia="lt-LT"/>
        </w:rPr>
      </w:pPr>
    </w:p>
    <w:p w:rsidR="000A4182" w:rsidRDefault="000A4182" w:rsidP="000A4182">
      <w:pPr>
        <w:pStyle w:val="Betarp"/>
        <w:jc w:val="both"/>
        <w:rPr>
          <w:rFonts w:ascii="Times New Roman" w:hAnsi="Times New Roman" w:cs="Times New Roman"/>
          <w:sz w:val="24"/>
          <w:szCs w:val="24"/>
        </w:rPr>
      </w:pPr>
      <w:r w:rsidRPr="000A4182">
        <w:rPr>
          <w:rFonts w:ascii="Times New Roman" w:hAnsi="Times New Roman" w:cs="Times New Roman"/>
          <w:sz w:val="24"/>
          <w:szCs w:val="24"/>
        </w:rPr>
        <w:t xml:space="preserve">             2. </w:t>
      </w:r>
      <w:r>
        <w:rPr>
          <w:rFonts w:ascii="Times New Roman" w:hAnsi="Times New Roman" w:cs="Times New Roman"/>
          <w:sz w:val="24"/>
          <w:szCs w:val="24"/>
        </w:rPr>
        <w:t>SVARSTYTA. D</w:t>
      </w:r>
      <w:r w:rsidRPr="000A4182">
        <w:rPr>
          <w:rFonts w:ascii="Times New Roman" w:hAnsi="Times New Roman" w:cs="Times New Roman"/>
          <w:sz w:val="24"/>
          <w:szCs w:val="24"/>
        </w:rPr>
        <w:t>alyvavimo tarptautiniuose ir nacionaliniuose jaunimo renginiuose rė</w:t>
      </w:r>
      <w:r>
        <w:rPr>
          <w:rFonts w:ascii="Times New Roman" w:hAnsi="Times New Roman" w:cs="Times New Roman"/>
          <w:sz w:val="24"/>
          <w:szCs w:val="24"/>
        </w:rPr>
        <w:t>mimo tvarkos aprašo patvirtinimas</w:t>
      </w:r>
      <w:r w:rsidRPr="000A4182">
        <w:rPr>
          <w:rFonts w:ascii="Times New Roman" w:hAnsi="Times New Roman" w:cs="Times New Roman"/>
          <w:sz w:val="24"/>
          <w:szCs w:val="24"/>
        </w:rPr>
        <w:t xml:space="preserve">. </w:t>
      </w:r>
    </w:p>
    <w:p w:rsidR="007A14B5" w:rsidRDefault="007A14B5" w:rsidP="007A14B5">
      <w:pPr>
        <w:ind w:firstLine="709"/>
        <w:jc w:val="both"/>
        <w:rPr>
          <w:color w:val="000000"/>
        </w:rPr>
      </w:pPr>
      <w:r>
        <w:t xml:space="preserve"> </w:t>
      </w:r>
      <w:r w:rsidR="000A4182" w:rsidRPr="000A4182">
        <w:t xml:space="preserve">Pranešėja </w:t>
      </w:r>
      <w:r w:rsidR="005D52CF">
        <w:t xml:space="preserve">– </w:t>
      </w:r>
      <w:r w:rsidR="000A4182" w:rsidRPr="000A4182">
        <w:t>A. Valadkienė.</w:t>
      </w:r>
      <w:r w:rsidRPr="007A14B5">
        <w:rPr>
          <w:color w:val="000000"/>
        </w:rPr>
        <w:t xml:space="preserve"> </w:t>
      </w:r>
      <w:r w:rsidR="00536184">
        <w:rPr>
          <w:color w:val="000000"/>
        </w:rPr>
        <w:t xml:space="preserve">Sako, kad </w:t>
      </w:r>
      <w:r w:rsidRPr="001B360D">
        <w:rPr>
          <w:color w:val="000000"/>
        </w:rPr>
        <w:t>siekiama nustatyti tvarka, kuria vadovaujantis jaunimas būtų atrenkamas dalyvauti įvairiuose tarptautiniuose ir nacionaliniuose su jaunimo politika sus</w:t>
      </w:r>
      <w:r>
        <w:rPr>
          <w:color w:val="000000"/>
        </w:rPr>
        <w:t xml:space="preserve">ijusiuose renginiuose. Tikslas </w:t>
      </w:r>
      <w:r w:rsidRPr="001B360D">
        <w:rPr>
          <w:color w:val="000000"/>
        </w:rPr>
        <w:t xml:space="preserve">- </w:t>
      </w:r>
      <w:r w:rsidRPr="004A5B2B">
        <w:t>plėtoti kokybišką darbą su jaunimu Klaipėdoje, stiprinti Klaipėdos jaunimo sektorių plėtojant regioninio, nacionalinio ir tarptautinio bendradarbiavimo ryšius bei atstovaujant Klaipėdos miestui Lietuvoje, užsienio valstybėse vykstančiuose reikšminguose renginiuose ir (ar) tarptautinių organizacijų vykdomuose renginiuose. Dalyvavimas renginiuose turi kurti pridėtinę vertę Klaipėdos miestui bei jaunimo sektoriui, įgytos žinios bei informacija turi būti perduodama suinteresuotoms šalims bei užtikrinamas jos tolimesnis taikymas plėtojant jaunimo sektorių</w:t>
      </w:r>
      <w:r w:rsidRPr="001B360D">
        <w:rPr>
          <w:rFonts w:eastAsia="Calibri"/>
        </w:rPr>
        <w:t>.</w:t>
      </w:r>
    </w:p>
    <w:p w:rsidR="000A4182" w:rsidRPr="007A14B5" w:rsidRDefault="007A14B5" w:rsidP="007A14B5">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D7C06">
        <w:rPr>
          <w:rFonts w:ascii="Times New Roman" w:hAnsi="Times New Roman" w:cs="Times New Roman"/>
          <w:color w:val="000000"/>
          <w:sz w:val="24"/>
          <w:szCs w:val="24"/>
        </w:rPr>
        <w:t>Primena, kad Aprašas jau buvo svarstytas Finansų ir ekonomikos, K</w:t>
      </w:r>
      <w:r w:rsidRPr="007A14B5">
        <w:rPr>
          <w:rFonts w:ascii="Times New Roman" w:hAnsi="Times New Roman" w:cs="Times New Roman"/>
          <w:color w:val="000000"/>
          <w:sz w:val="24"/>
          <w:szCs w:val="24"/>
        </w:rPr>
        <w:t>u</w:t>
      </w:r>
      <w:r w:rsidR="001D7C06">
        <w:rPr>
          <w:rFonts w:ascii="Times New Roman" w:hAnsi="Times New Roman" w:cs="Times New Roman"/>
          <w:color w:val="000000"/>
          <w:sz w:val="24"/>
          <w:szCs w:val="24"/>
        </w:rPr>
        <w:t>ltūros, švietimo ir sporto bei S</w:t>
      </w:r>
      <w:r w:rsidRPr="007A14B5">
        <w:rPr>
          <w:rFonts w:ascii="Times New Roman" w:hAnsi="Times New Roman" w:cs="Times New Roman"/>
          <w:color w:val="000000"/>
          <w:sz w:val="24"/>
          <w:szCs w:val="24"/>
        </w:rPr>
        <w:t xml:space="preserve">veikatos ir socialinių reikalų komitetuose. Kultūros, švietimo ir sporto komitete buvo </w:t>
      </w:r>
      <w:r w:rsidR="001D7C06">
        <w:rPr>
          <w:rFonts w:ascii="Times New Roman" w:hAnsi="Times New Roman" w:cs="Times New Roman"/>
          <w:color w:val="000000"/>
          <w:sz w:val="24"/>
          <w:szCs w:val="24"/>
        </w:rPr>
        <w:t>išsakytos pastabos į kurias</w:t>
      </w:r>
      <w:r w:rsidRPr="007A14B5">
        <w:rPr>
          <w:rFonts w:ascii="Times New Roman" w:hAnsi="Times New Roman" w:cs="Times New Roman"/>
          <w:color w:val="000000"/>
          <w:sz w:val="24"/>
          <w:szCs w:val="24"/>
        </w:rPr>
        <w:t xml:space="preserve"> atsižvelgta.</w:t>
      </w:r>
    </w:p>
    <w:p w:rsidR="007A14B5" w:rsidRDefault="007A14B5" w:rsidP="007A14B5">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Pritarti pateiktam sprendimo projektui</w:t>
      </w:r>
      <w:r w:rsidR="00944972" w:rsidRPr="00944972">
        <w:rPr>
          <w:rFonts w:ascii="Times New Roman" w:hAnsi="Times New Roman" w:cs="Times New Roman"/>
          <w:bCs/>
          <w:sz w:val="24"/>
          <w:szCs w:val="24"/>
          <w:lang w:eastAsia="lt-LT"/>
        </w:rPr>
        <w:t xml:space="preserve"> </w:t>
      </w:r>
      <w:r w:rsidR="00944972">
        <w:rPr>
          <w:rFonts w:ascii="Times New Roman" w:hAnsi="Times New Roman" w:cs="Times New Roman"/>
          <w:bCs/>
          <w:sz w:val="24"/>
          <w:szCs w:val="24"/>
          <w:lang w:eastAsia="lt-LT"/>
        </w:rPr>
        <w:t>bendru sutarimu (už-5).</w:t>
      </w:r>
    </w:p>
    <w:p w:rsidR="000A4182" w:rsidRPr="000A4182" w:rsidRDefault="007A14B5" w:rsidP="000A4182">
      <w:pPr>
        <w:pStyle w:val="Betarp"/>
        <w:jc w:val="both"/>
        <w:rPr>
          <w:rFonts w:ascii="Times New Roman" w:hAnsi="Times New Roman" w:cs="Times New Roman"/>
          <w:caps/>
          <w:sz w:val="24"/>
          <w:szCs w:val="24"/>
        </w:rPr>
      </w:pPr>
      <w:r>
        <w:rPr>
          <w:rFonts w:ascii="Times New Roman" w:hAnsi="Times New Roman" w:cs="Times New Roman"/>
          <w:bCs/>
          <w:sz w:val="24"/>
          <w:szCs w:val="24"/>
          <w:lang w:eastAsia="lt-LT"/>
        </w:rPr>
        <w:t xml:space="preserve">            </w:t>
      </w:r>
    </w:p>
    <w:p w:rsidR="000A4182" w:rsidRDefault="000A4182" w:rsidP="00536184">
      <w:pPr>
        <w:pStyle w:val="Betarp"/>
        <w:jc w:val="both"/>
        <w:rPr>
          <w:rFonts w:ascii="Times New Roman" w:hAnsi="Times New Roman" w:cs="Times New Roman"/>
          <w:sz w:val="24"/>
          <w:szCs w:val="24"/>
        </w:rPr>
      </w:pPr>
      <w:r>
        <w:rPr>
          <w:color w:val="000000"/>
        </w:rPr>
        <w:t xml:space="preserve">              </w:t>
      </w:r>
      <w:r>
        <w:rPr>
          <w:rFonts w:ascii="Times New Roman" w:hAnsi="Times New Roman" w:cs="Times New Roman"/>
          <w:sz w:val="24"/>
          <w:szCs w:val="24"/>
        </w:rPr>
        <w:t xml:space="preserve"> 3</w:t>
      </w:r>
      <w:r w:rsidRPr="00005BBE">
        <w:rPr>
          <w:rFonts w:ascii="Times New Roman" w:hAnsi="Times New Roman" w:cs="Times New Roman"/>
          <w:sz w:val="24"/>
          <w:szCs w:val="24"/>
        </w:rPr>
        <w:t xml:space="preserve">. </w:t>
      </w:r>
      <w:r>
        <w:rPr>
          <w:rFonts w:ascii="Times New Roman" w:hAnsi="Times New Roman" w:cs="Times New Roman"/>
          <w:sz w:val="24"/>
          <w:szCs w:val="24"/>
        </w:rPr>
        <w:t>SVARSTYTA. S</w:t>
      </w:r>
      <w:r w:rsidRPr="00005BBE">
        <w:rPr>
          <w:rFonts w:ascii="Times New Roman" w:hAnsi="Times New Roman" w:cs="Times New Roman"/>
          <w:sz w:val="24"/>
          <w:szCs w:val="24"/>
        </w:rPr>
        <w:t>avivaldybės būsto, neįrengtos palėpės ir pagalbinio ūkio paskirtie</w:t>
      </w:r>
      <w:r>
        <w:rPr>
          <w:rFonts w:ascii="Times New Roman" w:hAnsi="Times New Roman" w:cs="Times New Roman"/>
          <w:sz w:val="24"/>
          <w:szCs w:val="24"/>
        </w:rPr>
        <w:t>s ūkinio pastato dalių pardavimas</w:t>
      </w:r>
      <w:r w:rsidRPr="00005BBE">
        <w:rPr>
          <w:rFonts w:ascii="Times New Roman" w:hAnsi="Times New Roman" w:cs="Times New Roman"/>
          <w:sz w:val="24"/>
          <w:szCs w:val="24"/>
        </w:rPr>
        <w:t xml:space="preserve">. </w:t>
      </w:r>
    </w:p>
    <w:p w:rsidR="00092954" w:rsidRDefault="00536184" w:rsidP="00536184">
      <w:pPr>
        <w:jc w:val="both"/>
      </w:pPr>
      <w:r>
        <w:t xml:space="preserve">         </w:t>
      </w:r>
      <w:r w:rsidR="000A4182">
        <w:t xml:space="preserve"> </w:t>
      </w:r>
      <w:r w:rsidR="00092954">
        <w:t xml:space="preserve"> </w:t>
      </w:r>
      <w:r w:rsidR="000A4182">
        <w:t xml:space="preserve"> </w:t>
      </w:r>
      <w:r w:rsidR="000A4182" w:rsidRPr="00005BBE">
        <w:t xml:space="preserve">Pranešėjas </w:t>
      </w:r>
      <w:r w:rsidR="005D52CF">
        <w:t xml:space="preserve">– </w:t>
      </w:r>
      <w:r w:rsidR="000A4182" w:rsidRPr="00005BBE">
        <w:t>E. Simokaitis.</w:t>
      </w:r>
      <w:r w:rsidR="00092954">
        <w:t xml:space="preserve"> Pažymi, kad š</w:t>
      </w:r>
      <w:r w:rsidR="00092954" w:rsidRPr="00925D9A">
        <w:t xml:space="preserve">iuo sprendimu siekiama įgyvendinti savivaldybės </w:t>
      </w:r>
      <w:r w:rsidR="00092954">
        <w:t>būsto nuomininko, neįrengtos palėpės ir pagalbinio ūkio paskirties ūkinio pastato dalių bendraturčių prašymus</w:t>
      </w:r>
      <w:r w:rsidR="00092954" w:rsidRPr="00925D9A">
        <w:t xml:space="preserve"> dėl leidimo </w:t>
      </w:r>
      <w:r w:rsidR="00092954">
        <w:t>įsigyti minėtą turtą ir atlikti pardavimo</w:t>
      </w:r>
      <w:r w:rsidR="00092954" w:rsidRPr="00925D9A">
        <w:t xml:space="preserve"> procedūras.</w:t>
      </w:r>
    </w:p>
    <w:p w:rsidR="00536184" w:rsidRDefault="00536184" w:rsidP="00536184">
      <w:pPr>
        <w:jc w:val="both"/>
      </w:pPr>
      <w:r>
        <w:t xml:space="preserve">            R. Tar</w:t>
      </w:r>
      <w:r w:rsidR="00552173">
        <w:t xml:space="preserve">aškevičius mano, kad </w:t>
      </w:r>
      <w:r>
        <w:t>Savivaldybės administracija turėtų kreiptis į rajono savivaldybę</w:t>
      </w:r>
      <w:r w:rsidR="00552173">
        <w:t xml:space="preserve"> tam, kad nebūtų nesusipratimų, dėl perkamo turto, esančio rajono savivaldybėje</w:t>
      </w:r>
      <w:r>
        <w:t>.</w:t>
      </w:r>
    </w:p>
    <w:p w:rsidR="00536184" w:rsidRDefault="00536184" w:rsidP="00536184">
      <w:pPr>
        <w:jc w:val="both"/>
      </w:pPr>
      <w:r>
        <w:t xml:space="preserve"> </w:t>
      </w:r>
      <w:r w:rsidR="00552173">
        <w:t xml:space="preserve">           S. Budinas pritaria</w:t>
      </w:r>
      <w:r w:rsidR="00A663C6">
        <w:t>, kad reikia</w:t>
      </w:r>
      <w:r w:rsidR="00552173">
        <w:t xml:space="preserve"> kreiptis į rajono savivaldybę</w:t>
      </w:r>
      <w:r w:rsidR="00795942">
        <w:t>.</w:t>
      </w:r>
    </w:p>
    <w:p w:rsidR="00795942" w:rsidRPr="00925D9A" w:rsidRDefault="00795942" w:rsidP="00536184">
      <w:pPr>
        <w:jc w:val="both"/>
        <w:rPr>
          <w:b/>
        </w:rPr>
      </w:pPr>
      <w:r>
        <w:t xml:space="preserve">            E. Simokaitis teigia, kad iki Tarybos posėdžio pasitikslins informaciją.</w:t>
      </w:r>
    </w:p>
    <w:p w:rsidR="00092954" w:rsidRDefault="00092954" w:rsidP="00536184">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Pritarti pateiktam sprendimo projektui</w:t>
      </w:r>
      <w:r w:rsidR="00944972" w:rsidRPr="00944972">
        <w:rPr>
          <w:rFonts w:ascii="Times New Roman" w:hAnsi="Times New Roman" w:cs="Times New Roman"/>
          <w:bCs/>
          <w:sz w:val="24"/>
          <w:szCs w:val="24"/>
          <w:lang w:eastAsia="lt-LT"/>
        </w:rPr>
        <w:t xml:space="preserve"> </w:t>
      </w:r>
      <w:r w:rsidR="00944972">
        <w:rPr>
          <w:rFonts w:ascii="Times New Roman" w:hAnsi="Times New Roman" w:cs="Times New Roman"/>
          <w:bCs/>
          <w:sz w:val="24"/>
          <w:szCs w:val="24"/>
          <w:lang w:eastAsia="lt-LT"/>
        </w:rPr>
        <w:t>bendru sutarimu (už-5).</w:t>
      </w:r>
    </w:p>
    <w:p w:rsidR="00944972" w:rsidRDefault="00944972" w:rsidP="00536184">
      <w:pPr>
        <w:pStyle w:val="Betarp"/>
        <w:jc w:val="both"/>
        <w:rPr>
          <w:rFonts w:ascii="Times New Roman" w:hAnsi="Times New Roman" w:cs="Times New Roman"/>
          <w:bCs/>
          <w:sz w:val="24"/>
          <w:szCs w:val="24"/>
          <w:lang w:eastAsia="lt-LT"/>
        </w:rPr>
      </w:pPr>
    </w:p>
    <w:p w:rsidR="000A4182" w:rsidRDefault="000A4182" w:rsidP="00536184">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4</w:t>
      </w:r>
      <w:r w:rsidRPr="00005BBE">
        <w:rPr>
          <w:rFonts w:ascii="Times New Roman" w:hAnsi="Times New Roman" w:cs="Times New Roman"/>
          <w:sz w:val="24"/>
          <w:szCs w:val="24"/>
        </w:rPr>
        <w:t xml:space="preserve">. </w:t>
      </w:r>
      <w:r>
        <w:rPr>
          <w:rFonts w:ascii="Times New Roman" w:hAnsi="Times New Roman" w:cs="Times New Roman"/>
          <w:sz w:val="24"/>
          <w:szCs w:val="24"/>
        </w:rPr>
        <w:t>SVARSTYTA. L</w:t>
      </w:r>
      <w:r w:rsidRPr="00005BBE">
        <w:rPr>
          <w:rFonts w:ascii="Times New Roman" w:hAnsi="Times New Roman" w:cs="Times New Roman"/>
          <w:sz w:val="24"/>
          <w:szCs w:val="24"/>
        </w:rPr>
        <w:t>itvakų sinagogos, veikusio</w:t>
      </w:r>
      <w:r>
        <w:rPr>
          <w:rFonts w:ascii="Times New Roman" w:hAnsi="Times New Roman" w:cs="Times New Roman"/>
          <w:sz w:val="24"/>
          <w:szCs w:val="24"/>
        </w:rPr>
        <w:t>s Klaipėdoje, atminimo įamžinimas</w:t>
      </w:r>
      <w:r w:rsidRPr="00005BBE">
        <w:rPr>
          <w:rFonts w:ascii="Times New Roman" w:hAnsi="Times New Roman" w:cs="Times New Roman"/>
          <w:sz w:val="24"/>
          <w:szCs w:val="24"/>
        </w:rPr>
        <w:t xml:space="preserve">. </w:t>
      </w:r>
    </w:p>
    <w:p w:rsidR="00C74CA4" w:rsidRDefault="00944972" w:rsidP="00536184">
      <w:pPr>
        <w:tabs>
          <w:tab w:val="left" w:pos="720"/>
        </w:tabs>
        <w:jc w:val="both"/>
      </w:pPr>
      <w:r>
        <w:t xml:space="preserve">          </w:t>
      </w:r>
      <w:r w:rsidR="000A4182">
        <w:t xml:space="preserve">  </w:t>
      </w:r>
      <w:r w:rsidR="000A4182" w:rsidRPr="00005BBE">
        <w:t xml:space="preserve">Pranešėja </w:t>
      </w:r>
      <w:r w:rsidR="005D52CF">
        <w:t xml:space="preserve">– </w:t>
      </w:r>
      <w:r w:rsidR="000A4182" w:rsidRPr="00005BBE">
        <w:t>E. Deltuvaitė.</w:t>
      </w:r>
      <w:r w:rsidR="00092954" w:rsidRPr="00092954">
        <w:t xml:space="preserve"> </w:t>
      </w:r>
      <w:r w:rsidR="00092954">
        <w:t>Sako, kad Savivaldybės tarybos prašoma pritarti iniciatyvai atminimo lenta įamžinti litvakų</w:t>
      </w:r>
      <w:r w:rsidR="00092954" w:rsidRPr="00BC2EA4">
        <w:t xml:space="preserve"> sinagogos atminimą Klaipėdoje, Daržų g. 9A</w:t>
      </w:r>
      <w:r w:rsidR="00092954">
        <w:t>.</w:t>
      </w:r>
    </w:p>
    <w:p w:rsidR="000A4182" w:rsidRDefault="00C74CA4" w:rsidP="00536184">
      <w:pPr>
        <w:tabs>
          <w:tab w:val="left" w:pos="720"/>
        </w:tabs>
        <w:jc w:val="both"/>
      </w:pPr>
      <w:r>
        <w:t xml:space="preserve">            S. Budinas siūlo iki Tarybos posėdžio išsiaiškint</w:t>
      </w:r>
      <w:r w:rsidR="00CC30A7">
        <w:t>i ar pastato savininkas sutinka</w:t>
      </w:r>
      <w:r w:rsidR="00CC30A7" w:rsidRPr="00CC30A7">
        <w:t xml:space="preserve"> </w:t>
      </w:r>
      <w:r w:rsidR="00CC30A7">
        <w:t>iniciatyvai atminimo lenta įamžinti litvakų</w:t>
      </w:r>
      <w:r w:rsidR="00CC30A7" w:rsidRPr="00BC2EA4">
        <w:t xml:space="preserve"> sinagogos </w:t>
      </w:r>
      <w:r w:rsidR="00FA70AF">
        <w:t>atminimą.</w:t>
      </w:r>
    </w:p>
    <w:p w:rsidR="00944972" w:rsidRDefault="00944972" w:rsidP="00536184">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092954">
        <w:rPr>
          <w:rFonts w:ascii="Times New Roman" w:hAnsi="Times New Roman" w:cs="Times New Roman"/>
          <w:bCs/>
          <w:sz w:val="24"/>
          <w:szCs w:val="24"/>
          <w:lang w:eastAsia="lt-LT"/>
        </w:rPr>
        <w:t>NUTARTA. Pritarti pateiktam sprendimo projektui</w:t>
      </w:r>
      <w:r w:rsidRPr="00944972">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bendru sutarimu (už-5).</w:t>
      </w:r>
    </w:p>
    <w:p w:rsidR="000A4182" w:rsidRPr="00944972" w:rsidRDefault="00092954" w:rsidP="00536184">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p>
    <w:p w:rsidR="005D52CF"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5</w:t>
      </w:r>
      <w:r w:rsidRPr="00005BBE">
        <w:rPr>
          <w:rFonts w:ascii="Times New Roman" w:hAnsi="Times New Roman" w:cs="Times New Roman"/>
          <w:sz w:val="24"/>
          <w:szCs w:val="24"/>
        </w:rPr>
        <w:t xml:space="preserve">. </w:t>
      </w:r>
      <w:r>
        <w:rPr>
          <w:rFonts w:ascii="Times New Roman" w:hAnsi="Times New Roman" w:cs="Times New Roman"/>
          <w:sz w:val="24"/>
          <w:szCs w:val="24"/>
        </w:rPr>
        <w:t>SVARSTYTA. P</w:t>
      </w:r>
      <w:r w:rsidR="005D52CF">
        <w:rPr>
          <w:rFonts w:ascii="Times New Roman" w:hAnsi="Times New Roman" w:cs="Times New Roman"/>
          <w:sz w:val="24"/>
          <w:szCs w:val="24"/>
        </w:rPr>
        <w:t>ritarimas</w:t>
      </w:r>
      <w:r w:rsidRPr="00005BBE">
        <w:rPr>
          <w:rFonts w:ascii="Times New Roman" w:hAnsi="Times New Roman" w:cs="Times New Roman"/>
          <w:sz w:val="24"/>
          <w:szCs w:val="24"/>
        </w:rPr>
        <w:t xml:space="preserve"> projekto „</w:t>
      </w:r>
      <w:r w:rsidRPr="00005BBE">
        <w:rPr>
          <w:rFonts w:ascii="Times New Roman" w:hAnsi="Times New Roman" w:cs="Times New Roman"/>
          <w:bCs/>
          <w:sz w:val="24"/>
          <w:szCs w:val="24"/>
        </w:rPr>
        <w:t>Adaptuoto ir išplėsto jaunimui palankių sveikatos priežiūros paslaugų (JPSPP) teikimo modelio įdiegimas Klaipėdos mieste</w:t>
      </w:r>
      <w:r w:rsidRPr="00005BBE">
        <w:rPr>
          <w:rFonts w:ascii="Times New Roman" w:hAnsi="Times New Roman" w:cs="Times New Roman"/>
          <w:sz w:val="24"/>
          <w:szCs w:val="24"/>
        </w:rPr>
        <w:t xml:space="preserve">“ paraiškos teikimui ir įgyvendinimui. </w:t>
      </w:r>
    </w:p>
    <w:p w:rsidR="0092192B" w:rsidRDefault="000A4182" w:rsidP="00D346FE">
      <w:pPr>
        <w:pStyle w:val="Sraopastraipa"/>
        <w:tabs>
          <w:tab w:val="left" w:pos="993"/>
        </w:tabs>
        <w:ind w:left="0" w:firstLine="709"/>
        <w:jc w:val="both"/>
        <w:rPr>
          <w:szCs w:val="24"/>
        </w:rPr>
      </w:pPr>
      <w:r w:rsidRPr="00005BBE">
        <w:rPr>
          <w:szCs w:val="24"/>
        </w:rPr>
        <w:t xml:space="preserve">Pranešėja </w:t>
      </w:r>
      <w:r w:rsidR="005D52CF">
        <w:rPr>
          <w:szCs w:val="24"/>
        </w:rPr>
        <w:t xml:space="preserve">– </w:t>
      </w:r>
      <w:r w:rsidRPr="00005BBE">
        <w:rPr>
          <w:szCs w:val="24"/>
        </w:rPr>
        <w:t>R. Perminienė.</w:t>
      </w:r>
      <w:r w:rsidR="00EC1A81" w:rsidRPr="00EC1A81">
        <w:t xml:space="preserve"> </w:t>
      </w:r>
      <w:r w:rsidR="00CC30A7">
        <w:t>Teigia</w:t>
      </w:r>
      <w:r w:rsidR="00EC1A81">
        <w:t xml:space="preserve">, kad </w:t>
      </w:r>
      <w:r w:rsidR="00EC1A81">
        <w:rPr>
          <w:szCs w:val="24"/>
        </w:rPr>
        <w:t>š</w:t>
      </w:r>
      <w:r w:rsidR="00EC1A81" w:rsidRPr="00155982">
        <w:rPr>
          <w:szCs w:val="24"/>
        </w:rPr>
        <w:t>iuo sprendimo projektu siekiama pritarti Projekto „Adaptuoto ir išplėsto jaunimui palankių sveikatos priežiūros paslaugų (JPSPP) teikimo modelio įdiegimas Klaipėdos mieste“ (toliau – Projektas</w:t>
      </w:r>
      <w:r w:rsidR="00EC1A81" w:rsidRPr="00CC16AB">
        <w:rPr>
          <w:szCs w:val="24"/>
        </w:rPr>
        <w:t>) paraiškos rengimui ir jo įgyvendinimui.</w:t>
      </w:r>
      <w:r w:rsidR="00D346FE">
        <w:rPr>
          <w:szCs w:val="24"/>
        </w:rPr>
        <w:t xml:space="preserve"> P</w:t>
      </w:r>
      <w:r w:rsidR="00EC1A81" w:rsidRPr="00EC1A81">
        <w:rPr>
          <w:szCs w:val="24"/>
        </w:rPr>
        <w:t xml:space="preserve">ritarus Projektui, įsipareigoti skirti Savivaldybės lėšas pagal Projekto finansavimo sąlygų aprašo </w:t>
      </w:r>
      <w:r w:rsidR="00B12946">
        <w:rPr>
          <w:szCs w:val="24"/>
        </w:rPr>
        <w:t>reikalavimus, į</w:t>
      </w:r>
      <w:r w:rsidR="00EC1A81" w:rsidRPr="00EC1A81">
        <w:rPr>
          <w:szCs w:val="24"/>
        </w:rPr>
        <w:t xml:space="preserve">galioti Klaipėdos miesto visuomenės sveikatos biuro direktorių pasirašyti visus </w:t>
      </w:r>
    </w:p>
    <w:p w:rsidR="000A4182" w:rsidRDefault="00EC1A81" w:rsidP="0092192B">
      <w:pPr>
        <w:pStyle w:val="Sraopastraipa"/>
        <w:tabs>
          <w:tab w:val="left" w:pos="993"/>
        </w:tabs>
        <w:ind w:left="0"/>
        <w:jc w:val="both"/>
        <w:rPr>
          <w:szCs w:val="24"/>
        </w:rPr>
      </w:pPr>
      <w:r w:rsidRPr="00EC1A81">
        <w:rPr>
          <w:szCs w:val="24"/>
        </w:rPr>
        <w:t xml:space="preserve">dokumentus, susijusius su Projekto paraiškos teikimu ir dalyvavimu šiame Projekte, </w:t>
      </w:r>
      <w:r w:rsidRPr="00EC1A81">
        <w:rPr>
          <w:szCs w:val="24"/>
          <w:lang w:eastAsia="en-US"/>
        </w:rPr>
        <w:t>vykdyti Projekto veiklų (darbų) užsakovo funkciją.</w:t>
      </w:r>
    </w:p>
    <w:p w:rsidR="00D346FE" w:rsidRDefault="00944972" w:rsidP="00092954">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092954">
        <w:rPr>
          <w:rFonts w:ascii="Times New Roman" w:hAnsi="Times New Roman" w:cs="Times New Roman"/>
          <w:bCs/>
          <w:sz w:val="24"/>
          <w:szCs w:val="24"/>
          <w:lang w:eastAsia="lt-LT"/>
        </w:rPr>
        <w:t>NUTARTA. Pritart</w:t>
      </w:r>
      <w:r>
        <w:rPr>
          <w:rFonts w:ascii="Times New Roman" w:hAnsi="Times New Roman" w:cs="Times New Roman"/>
          <w:bCs/>
          <w:sz w:val="24"/>
          <w:szCs w:val="24"/>
          <w:lang w:eastAsia="lt-LT"/>
        </w:rPr>
        <w:t>i pateiktam sprendimo projektui</w:t>
      </w:r>
      <w:r w:rsidRPr="00944972">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bendru sutarimu (už-5).</w:t>
      </w:r>
    </w:p>
    <w:p w:rsidR="005D52CF" w:rsidRDefault="00944972" w:rsidP="000A4182">
      <w:pPr>
        <w:pStyle w:val="Betarp"/>
        <w:jc w:val="both"/>
        <w:rPr>
          <w:rFonts w:ascii="Times New Roman" w:hAnsi="Times New Roman" w:cs="Times New Roman"/>
          <w:sz w:val="24"/>
          <w:szCs w:val="24"/>
        </w:rPr>
      </w:pPr>
      <w:r>
        <w:rPr>
          <w:rFonts w:ascii="Times New Roman" w:hAnsi="Times New Roman" w:cs="Times New Roman"/>
          <w:bCs/>
          <w:sz w:val="24"/>
          <w:szCs w:val="24"/>
          <w:lang w:eastAsia="lt-LT"/>
        </w:rPr>
        <w:lastRenderedPageBreak/>
        <w:t xml:space="preserve">            </w:t>
      </w:r>
      <w:r w:rsidR="000A4182">
        <w:rPr>
          <w:rFonts w:ascii="Times New Roman" w:hAnsi="Times New Roman" w:cs="Times New Roman"/>
          <w:sz w:val="24"/>
          <w:szCs w:val="24"/>
        </w:rPr>
        <w:t>6</w:t>
      </w:r>
      <w:r w:rsidR="000A4182" w:rsidRPr="00005BBE">
        <w:rPr>
          <w:rFonts w:ascii="Times New Roman" w:hAnsi="Times New Roman" w:cs="Times New Roman"/>
          <w:sz w:val="24"/>
          <w:szCs w:val="24"/>
        </w:rPr>
        <w:t xml:space="preserve">. </w:t>
      </w:r>
      <w:r w:rsidR="000A4182">
        <w:rPr>
          <w:rFonts w:ascii="Times New Roman" w:hAnsi="Times New Roman" w:cs="Times New Roman"/>
          <w:sz w:val="24"/>
          <w:szCs w:val="24"/>
        </w:rPr>
        <w:t xml:space="preserve">SVARSTYTA. </w:t>
      </w:r>
      <w:r w:rsidR="005D52CF">
        <w:rPr>
          <w:rFonts w:ascii="Times New Roman" w:hAnsi="Times New Roman" w:cs="Times New Roman"/>
          <w:sz w:val="24"/>
          <w:szCs w:val="24"/>
        </w:rPr>
        <w:t>Pritarimas</w:t>
      </w:r>
      <w:r w:rsidR="000A4182" w:rsidRPr="00005BBE">
        <w:rPr>
          <w:rFonts w:ascii="Times New Roman" w:hAnsi="Times New Roman" w:cs="Times New Roman"/>
          <w:sz w:val="24"/>
          <w:szCs w:val="24"/>
        </w:rPr>
        <w:t xml:space="preserve"> projekto „Klaipėdos miesto </w:t>
      </w:r>
      <w:r w:rsidR="000A4182" w:rsidRPr="00005BBE">
        <w:rPr>
          <w:rFonts w:ascii="Times New Roman" w:hAnsi="Times New Roman" w:cs="Times New Roman"/>
          <w:bCs/>
          <w:sz w:val="24"/>
          <w:szCs w:val="24"/>
        </w:rPr>
        <w:t>ikimokyklinio ir mokyklinio ugdymo įstaigų sveikatos kabinetų aprūpinimas metodinėmis priemonėmis</w:t>
      </w:r>
      <w:r w:rsidR="000A4182" w:rsidRPr="00005BBE">
        <w:rPr>
          <w:rFonts w:ascii="Times New Roman" w:hAnsi="Times New Roman" w:cs="Times New Roman"/>
          <w:sz w:val="24"/>
          <w:szCs w:val="24"/>
        </w:rPr>
        <w:t xml:space="preserve">“ paraiškos teikimui ir įgyvendinimui. </w:t>
      </w:r>
    </w:p>
    <w:p w:rsidR="000A4182" w:rsidRDefault="005D52CF" w:rsidP="0000250C">
      <w:pPr>
        <w:pStyle w:val="Sraopastraipa"/>
        <w:tabs>
          <w:tab w:val="left" w:pos="993"/>
        </w:tabs>
        <w:ind w:left="0" w:firstLine="709"/>
        <w:jc w:val="both"/>
        <w:rPr>
          <w:szCs w:val="24"/>
        </w:rPr>
      </w:pPr>
      <w:r>
        <w:rPr>
          <w:szCs w:val="24"/>
        </w:rPr>
        <w:t xml:space="preserve"> </w:t>
      </w:r>
      <w:r w:rsidR="000A4182" w:rsidRPr="00005BBE">
        <w:rPr>
          <w:szCs w:val="24"/>
        </w:rPr>
        <w:t xml:space="preserve">Pranešėja </w:t>
      </w:r>
      <w:r>
        <w:rPr>
          <w:szCs w:val="24"/>
        </w:rPr>
        <w:t xml:space="preserve">– </w:t>
      </w:r>
      <w:r w:rsidR="000A4182" w:rsidRPr="00005BBE">
        <w:rPr>
          <w:szCs w:val="24"/>
        </w:rPr>
        <w:t>R. Perminienė.</w:t>
      </w:r>
      <w:r w:rsidR="00B12946" w:rsidRPr="00B12946">
        <w:t xml:space="preserve"> </w:t>
      </w:r>
      <w:r w:rsidR="00CC30A7">
        <w:rPr>
          <w:szCs w:val="24"/>
        </w:rPr>
        <w:t>Sako, kad</w:t>
      </w:r>
      <w:r w:rsidR="00B12946" w:rsidRPr="00CC16AB">
        <w:rPr>
          <w:szCs w:val="24"/>
        </w:rPr>
        <w:t xml:space="preserve"> sprendimo projektu siekiama pritarti Projekto „</w:t>
      </w:r>
      <w:r w:rsidR="00B12946">
        <w:rPr>
          <w:szCs w:val="24"/>
        </w:rPr>
        <w:t>Klaipėdos miesto i</w:t>
      </w:r>
      <w:r w:rsidR="00B12946" w:rsidRPr="00CC16AB">
        <w:rPr>
          <w:bCs/>
          <w:szCs w:val="24"/>
        </w:rPr>
        <w:t>kimokyklinio ir mokyklinio ugdymo įstaigų sveikatos kabinetų aprūpinimas metodinėmis priemonėmis</w:t>
      </w:r>
      <w:r w:rsidR="00B12946" w:rsidRPr="00CC16AB">
        <w:rPr>
          <w:szCs w:val="24"/>
        </w:rPr>
        <w:t>“ (toliau – Projektas) paraiškos rengimui ir jo įgyvendinimui.</w:t>
      </w:r>
      <w:r w:rsidR="00B12946">
        <w:rPr>
          <w:szCs w:val="24"/>
        </w:rPr>
        <w:t xml:space="preserve"> </w:t>
      </w:r>
      <w:r w:rsidR="00B12946" w:rsidRPr="00B12946">
        <w:rPr>
          <w:szCs w:val="24"/>
        </w:rPr>
        <w:t>Uždaviniai</w:t>
      </w:r>
      <w:r w:rsidR="00B12946">
        <w:rPr>
          <w:szCs w:val="24"/>
        </w:rPr>
        <w:t>- p</w:t>
      </w:r>
      <w:r w:rsidR="00B12946" w:rsidRPr="00B12946">
        <w:rPr>
          <w:szCs w:val="24"/>
        </w:rPr>
        <w:t xml:space="preserve">ritarus Projektui, įsipareigoti skirti Savivaldybės lėšas pagal Projekto finansavimo sąlygų aprašo </w:t>
      </w:r>
      <w:r w:rsidR="00B12946">
        <w:rPr>
          <w:szCs w:val="24"/>
        </w:rPr>
        <w:t>reikalavimus, į</w:t>
      </w:r>
      <w:r w:rsidR="00B12946" w:rsidRPr="00B12946">
        <w:rPr>
          <w:szCs w:val="24"/>
        </w:rPr>
        <w:t xml:space="preserve">galioti Klaipėdos visuomenės sveikatos biuro direktorių pasirašyti visus dokumentus, susijusius su Projekto paraiškos teikimu ir dalyvavimu šiame Projekte, </w:t>
      </w:r>
      <w:r w:rsidR="00B12946" w:rsidRPr="00B12946">
        <w:rPr>
          <w:szCs w:val="24"/>
          <w:lang w:eastAsia="en-US"/>
        </w:rPr>
        <w:t>vykdyti Projekto veiklų (darbų) užsakovo funkciją.</w:t>
      </w:r>
    </w:p>
    <w:p w:rsidR="00092954" w:rsidRDefault="00092954" w:rsidP="00092954">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Pritarti pateiktam sprendimo projektui</w:t>
      </w:r>
      <w:r w:rsidR="00944972" w:rsidRPr="00944972">
        <w:rPr>
          <w:rFonts w:ascii="Times New Roman" w:hAnsi="Times New Roman" w:cs="Times New Roman"/>
          <w:bCs/>
          <w:sz w:val="24"/>
          <w:szCs w:val="24"/>
          <w:lang w:eastAsia="lt-LT"/>
        </w:rPr>
        <w:t xml:space="preserve"> </w:t>
      </w:r>
      <w:r w:rsidR="00944972">
        <w:rPr>
          <w:rFonts w:ascii="Times New Roman" w:hAnsi="Times New Roman" w:cs="Times New Roman"/>
          <w:bCs/>
          <w:sz w:val="24"/>
          <w:szCs w:val="24"/>
          <w:lang w:eastAsia="lt-LT"/>
        </w:rPr>
        <w:t>bendru sutarimu (už-5)</w:t>
      </w:r>
      <w:r>
        <w:rPr>
          <w:rFonts w:ascii="Times New Roman" w:hAnsi="Times New Roman" w:cs="Times New Roman"/>
          <w:bCs/>
          <w:sz w:val="24"/>
          <w:szCs w:val="24"/>
          <w:lang w:eastAsia="lt-LT"/>
        </w:rPr>
        <w:t>.</w:t>
      </w:r>
    </w:p>
    <w:p w:rsidR="005D52CF" w:rsidRPr="00005BBE" w:rsidRDefault="005D52CF" w:rsidP="000A4182">
      <w:pPr>
        <w:pStyle w:val="Betarp"/>
        <w:jc w:val="both"/>
        <w:rPr>
          <w:rFonts w:ascii="Times New Roman" w:hAnsi="Times New Roman" w:cs="Times New Roman"/>
          <w:sz w:val="24"/>
          <w:szCs w:val="24"/>
        </w:rPr>
      </w:pPr>
    </w:p>
    <w:p w:rsidR="005D52CF"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7</w:t>
      </w: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5D52CF">
        <w:rPr>
          <w:rFonts w:ascii="Times New Roman" w:hAnsi="Times New Roman" w:cs="Times New Roman"/>
          <w:sz w:val="24"/>
          <w:szCs w:val="24"/>
        </w:rPr>
        <w:t>Pritarimas</w:t>
      </w:r>
      <w:r w:rsidRPr="00005BBE">
        <w:rPr>
          <w:rFonts w:ascii="Times New Roman" w:hAnsi="Times New Roman" w:cs="Times New Roman"/>
          <w:sz w:val="24"/>
          <w:szCs w:val="24"/>
        </w:rPr>
        <w:t xml:space="preserve"> Taikos sutarties projektui. </w:t>
      </w:r>
    </w:p>
    <w:p w:rsidR="0000250C" w:rsidRDefault="0000250C" w:rsidP="00CC30A7">
      <w:pPr>
        <w:ind w:firstLine="720"/>
        <w:jc w:val="both"/>
      </w:pPr>
      <w:r>
        <w:t xml:space="preserve"> </w:t>
      </w:r>
      <w:r w:rsidR="000A4182" w:rsidRPr="00005BBE">
        <w:t xml:space="preserve">Pranešėjas </w:t>
      </w:r>
      <w:r w:rsidR="005D52CF">
        <w:t xml:space="preserve">– </w:t>
      </w:r>
      <w:r w:rsidR="000A4182" w:rsidRPr="00005BBE">
        <w:t>A. Kačalinas.</w:t>
      </w:r>
      <w:r w:rsidRPr="0000250C">
        <w:t xml:space="preserve"> </w:t>
      </w:r>
      <w:r>
        <w:t>Pažymi, kad</w:t>
      </w:r>
      <w:r w:rsidR="00AF1EBE">
        <w:t xml:space="preserve"> š</w:t>
      </w:r>
      <w:r w:rsidRPr="006318C8">
        <w:t xml:space="preserve">iuo sprendimo projektu </w:t>
      </w:r>
      <w:r>
        <w:t xml:space="preserve">siekiama: gauti pritarimą projektui taikos sutarties, kuria </w:t>
      </w:r>
      <w:r w:rsidRPr="000D448B">
        <w:t xml:space="preserve">tarpusavio </w:t>
      </w:r>
      <w:r>
        <w:t>nuolaidų būdu</w:t>
      </w:r>
      <w:r w:rsidRPr="000D448B">
        <w:t xml:space="preserve"> </w:t>
      </w:r>
      <w:r>
        <w:t xml:space="preserve">būtų </w:t>
      </w:r>
      <w:r w:rsidRPr="00D26AF1">
        <w:t>užkirstas kelias kilti teisminiam ginčui</w:t>
      </w:r>
      <w:r>
        <w:t xml:space="preserve"> ateityje dėl reikalavimo pripažinti </w:t>
      </w:r>
      <w:r w:rsidRPr="00983F69">
        <w:t>Uosto direkcijos faktišk</w:t>
      </w:r>
      <w:r>
        <w:t>ą</w:t>
      </w:r>
      <w:r w:rsidRPr="00983F69">
        <w:t xml:space="preserve"> naudoj</w:t>
      </w:r>
      <w:r>
        <w:t>imą</w:t>
      </w:r>
      <w:r w:rsidRPr="00983F69">
        <w:t xml:space="preserve"> pastato – garažo, unikalus Nr. 2193-0005-8010, plane pažymėto 2G1p, esanči</w:t>
      </w:r>
      <w:r>
        <w:t>o Herkaus Manto g. 2, Klaipėdoje (toliau - Turtas)</w:t>
      </w:r>
      <w:r w:rsidRPr="00983F69">
        <w:t>,</w:t>
      </w:r>
      <w:r>
        <w:t xml:space="preserve"> kaip</w:t>
      </w:r>
      <w:r w:rsidRPr="00983F69">
        <w:t xml:space="preserve"> teisėto savininko ir viešame registre registruotų savininko duomenų neatitikimą</w:t>
      </w:r>
      <w:r>
        <w:t>.</w:t>
      </w:r>
      <w:r w:rsidR="00CC30A7">
        <w:t xml:space="preserve"> Tikina, kad s</w:t>
      </w:r>
      <w:r w:rsidR="00D346FE">
        <w:t>prendimu būtų pritarta T</w:t>
      </w:r>
      <w:r>
        <w:t>aikos sutarties projektui, kuris būtų teikiamas tvirtinti Klaipėdos apylinkės teismo Klaipėdos miesto rūmams. Ši sutartis taptų priverstinai vykdytinu dokumentu.</w:t>
      </w:r>
    </w:p>
    <w:p w:rsidR="00604A5E" w:rsidRDefault="00604A5E" w:rsidP="00604A5E">
      <w:pPr>
        <w:tabs>
          <w:tab w:val="left" w:pos="567"/>
        </w:tabs>
        <w:ind w:firstLine="567"/>
        <w:jc w:val="both"/>
        <w:rPr>
          <w:lang w:eastAsia="en-US"/>
        </w:rPr>
      </w:pPr>
      <w:r>
        <w:rPr>
          <w:lang w:eastAsia="en-US"/>
        </w:rPr>
        <w:t xml:space="preserve">    L. Rudys, Valstybinio jūrų uo</w:t>
      </w:r>
      <w:r w:rsidR="00FA70AF">
        <w:rPr>
          <w:lang w:eastAsia="en-US"/>
        </w:rPr>
        <w:t>sto direkcijos atstovas, papildo</w:t>
      </w:r>
      <w:r>
        <w:rPr>
          <w:lang w:eastAsia="en-US"/>
        </w:rPr>
        <w:t xml:space="preserve"> pranešėją.</w:t>
      </w:r>
    </w:p>
    <w:p w:rsidR="0000250C" w:rsidRDefault="0000250C" w:rsidP="0000250C">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Pritarti pateiktam sprendimo projektui</w:t>
      </w:r>
      <w:r w:rsidR="00944972" w:rsidRPr="00944972">
        <w:rPr>
          <w:rFonts w:ascii="Times New Roman" w:hAnsi="Times New Roman" w:cs="Times New Roman"/>
          <w:bCs/>
          <w:sz w:val="24"/>
          <w:szCs w:val="24"/>
          <w:lang w:eastAsia="lt-LT"/>
        </w:rPr>
        <w:t xml:space="preserve"> </w:t>
      </w:r>
      <w:r w:rsidR="00944972">
        <w:rPr>
          <w:rFonts w:ascii="Times New Roman" w:hAnsi="Times New Roman" w:cs="Times New Roman"/>
          <w:bCs/>
          <w:sz w:val="24"/>
          <w:szCs w:val="24"/>
          <w:lang w:eastAsia="lt-LT"/>
        </w:rPr>
        <w:t>bendru sutarimu (už-5)</w:t>
      </w:r>
      <w:r>
        <w:rPr>
          <w:rFonts w:ascii="Times New Roman" w:hAnsi="Times New Roman" w:cs="Times New Roman"/>
          <w:bCs/>
          <w:sz w:val="24"/>
          <w:szCs w:val="24"/>
          <w:lang w:eastAsia="lt-LT"/>
        </w:rPr>
        <w:t>.</w:t>
      </w:r>
    </w:p>
    <w:p w:rsidR="005D52CF" w:rsidRPr="00005BBE" w:rsidRDefault="005D52CF" w:rsidP="000A4182">
      <w:pPr>
        <w:pStyle w:val="Betarp"/>
        <w:jc w:val="both"/>
        <w:rPr>
          <w:rFonts w:ascii="Times New Roman" w:hAnsi="Times New Roman" w:cs="Times New Roman"/>
          <w:sz w:val="24"/>
          <w:szCs w:val="24"/>
        </w:rPr>
      </w:pPr>
    </w:p>
    <w:p w:rsidR="005D52CF"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5BBE">
        <w:rPr>
          <w:rFonts w:ascii="Times New Roman" w:hAnsi="Times New Roman" w:cs="Times New Roman"/>
          <w:sz w:val="24"/>
          <w:szCs w:val="24"/>
        </w:rPr>
        <w:t xml:space="preserve">8. </w:t>
      </w:r>
      <w:r>
        <w:rPr>
          <w:rFonts w:ascii="Times New Roman" w:hAnsi="Times New Roman" w:cs="Times New Roman"/>
          <w:sz w:val="24"/>
          <w:szCs w:val="24"/>
        </w:rPr>
        <w:t xml:space="preserve">SVARSTYTA. </w:t>
      </w:r>
      <w:r w:rsidRPr="00005BBE">
        <w:rPr>
          <w:rFonts w:ascii="Times New Roman" w:hAnsi="Times New Roman" w:cs="Times New Roman"/>
          <w:sz w:val="24"/>
          <w:szCs w:val="24"/>
        </w:rPr>
        <w:t>Klaipėdos miesto savivaldybės 2019 metų biudžeto vykdymo ataskaitų rinkinio ir konsoliduotųjų ataskaitų rinkinio pat</w:t>
      </w:r>
      <w:r w:rsidR="005D52CF">
        <w:rPr>
          <w:rFonts w:ascii="Times New Roman" w:hAnsi="Times New Roman" w:cs="Times New Roman"/>
          <w:sz w:val="24"/>
          <w:szCs w:val="24"/>
        </w:rPr>
        <w:t>virtinimas</w:t>
      </w:r>
      <w:r w:rsidRPr="00005BBE">
        <w:rPr>
          <w:rFonts w:ascii="Times New Roman" w:hAnsi="Times New Roman" w:cs="Times New Roman"/>
          <w:sz w:val="24"/>
          <w:szCs w:val="24"/>
        </w:rPr>
        <w:t xml:space="preserve">. </w:t>
      </w:r>
    </w:p>
    <w:p w:rsidR="00AF1EBE" w:rsidRPr="00AF1EBE" w:rsidRDefault="00AF1EBE" w:rsidP="00D346FE">
      <w:pPr>
        <w:ind w:firstLine="709"/>
        <w:jc w:val="both"/>
      </w:pPr>
      <w:r>
        <w:t xml:space="preserve"> </w:t>
      </w:r>
      <w:r w:rsidR="000A4182" w:rsidRPr="00005BBE">
        <w:t xml:space="preserve">Pranešėja </w:t>
      </w:r>
      <w:r w:rsidR="005D52CF">
        <w:t xml:space="preserve">– </w:t>
      </w:r>
      <w:r w:rsidR="000A4182" w:rsidRPr="00005BBE">
        <w:t>K. Petraitienė.</w:t>
      </w:r>
      <w:r w:rsidRPr="00AF1EBE">
        <w:t xml:space="preserve"> </w:t>
      </w:r>
      <w:r>
        <w:t>Siūlo</w:t>
      </w:r>
      <w:r w:rsidRPr="00AF1EBE">
        <w:t xml:space="preserve"> patvirtinti Klaipėdos miesto savivaldybės 2019 metų biudžeto vykdymo ataskaitų rinkinį ir konsoliduotųjų finansinių ataskaitų rinkinį. Priėmus šį sprendimą, bus įgyvendintos įstatyminės nuostatos dėl Klaipėdos miesto savivaldybės biudžeto vykdymo ataskaitų rinkinio ir konsoliduotųjų finansinių ataskaitų rinkinio patvirtinimo, pateikti duomenys Savivaldybės tarybai apie Klaipėdos miesto savivaldybės finansinę būklę.</w:t>
      </w:r>
      <w:r w:rsidR="00D346FE">
        <w:t xml:space="preserve"> </w:t>
      </w:r>
      <w:r w:rsidR="00CC30A7">
        <w:t xml:space="preserve">Primena, kad </w:t>
      </w:r>
      <w:r w:rsidRPr="00AF1EBE">
        <w:t>LR vietos savivaldos įstatymo 27 straipsnio 1</w:t>
      </w:r>
      <w:r w:rsidR="00534563">
        <w:t xml:space="preserve"> dalies 2 punkte numatyta, kad K</w:t>
      </w:r>
      <w:r w:rsidRPr="00AF1EBE">
        <w:t xml:space="preserve">ontrolės </w:t>
      </w:r>
      <w:r w:rsidR="00534563">
        <w:t xml:space="preserve">ir audito </w:t>
      </w:r>
      <w:r w:rsidRPr="00AF1EBE">
        <w:t>tarnyba kiekvienais metais iki liepos 15 d. pateikia Savivaldybės tarybai audito išvadą dėl pateikto tvirtinti konsoliduotųjų ataskaitų rinkinio. Kontrolės ir audito tarnyba išvadą pateikė 2020 m. liepos 14 d. Gavę išvadą, teikiame Savivaldybės tarybai sprendimo projektą dėl ataskaitų tvirtinimo.</w:t>
      </w:r>
    </w:p>
    <w:p w:rsidR="000A4182" w:rsidRDefault="00CC30A7" w:rsidP="00CC30A7">
      <w:pPr>
        <w:ind w:firstLine="709"/>
        <w:jc w:val="both"/>
      </w:pPr>
      <w:r>
        <w:t>Pažymi, kad d</w:t>
      </w:r>
      <w:r w:rsidR="00AF1EBE" w:rsidRPr="00AF1EBE">
        <w:t xml:space="preserve">ėl Savivaldybės 2019 m. biudžeto vykdymo ataskaitų rinkinio pateikta besąlyginė nuomonė, t. y. biudžeto vykdymo ataskaitų rinkinys parengtas ir pateiktas pagal LR teisės aktus, reglamentuojančius šio rinkinio </w:t>
      </w:r>
      <w:r>
        <w:t>sudarymą, ir klaidų nenustatyta, o d</w:t>
      </w:r>
      <w:r w:rsidR="00AF1EBE" w:rsidRPr="00AF1EBE">
        <w:t xml:space="preserve">ėl Savivaldybės 2019 m. konsoliduotųjų finansinių ataskaitų rinkinio pareikšta sąlyginė nuomonė, t. y. auditas nustatė duomenų netikslumų žemesniojo konsolidavimo lygio viešojo sektoriaus subjektų finansinių ataskaitų rinkiniuose. </w:t>
      </w:r>
    </w:p>
    <w:p w:rsidR="0000250C" w:rsidRDefault="0000250C" w:rsidP="0000250C">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Pritarti pateiktam sprendimo projektui</w:t>
      </w:r>
      <w:r w:rsidR="00944972" w:rsidRPr="00944972">
        <w:rPr>
          <w:rFonts w:ascii="Times New Roman" w:hAnsi="Times New Roman" w:cs="Times New Roman"/>
          <w:bCs/>
          <w:sz w:val="24"/>
          <w:szCs w:val="24"/>
          <w:lang w:eastAsia="lt-LT"/>
        </w:rPr>
        <w:t xml:space="preserve"> </w:t>
      </w:r>
      <w:r w:rsidR="00944972">
        <w:rPr>
          <w:rFonts w:ascii="Times New Roman" w:hAnsi="Times New Roman" w:cs="Times New Roman"/>
          <w:bCs/>
          <w:sz w:val="24"/>
          <w:szCs w:val="24"/>
          <w:lang w:eastAsia="lt-LT"/>
        </w:rPr>
        <w:t>bendru sutarimu (už-5)</w:t>
      </w:r>
      <w:r>
        <w:rPr>
          <w:rFonts w:ascii="Times New Roman" w:hAnsi="Times New Roman" w:cs="Times New Roman"/>
          <w:bCs/>
          <w:sz w:val="24"/>
          <w:szCs w:val="24"/>
          <w:lang w:eastAsia="lt-LT"/>
        </w:rPr>
        <w:t>.</w:t>
      </w:r>
    </w:p>
    <w:p w:rsidR="00163F9A" w:rsidRDefault="0000250C" w:rsidP="0000250C">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p>
    <w:p w:rsidR="00163F9A" w:rsidRDefault="00163F9A" w:rsidP="00163F9A">
      <w:pPr>
        <w:jc w:val="both"/>
      </w:pPr>
      <w:r>
        <w:t xml:space="preserve">             9.</w:t>
      </w:r>
      <w:r w:rsidRPr="000A4182">
        <w:t xml:space="preserve"> </w:t>
      </w:r>
      <w:r>
        <w:t>SVARSTYTA.  K</w:t>
      </w:r>
      <w:r w:rsidRPr="004746B1">
        <w:t>laipėdos miesto savivaldybės tarybos 2</w:t>
      </w:r>
      <w:r>
        <w:t>020 m. vasario 27 d. sprendimo Nr. T2-27 „Dėl K</w:t>
      </w:r>
      <w:r w:rsidRPr="004746B1">
        <w:t xml:space="preserve">laipėdos miesto savivaldybės 2020 metų </w:t>
      </w:r>
      <w:r>
        <w:t xml:space="preserve">biudžeto patvirtinimo“ pakeitimas. </w:t>
      </w:r>
    </w:p>
    <w:p w:rsidR="00163F9A" w:rsidRDefault="00163F9A" w:rsidP="00163F9A">
      <w:pPr>
        <w:jc w:val="both"/>
      </w:pPr>
      <w:r>
        <w:t xml:space="preserve">             Pranešėja – K. Petraitienė.</w:t>
      </w:r>
      <w:r w:rsidRPr="008C5E24">
        <w:t xml:space="preserve"> </w:t>
      </w:r>
      <w:r>
        <w:t>Siūlo</w:t>
      </w:r>
      <w:r w:rsidRPr="00824229">
        <w:t xml:space="preserve"> keisti Klaipėdos miesto savivaldybės tarybos 2020 m. vasario 27 d. sprendimą Nr. T2-27 „Dėl Klaipėdos miesto savivaldybės 2020 metų biudžeto patvirtinimo“, siekiant padidinti biudžetą dėl dotacijų skyrimo Savivaldybei, prognozuojamų gauti ES finansinės paramos </w:t>
      </w:r>
      <w:r w:rsidRPr="00824229">
        <w:rPr>
          <w:bCs/>
        </w:rPr>
        <w:t xml:space="preserve">ir bendrojo finansavimo </w:t>
      </w:r>
      <w:r>
        <w:t>lėšų</w:t>
      </w:r>
      <w:r w:rsidRPr="00824229">
        <w:t xml:space="preserve"> </w:t>
      </w:r>
      <w:r>
        <w:t>bei</w:t>
      </w:r>
      <w:r w:rsidRPr="00824229">
        <w:t xml:space="preserve"> keisti asignavimus pagal ekonominę klasifikaciją</w:t>
      </w:r>
      <w:r w:rsidRPr="00824229">
        <w:rPr>
          <w:bCs/>
        </w:rPr>
        <w:t xml:space="preserve">, </w:t>
      </w:r>
      <w:r w:rsidRPr="00824229">
        <w:t>nekeičiant bendros asignavimų apimties</w:t>
      </w:r>
    </w:p>
    <w:p w:rsidR="005D52CF" w:rsidRPr="006F7192" w:rsidRDefault="00163F9A" w:rsidP="000A4182">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Pritarti pateiktam sprendimo projektui</w:t>
      </w:r>
      <w:r w:rsidR="00944972" w:rsidRPr="00944972">
        <w:rPr>
          <w:rFonts w:ascii="Times New Roman" w:hAnsi="Times New Roman" w:cs="Times New Roman"/>
          <w:bCs/>
          <w:sz w:val="24"/>
          <w:szCs w:val="24"/>
          <w:lang w:eastAsia="lt-LT"/>
        </w:rPr>
        <w:t xml:space="preserve"> </w:t>
      </w:r>
      <w:r w:rsidR="00944972">
        <w:rPr>
          <w:rFonts w:ascii="Times New Roman" w:hAnsi="Times New Roman" w:cs="Times New Roman"/>
          <w:bCs/>
          <w:sz w:val="24"/>
          <w:szCs w:val="24"/>
          <w:lang w:eastAsia="lt-LT"/>
        </w:rPr>
        <w:t>bendru sutarimu (už-5)</w:t>
      </w:r>
      <w:r>
        <w:rPr>
          <w:rFonts w:ascii="Times New Roman" w:hAnsi="Times New Roman" w:cs="Times New Roman"/>
          <w:bCs/>
          <w:sz w:val="24"/>
          <w:szCs w:val="24"/>
          <w:lang w:eastAsia="lt-LT"/>
        </w:rPr>
        <w:t>.</w:t>
      </w:r>
    </w:p>
    <w:p w:rsidR="005D52CF" w:rsidRDefault="000A4182" w:rsidP="000A4182">
      <w:pPr>
        <w:pStyle w:val="Betarp"/>
        <w:jc w:val="both"/>
        <w:rPr>
          <w:rFonts w:ascii="Times New Roman" w:hAnsi="Times New Roman" w:cs="Times New Roman"/>
          <w:sz w:val="24"/>
          <w:szCs w:val="24"/>
        </w:rPr>
      </w:pPr>
      <w:r w:rsidRPr="00005B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163F9A">
        <w:rPr>
          <w:rFonts w:ascii="Times New Roman" w:eastAsia="Times New Roman" w:hAnsi="Times New Roman" w:cs="Times New Roman"/>
          <w:sz w:val="24"/>
          <w:szCs w:val="24"/>
          <w:lang w:eastAsia="lt-LT"/>
        </w:rPr>
        <w:t>10</w:t>
      </w:r>
      <w:r w:rsidRPr="00005BBE">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SVARSTYTA. </w:t>
      </w:r>
      <w:r w:rsidRPr="00005BBE">
        <w:rPr>
          <w:rFonts w:ascii="Times New Roman" w:hAnsi="Times New Roman" w:cs="Times New Roman"/>
          <w:sz w:val="24"/>
          <w:szCs w:val="24"/>
        </w:rPr>
        <w:t xml:space="preserve">Klaipėdos miesto savivaldybės tarybos 2003 m. liepos 24 d. sprendimo Nr. 1-243 „Dėl Klaipėdos miesto savivaldybės strateginio planavimo tvarkos patvirtinimo“ </w:t>
      </w:r>
      <w:r w:rsidR="005D52CF">
        <w:rPr>
          <w:rFonts w:ascii="Times New Roman" w:hAnsi="Times New Roman" w:cs="Times New Roman"/>
          <w:sz w:val="24"/>
          <w:szCs w:val="24"/>
          <w:lang w:eastAsia="lt-LT"/>
        </w:rPr>
        <w:t>pakeitimas</w:t>
      </w:r>
      <w:r w:rsidRPr="00005BBE">
        <w:rPr>
          <w:rFonts w:ascii="Times New Roman" w:hAnsi="Times New Roman" w:cs="Times New Roman"/>
          <w:sz w:val="24"/>
          <w:szCs w:val="24"/>
          <w:lang w:eastAsia="lt-LT"/>
        </w:rPr>
        <w:t xml:space="preserve">. </w:t>
      </w:r>
    </w:p>
    <w:p w:rsidR="000A4182" w:rsidRPr="00A91ADD" w:rsidRDefault="00A91ADD" w:rsidP="00A91ADD">
      <w:pPr>
        <w:ind w:firstLine="720"/>
        <w:jc w:val="both"/>
        <w:rPr>
          <w:shd w:val="clear" w:color="auto" w:fill="FFFFFF"/>
          <w:lang w:eastAsia="en-US"/>
        </w:rPr>
      </w:pPr>
      <w:r>
        <w:t xml:space="preserve"> </w:t>
      </w:r>
      <w:r w:rsidR="000A4182" w:rsidRPr="00005BBE">
        <w:t xml:space="preserve">Pranešėja </w:t>
      </w:r>
      <w:r w:rsidR="005D52CF">
        <w:t xml:space="preserve">– </w:t>
      </w:r>
      <w:r w:rsidR="000A4182" w:rsidRPr="00005BBE">
        <w:t>I. Butenienė.</w:t>
      </w:r>
      <w:r w:rsidRPr="00A91ADD">
        <w:rPr>
          <w:lang w:eastAsia="en-US"/>
        </w:rPr>
        <w:t xml:space="preserve"> </w:t>
      </w:r>
      <w:r w:rsidR="006A2F6B">
        <w:rPr>
          <w:lang w:eastAsia="en-US"/>
        </w:rPr>
        <w:t xml:space="preserve">Informuoja, kad </w:t>
      </w:r>
      <w:r w:rsidRPr="00A91ADD">
        <w:rPr>
          <w:lang w:eastAsia="en-US"/>
        </w:rPr>
        <w:t xml:space="preserve">Klaipėdos miesto savivaldybės tarybos 2020 m. liepos 30 d. sprendimu Nr. </w:t>
      </w:r>
      <w:r w:rsidRPr="00A91ADD">
        <w:t>T2-189 buvo patvirtinta Klaipėdos miesto savivaldybės strateginio pl</w:t>
      </w:r>
      <w:r w:rsidR="00D346FE">
        <w:t>anavimo tvarka. Tačiau minėtas t</w:t>
      </w:r>
      <w:r w:rsidRPr="00A91ADD">
        <w:t>arybos sprendimas nebuvo paskelbtas T</w:t>
      </w:r>
      <w:r w:rsidRPr="00A91ADD">
        <w:rPr>
          <w:bCs/>
        </w:rPr>
        <w:t xml:space="preserve">eisės aktų registre </w:t>
      </w:r>
      <w:r w:rsidRPr="00A91ADD">
        <w:t>dėl</w:t>
      </w:r>
      <w:r w:rsidRPr="00A91ADD">
        <w:rPr>
          <w:lang w:eastAsia="en-US"/>
        </w:rPr>
        <w:t xml:space="preserve"> 23 punkte </w:t>
      </w:r>
      <w:r w:rsidRPr="00A91ADD">
        <w:rPr>
          <w:color w:val="000000"/>
          <w:lang w:eastAsia="en-US"/>
        </w:rPr>
        <w:t>„</w:t>
      </w:r>
      <w:r w:rsidRPr="00A91ADD">
        <w:rPr>
          <w:shd w:val="clear" w:color="auto" w:fill="FFFFFF"/>
          <w:lang w:eastAsia="en-US"/>
        </w:rPr>
        <w:t>Seniūnaičių ir Bendruomeninių organizacijų tarybos pasiūlymai dėl priemonių įtraukimo į SVP projektą yra nagrinėjami tokia tvarka:</w:t>
      </w:r>
      <w:r w:rsidRPr="00A91ADD">
        <w:rPr>
          <w:color w:val="000000"/>
          <w:lang w:eastAsia="en-US"/>
        </w:rPr>
        <w:t>“ aptiktos</w:t>
      </w:r>
      <w:r w:rsidRPr="00A91ADD">
        <w:rPr>
          <w:lang w:eastAsia="en-US"/>
        </w:rPr>
        <w:t xml:space="preserve"> techninės klaidos. Dėl šios priežasties 23 punkte tikslinamas papunktis: „</w:t>
      </w:r>
      <w:r w:rsidRPr="00A91ADD">
        <w:rPr>
          <w:shd w:val="clear" w:color="auto" w:fill="FFFFFF"/>
          <w:lang w:eastAsia="en-US"/>
        </w:rPr>
        <w:t>23.4. Seniūnaičių bei Bendruomeninių organizacijų tarybos pasiūlymų ir KMSA padalinių išvadų dėl jų įtraukimo į VP projektus suvestinė yra skelbiama interneto svetainėje www.klaipeda.lt, skiltyje „Planavimo dokumentai“.“</w:t>
      </w:r>
    </w:p>
    <w:p w:rsidR="0000250C" w:rsidRDefault="0000250C" w:rsidP="0000250C">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w:t>
      </w:r>
      <w:r w:rsidR="00944972">
        <w:rPr>
          <w:rFonts w:ascii="Times New Roman" w:hAnsi="Times New Roman" w:cs="Times New Roman"/>
          <w:bCs/>
          <w:sz w:val="24"/>
          <w:szCs w:val="24"/>
          <w:lang w:eastAsia="lt-LT"/>
        </w:rPr>
        <w:t>i pateiktam sprendimo projektui</w:t>
      </w:r>
      <w:r w:rsidR="00944972" w:rsidRPr="00944972">
        <w:rPr>
          <w:rFonts w:ascii="Times New Roman" w:hAnsi="Times New Roman" w:cs="Times New Roman"/>
          <w:bCs/>
          <w:sz w:val="24"/>
          <w:szCs w:val="24"/>
          <w:lang w:eastAsia="lt-LT"/>
        </w:rPr>
        <w:t xml:space="preserve"> </w:t>
      </w:r>
      <w:r w:rsidR="00944972">
        <w:rPr>
          <w:rFonts w:ascii="Times New Roman" w:hAnsi="Times New Roman" w:cs="Times New Roman"/>
          <w:bCs/>
          <w:sz w:val="24"/>
          <w:szCs w:val="24"/>
          <w:lang w:eastAsia="lt-LT"/>
        </w:rPr>
        <w:t>bendru sutarimu (už-5)</w:t>
      </w:r>
      <w:r w:rsidR="00A91ADD">
        <w:rPr>
          <w:rFonts w:ascii="Times New Roman" w:hAnsi="Times New Roman" w:cs="Times New Roman"/>
          <w:bCs/>
          <w:sz w:val="24"/>
          <w:szCs w:val="24"/>
          <w:lang w:eastAsia="lt-LT"/>
        </w:rPr>
        <w:t>.</w:t>
      </w:r>
    </w:p>
    <w:p w:rsidR="005D52CF" w:rsidRPr="00005BBE" w:rsidRDefault="0000250C" w:rsidP="000A4182">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p>
    <w:p w:rsidR="005D52CF"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w:t>
      </w:r>
      <w:r w:rsidR="00163F9A">
        <w:rPr>
          <w:rFonts w:ascii="Times New Roman" w:hAnsi="Times New Roman" w:cs="Times New Roman"/>
          <w:sz w:val="24"/>
          <w:szCs w:val="24"/>
        </w:rPr>
        <w:t>11</w:t>
      </w: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005BBE">
        <w:rPr>
          <w:rFonts w:ascii="Times New Roman" w:hAnsi="Times New Roman" w:cs="Times New Roman"/>
          <w:sz w:val="24"/>
          <w:szCs w:val="24"/>
        </w:rPr>
        <w:t xml:space="preserve">Klaipėdos miesto savivaldybės tarybos 2013 m. lapkričio 28 d. sprendimo Nr. T2-300 „Dėl Vietinės rinkliavos už leidimo įrengti išorinę reklamą Klaipėdos miesto savivaldybės teritorijoje išdavimą </w:t>
      </w:r>
      <w:r w:rsidR="005D52CF">
        <w:rPr>
          <w:rFonts w:ascii="Times New Roman" w:hAnsi="Times New Roman" w:cs="Times New Roman"/>
          <w:sz w:val="24"/>
          <w:szCs w:val="24"/>
        </w:rPr>
        <w:t>nuostatų patvirtinimo“ pakeitimas</w:t>
      </w:r>
      <w:r w:rsidRPr="00005BBE">
        <w:rPr>
          <w:rFonts w:ascii="Times New Roman" w:hAnsi="Times New Roman" w:cs="Times New Roman"/>
          <w:sz w:val="24"/>
          <w:szCs w:val="24"/>
        </w:rPr>
        <w:t xml:space="preserve">. </w:t>
      </w:r>
    </w:p>
    <w:p w:rsidR="000A4182" w:rsidRPr="006A2F6B" w:rsidRDefault="00060C55" w:rsidP="006A2F6B">
      <w:pPr>
        <w:ind w:firstLine="709"/>
        <w:jc w:val="both"/>
        <w:rPr>
          <w:szCs w:val="20"/>
        </w:rPr>
      </w:pPr>
      <w:r>
        <w:t xml:space="preserve">  </w:t>
      </w:r>
      <w:r w:rsidR="000A4182" w:rsidRPr="00005BBE">
        <w:t xml:space="preserve">Pranešėja </w:t>
      </w:r>
      <w:r w:rsidR="005D52CF">
        <w:t xml:space="preserve">– </w:t>
      </w:r>
      <w:r w:rsidR="000A4182" w:rsidRPr="00005BBE">
        <w:t>J. Uptienė.</w:t>
      </w:r>
      <w:r w:rsidRPr="00060C55">
        <w:t xml:space="preserve"> </w:t>
      </w:r>
      <w:r w:rsidR="006A2F6B">
        <w:t xml:space="preserve">Pažymi, kad </w:t>
      </w:r>
      <w:r w:rsidRPr="003B26FA">
        <w:t xml:space="preserve">sprendimo projekto tikslas ir uždaviniai – </w:t>
      </w:r>
      <w:r>
        <w:t>pakeisti V</w:t>
      </w:r>
      <w:r w:rsidRPr="006601FA">
        <w:t>ietinės rinkliavos už leidimo įrengti išorinę reklamą Klaipėdos miesto savivaldybė</w:t>
      </w:r>
      <w:r>
        <w:t>s teritorijoje išdavimą nuostatus (toliau – Nuostatai), patvirtintus</w:t>
      </w:r>
      <w:r w:rsidRPr="006601FA">
        <w:t xml:space="preserve"> Klaipėdos miesto savivaldybės tarybos 2013 m. lapkričio 28 d. sprendim</w:t>
      </w:r>
      <w:r>
        <w:t>u</w:t>
      </w:r>
      <w:r w:rsidRPr="006601FA">
        <w:t xml:space="preserve"> Nr. T2-300 „Dėl vietinės rinkliavos už leidimo įrengti išorinę reklamą Klaipėdos miesto savivaldybės teritorijoje išdavimą nuostatų patvirtinimo“</w:t>
      </w:r>
      <w:r>
        <w:t xml:space="preserve">, atsižvelgiant į </w:t>
      </w:r>
      <w:r>
        <w:rPr>
          <w:szCs w:val="20"/>
        </w:rPr>
        <w:t>Lietuvos Respublikos rinkliavų įstatymo Nr. VIII-1725 12 straipsnio pakeitimo ir įstatymo papildymo 13</w:t>
      </w:r>
      <w:r w:rsidRPr="00F75FD2">
        <w:rPr>
          <w:szCs w:val="20"/>
          <w:vertAlign w:val="superscript"/>
        </w:rPr>
        <w:t>2</w:t>
      </w:r>
      <w:r>
        <w:rPr>
          <w:szCs w:val="20"/>
          <w:vertAlign w:val="superscript"/>
        </w:rPr>
        <w:t xml:space="preserve"> </w:t>
      </w:r>
      <w:r w:rsidRPr="00F75FD2">
        <w:rPr>
          <w:szCs w:val="20"/>
        </w:rPr>
        <w:t>straipsniu įstatymą</w:t>
      </w:r>
      <w:r>
        <w:rPr>
          <w:szCs w:val="20"/>
        </w:rPr>
        <w:t xml:space="preserve"> (toliau – Pakeitimo įstatymas)</w:t>
      </w:r>
      <w:r w:rsidRPr="00F75FD2">
        <w:rPr>
          <w:szCs w:val="20"/>
        </w:rPr>
        <w:t>.</w:t>
      </w:r>
      <w:r w:rsidR="006A2F6B">
        <w:rPr>
          <w:szCs w:val="20"/>
        </w:rPr>
        <w:t xml:space="preserve"> </w:t>
      </w:r>
      <w:r>
        <w:rPr>
          <w:szCs w:val="20"/>
        </w:rPr>
        <w:t xml:space="preserve">Pakeitimo įstatymu buvo papildytas 12 straipsnis, kuriuo nustatyta, kad </w:t>
      </w:r>
      <w:r w:rsidRPr="006A2F6B">
        <w:rPr>
          <w:szCs w:val="20"/>
        </w:rPr>
        <w:t xml:space="preserve">„savivaldybių taryba savo sprendimu tvirtinamuose vietinės rinkliavos nuostatuose nustato vietinės rinkliavos grąžinimo tvarką“. </w:t>
      </w:r>
      <w:r>
        <w:rPr>
          <w:szCs w:val="20"/>
        </w:rPr>
        <w:t>Pakeitimo įstatymo 13</w:t>
      </w:r>
      <w:r w:rsidRPr="00F75FD2">
        <w:rPr>
          <w:szCs w:val="20"/>
          <w:vertAlign w:val="superscript"/>
        </w:rPr>
        <w:t>2</w:t>
      </w:r>
      <w:r>
        <w:rPr>
          <w:szCs w:val="20"/>
          <w:vertAlign w:val="superscript"/>
        </w:rPr>
        <w:t xml:space="preserve"> </w:t>
      </w:r>
      <w:r w:rsidRPr="00F75FD2">
        <w:rPr>
          <w:szCs w:val="20"/>
        </w:rPr>
        <w:t>straipsniu</w:t>
      </w:r>
      <w:r>
        <w:rPr>
          <w:szCs w:val="20"/>
        </w:rPr>
        <w:t xml:space="preserve"> nustatyti sumokėtos vietinės rinkliavos ar jos dalies grąžinimo atvejai. </w:t>
      </w:r>
    </w:p>
    <w:p w:rsidR="0000250C" w:rsidRDefault="0000250C" w:rsidP="0000250C">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w:t>
      </w:r>
      <w:r w:rsidR="00944972">
        <w:rPr>
          <w:rFonts w:ascii="Times New Roman" w:hAnsi="Times New Roman" w:cs="Times New Roman"/>
          <w:bCs/>
          <w:sz w:val="24"/>
          <w:szCs w:val="24"/>
          <w:lang w:eastAsia="lt-LT"/>
        </w:rPr>
        <w:t>i pateiktam sprendimo projektui</w:t>
      </w:r>
      <w:r w:rsidR="00944972" w:rsidRPr="00944972">
        <w:rPr>
          <w:rFonts w:ascii="Times New Roman" w:hAnsi="Times New Roman" w:cs="Times New Roman"/>
          <w:bCs/>
          <w:sz w:val="24"/>
          <w:szCs w:val="24"/>
          <w:lang w:eastAsia="lt-LT"/>
        </w:rPr>
        <w:t xml:space="preserve"> </w:t>
      </w:r>
      <w:r w:rsidR="00944972">
        <w:rPr>
          <w:rFonts w:ascii="Times New Roman" w:hAnsi="Times New Roman" w:cs="Times New Roman"/>
          <w:bCs/>
          <w:sz w:val="24"/>
          <w:szCs w:val="24"/>
          <w:lang w:eastAsia="lt-LT"/>
        </w:rPr>
        <w:t>bendru sutarimu (už-5).</w:t>
      </w:r>
    </w:p>
    <w:p w:rsidR="005D52CF" w:rsidRPr="00005BBE" w:rsidRDefault="005D52CF" w:rsidP="000A4182">
      <w:pPr>
        <w:pStyle w:val="Betarp"/>
        <w:jc w:val="both"/>
        <w:rPr>
          <w:rFonts w:ascii="Times New Roman" w:hAnsi="Times New Roman" w:cs="Times New Roman"/>
          <w:sz w:val="24"/>
          <w:szCs w:val="24"/>
        </w:rPr>
      </w:pPr>
    </w:p>
    <w:p w:rsidR="005D52CF" w:rsidRDefault="000A4182" w:rsidP="000A4182">
      <w:pPr>
        <w:pStyle w:val="Betarp"/>
        <w:jc w:val="both"/>
        <w:rPr>
          <w:rFonts w:ascii="Times New Roman" w:hAnsi="Times New Roman" w:cs="Times New Roman"/>
          <w:sz w:val="24"/>
          <w:szCs w:val="24"/>
        </w:rPr>
      </w:pP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 </w:t>
      </w:r>
      <w:r w:rsidR="00163F9A">
        <w:rPr>
          <w:rFonts w:ascii="Times New Roman" w:hAnsi="Times New Roman" w:cs="Times New Roman"/>
          <w:sz w:val="24"/>
          <w:szCs w:val="24"/>
        </w:rPr>
        <w:t>12</w:t>
      </w:r>
      <w:r w:rsidRPr="00005BBE">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005BBE">
        <w:rPr>
          <w:rFonts w:ascii="Times New Roman" w:hAnsi="Times New Roman" w:cs="Times New Roman"/>
          <w:color w:val="000000"/>
          <w:sz w:val="24"/>
          <w:szCs w:val="24"/>
        </w:rPr>
        <w:t xml:space="preserve">Klaipėdos miesto savivaldybės tarybos 2011 m. spalio 27 d. sprendimo Nr. T2-331 „Dėl Prekybos ir paslaugų teikimo Klaipėdos miesto viešosiose vietose vietinės rinkliavos nuostatų ir prekybos ir paslaugų teikimo Klaipėdos miesto viešosiose vietose </w:t>
      </w:r>
      <w:r w:rsidRPr="00005BBE">
        <w:rPr>
          <w:rFonts w:ascii="Times New Roman" w:hAnsi="Times New Roman" w:cs="Times New Roman"/>
          <w:sz w:val="24"/>
          <w:szCs w:val="24"/>
        </w:rPr>
        <w:t>tvarko</w:t>
      </w:r>
      <w:r w:rsidR="005D52CF">
        <w:rPr>
          <w:rFonts w:ascii="Times New Roman" w:hAnsi="Times New Roman" w:cs="Times New Roman"/>
          <w:sz w:val="24"/>
          <w:szCs w:val="24"/>
        </w:rPr>
        <w:t>s aprašo patvirtinimo“ pakeitimas</w:t>
      </w:r>
      <w:r w:rsidRPr="00005BBE">
        <w:rPr>
          <w:rFonts w:ascii="Times New Roman" w:hAnsi="Times New Roman" w:cs="Times New Roman"/>
          <w:sz w:val="24"/>
          <w:szCs w:val="24"/>
        </w:rPr>
        <w:t xml:space="preserve">. </w:t>
      </w:r>
    </w:p>
    <w:p w:rsidR="008C5E24" w:rsidRPr="00F75FD2" w:rsidRDefault="005D52CF" w:rsidP="008C5E24">
      <w:pPr>
        <w:jc w:val="both"/>
        <w:rPr>
          <w:szCs w:val="20"/>
        </w:rPr>
      </w:pPr>
      <w:r>
        <w:t xml:space="preserve">             </w:t>
      </w:r>
      <w:r w:rsidR="000A4182" w:rsidRPr="00005BBE">
        <w:t xml:space="preserve">Pranešėja </w:t>
      </w:r>
      <w:r>
        <w:t xml:space="preserve">– </w:t>
      </w:r>
      <w:r w:rsidR="000A4182" w:rsidRPr="00005BBE">
        <w:t>J. Uptienė.</w:t>
      </w:r>
      <w:r w:rsidR="006A2F6B">
        <w:t xml:space="preserve"> Siūlo</w:t>
      </w:r>
      <w:r w:rsidR="006A2F6B">
        <w:rPr>
          <w:szCs w:val="20"/>
        </w:rPr>
        <w:t xml:space="preserve"> </w:t>
      </w:r>
      <w:r w:rsidR="008C5E24">
        <w:rPr>
          <w:szCs w:val="20"/>
        </w:rPr>
        <w:t>pakeisti Prekybos ir paslaugų teikimo Klaipėdos miesto viešosiose vietose vietinės rinkliavos nuostatus pagal Lietuvos Respublikos rinkliavų įstatymo Nr. VIII-1725 12 straipsnio pakeitimo ir įstatymo papildymo 13</w:t>
      </w:r>
      <w:r w:rsidR="008C5E24" w:rsidRPr="00F75FD2">
        <w:rPr>
          <w:szCs w:val="20"/>
          <w:vertAlign w:val="superscript"/>
        </w:rPr>
        <w:t>2</w:t>
      </w:r>
      <w:r w:rsidR="008C5E24">
        <w:rPr>
          <w:szCs w:val="20"/>
          <w:vertAlign w:val="superscript"/>
        </w:rPr>
        <w:t xml:space="preserve"> </w:t>
      </w:r>
      <w:r w:rsidR="008C5E24" w:rsidRPr="00F75FD2">
        <w:rPr>
          <w:szCs w:val="20"/>
        </w:rPr>
        <w:t>straipsniu įstatymą</w:t>
      </w:r>
      <w:r w:rsidR="008C5E24">
        <w:rPr>
          <w:szCs w:val="20"/>
        </w:rPr>
        <w:t xml:space="preserve"> nuostatas</w:t>
      </w:r>
      <w:r w:rsidR="008C5E24" w:rsidRPr="00F75FD2">
        <w:rPr>
          <w:szCs w:val="20"/>
        </w:rPr>
        <w:t>.</w:t>
      </w:r>
    </w:p>
    <w:p w:rsidR="0000250C" w:rsidRDefault="0000250C" w:rsidP="0000250C">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Pritarti pateiktam sprendimo projektui</w:t>
      </w:r>
      <w:r w:rsidR="00944972" w:rsidRPr="00944972">
        <w:rPr>
          <w:rFonts w:ascii="Times New Roman" w:hAnsi="Times New Roman" w:cs="Times New Roman"/>
          <w:bCs/>
          <w:sz w:val="24"/>
          <w:szCs w:val="24"/>
          <w:lang w:eastAsia="lt-LT"/>
        </w:rPr>
        <w:t xml:space="preserve"> </w:t>
      </w:r>
      <w:r w:rsidR="00944972">
        <w:rPr>
          <w:rFonts w:ascii="Times New Roman" w:hAnsi="Times New Roman" w:cs="Times New Roman"/>
          <w:bCs/>
          <w:sz w:val="24"/>
          <w:szCs w:val="24"/>
          <w:lang w:eastAsia="lt-LT"/>
        </w:rPr>
        <w:t>bendru sutarimu (už-5)</w:t>
      </w:r>
      <w:r>
        <w:rPr>
          <w:rFonts w:ascii="Times New Roman" w:hAnsi="Times New Roman" w:cs="Times New Roman"/>
          <w:bCs/>
          <w:sz w:val="24"/>
          <w:szCs w:val="24"/>
          <w:lang w:eastAsia="lt-LT"/>
        </w:rPr>
        <w:t>.</w:t>
      </w:r>
    </w:p>
    <w:p w:rsidR="005D52CF" w:rsidRPr="004746B1" w:rsidRDefault="005D52CF" w:rsidP="000A4182">
      <w:pPr>
        <w:jc w:val="both"/>
      </w:pPr>
    </w:p>
    <w:p w:rsidR="005D52CF" w:rsidRDefault="000A4182" w:rsidP="000A4182">
      <w:pPr>
        <w:jc w:val="both"/>
      </w:pPr>
      <w:r>
        <w:t xml:space="preserve">             13. SVARSTYTA. </w:t>
      </w:r>
      <w:r w:rsidR="005D52CF">
        <w:t>S</w:t>
      </w:r>
      <w:r w:rsidRPr="00C03E51">
        <w:t>avivaldyb</w:t>
      </w:r>
      <w:r w:rsidR="005D52CF">
        <w:t>ės būsto nuomos sąlygų pakeitimas</w:t>
      </w:r>
      <w:r>
        <w:t xml:space="preserve">. </w:t>
      </w:r>
    </w:p>
    <w:p w:rsidR="000A4182" w:rsidRPr="00C03E51" w:rsidRDefault="005D52CF" w:rsidP="000A4182">
      <w:pPr>
        <w:jc w:val="both"/>
        <w:rPr>
          <w:caps/>
        </w:rPr>
      </w:pPr>
      <w:r>
        <w:t xml:space="preserve">             </w:t>
      </w:r>
      <w:r w:rsidR="000A4182">
        <w:t xml:space="preserve">Pranešėja </w:t>
      </w:r>
      <w:r>
        <w:t xml:space="preserve">– </w:t>
      </w:r>
      <w:r w:rsidR="000A4182">
        <w:t>L. Murauskienė.</w:t>
      </w:r>
      <w:r w:rsidR="008C5E24" w:rsidRPr="008C5E24">
        <w:t xml:space="preserve"> </w:t>
      </w:r>
      <w:r w:rsidR="00FA70AF">
        <w:t xml:space="preserve">Informuoja, kad </w:t>
      </w:r>
      <w:r w:rsidR="008C5E24">
        <w:t xml:space="preserve">Pateiktos Metinės gyventojo (šeimos) turto deklaracijos už 2019 metus duomenimis savivaldybės būsto </w:t>
      </w:r>
      <w:r w:rsidR="008C5E24">
        <w:rPr>
          <w:i/>
        </w:rPr>
        <w:t>(duomenys neskelbtini)</w:t>
      </w:r>
      <w:r w:rsidR="008C5E24">
        <w:t xml:space="preserve">, Klaipėdoje, nuomininkės B. S. praėjusių kalendorinių metų pajamas sudarė gauta senatvės </w:t>
      </w:r>
      <w:r w:rsidR="00795942">
        <w:t xml:space="preserve">pensija. </w:t>
      </w:r>
      <w:r w:rsidR="008C5E24">
        <w:t>Šios deklaruotos pajamos yra mažesnės už Įstatymo 11 straipsnio 3 dalies 1 punkte nurodytą maksimalų pajamų dydį teisei į socialinio būsto nuomą pagrįsti</w:t>
      </w:r>
      <w:r w:rsidR="00D346FE">
        <w:t>.</w:t>
      </w:r>
    </w:p>
    <w:p w:rsidR="0000250C" w:rsidRDefault="0000250C" w:rsidP="0000250C">
      <w:pPr>
        <w:pStyle w:val="Betarp"/>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NUTARTA. Pritarti pateiktam sprendimo projektui</w:t>
      </w:r>
      <w:r w:rsidR="00944972" w:rsidRPr="00944972">
        <w:rPr>
          <w:rFonts w:ascii="Times New Roman" w:hAnsi="Times New Roman" w:cs="Times New Roman"/>
          <w:bCs/>
          <w:sz w:val="24"/>
          <w:szCs w:val="24"/>
          <w:lang w:eastAsia="lt-LT"/>
        </w:rPr>
        <w:t xml:space="preserve"> </w:t>
      </w:r>
      <w:r w:rsidR="00944972">
        <w:rPr>
          <w:rFonts w:ascii="Times New Roman" w:hAnsi="Times New Roman" w:cs="Times New Roman"/>
          <w:bCs/>
          <w:sz w:val="24"/>
          <w:szCs w:val="24"/>
          <w:lang w:eastAsia="lt-LT"/>
        </w:rPr>
        <w:t>bendru sutarimu (už-5)</w:t>
      </w:r>
      <w:r>
        <w:rPr>
          <w:rFonts w:ascii="Times New Roman" w:hAnsi="Times New Roman" w:cs="Times New Roman"/>
          <w:bCs/>
          <w:sz w:val="24"/>
          <w:szCs w:val="24"/>
          <w:lang w:eastAsia="lt-LT"/>
        </w:rPr>
        <w:t>.</w:t>
      </w:r>
    </w:p>
    <w:p w:rsidR="000A4182" w:rsidRPr="000A4182" w:rsidRDefault="000A4182" w:rsidP="00F47185"/>
    <w:p w:rsidR="00D360BE" w:rsidRDefault="00D360BE" w:rsidP="00D360BE">
      <w:r>
        <w:t xml:space="preserve">   </w:t>
      </w:r>
      <w:r w:rsidR="00552CAB">
        <w:t xml:space="preserve">          </w:t>
      </w:r>
      <w:r w:rsidR="00944972">
        <w:t>Posėdis baigėsi  15</w:t>
      </w:r>
      <w:r w:rsidR="00540925">
        <w:t>.</w:t>
      </w:r>
      <w:r w:rsidR="00944972">
        <w:t>1</w:t>
      </w:r>
      <w:r>
        <w:t>0 val.</w:t>
      </w:r>
    </w:p>
    <w:p w:rsidR="00D360BE" w:rsidRDefault="00D360BE" w:rsidP="00D360BE"/>
    <w:p w:rsidR="00D360BE" w:rsidRDefault="00D360BE" w:rsidP="00D360BE">
      <w:r>
        <w:t>Posėdžio pirmininkas</w:t>
      </w:r>
      <w:r>
        <w:tab/>
      </w:r>
      <w:r>
        <w:tab/>
      </w:r>
      <w:r>
        <w:tab/>
      </w:r>
      <w:r>
        <w:tab/>
        <w:t xml:space="preserve"> </w:t>
      </w:r>
      <w:r w:rsidR="001B53F0">
        <w:t xml:space="preserve">                  Vytis Radvila</w:t>
      </w:r>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CB02BE">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004" w:rsidRDefault="00622004" w:rsidP="002B5FDA">
      <w:r>
        <w:separator/>
      </w:r>
    </w:p>
  </w:endnote>
  <w:endnote w:type="continuationSeparator" w:id="0">
    <w:p w:rsidR="00622004" w:rsidRDefault="00622004"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004" w:rsidRDefault="00622004" w:rsidP="002B5FDA">
      <w:r>
        <w:separator/>
      </w:r>
    </w:p>
  </w:footnote>
  <w:footnote w:type="continuationSeparator" w:id="0">
    <w:p w:rsidR="00622004" w:rsidRDefault="00622004"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F44BFC">
          <w:rPr>
            <w:noProof/>
          </w:rPr>
          <w:t>2</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2735"/>
    <w:multiLevelType w:val="hybridMultilevel"/>
    <w:tmpl w:val="D2EE97C4"/>
    <w:lvl w:ilvl="0" w:tplc="E2A2E9A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150B7AC2"/>
    <w:multiLevelType w:val="hybridMultilevel"/>
    <w:tmpl w:val="F14441B6"/>
    <w:lvl w:ilvl="0" w:tplc="A914E6A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B3B5169"/>
    <w:multiLevelType w:val="hybridMultilevel"/>
    <w:tmpl w:val="93EAECA0"/>
    <w:lvl w:ilvl="0" w:tplc="5C6E7B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C7623F2"/>
    <w:multiLevelType w:val="hybridMultilevel"/>
    <w:tmpl w:val="7542F1CE"/>
    <w:lvl w:ilvl="0" w:tplc="8FFE906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2FBF600E"/>
    <w:multiLevelType w:val="hybridMultilevel"/>
    <w:tmpl w:val="36A6FCB0"/>
    <w:lvl w:ilvl="0" w:tplc="B3DCB36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341A7F1D"/>
    <w:multiLevelType w:val="multilevel"/>
    <w:tmpl w:val="8206C172"/>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37656BC6"/>
    <w:multiLevelType w:val="hybridMultilevel"/>
    <w:tmpl w:val="C2722660"/>
    <w:lvl w:ilvl="0" w:tplc="1E2844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D6A429A"/>
    <w:multiLevelType w:val="multilevel"/>
    <w:tmpl w:val="AC749364"/>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8" w15:restartNumberingAfterBreak="0">
    <w:nsid w:val="4267269E"/>
    <w:multiLevelType w:val="hybridMultilevel"/>
    <w:tmpl w:val="E4DEBD34"/>
    <w:lvl w:ilvl="0" w:tplc="C1DA73E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44E957BC"/>
    <w:multiLevelType w:val="hybridMultilevel"/>
    <w:tmpl w:val="628E4338"/>
    <w:lvl w:ilvl="0" w:tplc="8C46BCC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19D3E3A"/>
    <w:multiLevelType w:val="hybridMultilevel"/>
    <w:tmpl w:val="16F05108"/>
    <w:lvl w:ilvl="0" w:tplc="E3DC18AE">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12" w15:restartNumberingAfterBreak="0">
    <w:nsid w:val="51AE3E1D"/>
    <w:multiLevelType w:val="multilevel"/>
    <w:tmpl w:val="645C78D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57907EB5"/>
    <w:multiLevelType w:val="hybridMultilevel"/>
    <w:tmpl w:val="13D66746"/>
    <w:lvl w:ilvl="0" w:tplc="79FE697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0ED28B2"/>
    <w:multiLevelType w:val="hybridMultilevel"/>
    <w:tmpl w:val="807443FA"/>
    <w:lvl w:ilvl="0" w:tplc="E4C0147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6A1A344B"/>
    <w:multiLevelType w:val="hybridMultilevel"/>
    <w:tmpl w:val="18F83624"/>
    <w:lvl w:ilvl="0" w:tplc="870656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6" w15:restartNumberingAfterBreak="0">
    <w:nsid w:val="6B4C104F"/>
    <w:multiLevelType w:val="hybridMultilevel"/>
    <w:tmpl w:val="DC10E440"/>
    <w:lvl w:ilvl="0" w:tplc="9E80415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6C7931E4"/>
    <w:multiLevelType w:val="hybridMultilevel"/>
    <w:tmpl w:val="D322779A"/>
    <w:lvl w:ilvl="0" w:tplc="396EC4B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73944C89"/>
    <w:multiLevelType w:val="hybridMultilevel"/>
    <w:tmpl w:val="5DD4EF40"/>
    <w:lvl w:ilvl="0" w:tplc="E2C8B88C">
      <w:start w:val="1"/>
      <w:numFmt w:val="upperLetter"/>
      <w:lvlText w:val="%1."/>
      <w:lvlJc w:val="left"/>
      <w:pPr>
        <w:ind w:left="1129" w:hanging="360"/>
      </w:pPr>
      <w:rPr>
        <w:rFonts w:hint="default"/>
        <w:color w:val="000000"/>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9" w15:restartNumberingAfterBreak="0">
    <w:nsid w:val="745B093E"/>
    <w:multiLevelType w:val="hybridMultilevel"/>
    <w:tmpl w:val="0F605818"/>
    <w:lvl w:ilvl="0" w:tplc="C22A3C2E">
      <w:start w:val="1"/>
      <w:numFmt w:val="upperLetter"/>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20" w15:restartNumberingAfterBreak="0">
    <w:nsid w:val="76C11E36"/>
    <w:multiLevelType w:val="hybridMultilevel"/>
    <w:tmpl w:val="CCA8D43A"/>
    <w:lvl w:ilvl="0" w:tplc="703ACD4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16"/>
  </w:num>
  <w:num w:numId="6">
    <w:abstractNumId w:val="6"/>
  </w:num>
  <w:num w:numId="7">
    <w:abstractNumId w:val="2"/>
  </w:num>
  <w:num w:numId="8">
    <w:abstractNumId w:val="14"/>
  </w:num>
  <w:num w:numId="9">
    <w:abstractNumId w:val="18"/>
  </w:num>
  <w:num w:numId="10">
    <w:abstractNumId w:val="11"/>
  </w:num>
  <w:num w:numId="11">
    <w:abstractNumId w:val="5"/>
  </w:num>
  <w:num w:numId="12">
    <w:abstractNumId w:val="20"/>
  </w:num>
  <w:num w:numId="13">
    <w:abstractNumId w:val="8"/>
  </w:num>
  <w:num w:numId="14">
    <w:abstractNumId w:val="9"/>
  </w:num>
  <w:num w:numId="15">
    <w:abstractNumId w:val="17"/>
  </w:num>
  <w:num w:numId="16">
    <w:abstractNumId w:val="0"/>
  </w:num>
  <w:num w:numId="17">
    <w:abstractNumId w:val="13"/>
  </w:num>
  <w:num w:numId="18">
    <w:abstractNumId w:val="12"/>
  </w:num>
  <w:num w:numId="19">
    <w:abstractNumId w:val="4"/>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14B6C"/>
    <w:rsid w:val="00020109"/>
    <w:rsid w:val="00023A29"/>
    <w:rsid w:val="00045B59"/>
    <w:rsid w:val="00053379"/>
    <w:rsid w:val="000604F5"/>
    <w:rsid w:val="00060C55"/>
    <w:rsid w:val="00063CDF"/>
    <w:rsid w:val="00092954"/>
    <w:rsid w:val="000931DC"/>
    <w:rsid w:val="000945AD"/>
    <w:rsid w:val="000A4182"/>
    <w:rsid w:val="000A4684"/>
    <w:rsid w:val="000B0FAA"/>
    <w:rsid w:val="000D3B86"/>
    <w:rsid w:val="000E379C"/>
    <w:rsid w:val="00127F22"/>
    <w:rsid w:val="00130327"/>
    <w:rsid w:val="00144139"/>
    <w:rsid w:val="00144DE6"/>
    <w:rsid w:val="00150DF9"/>
    <w:rsid w:val="00152C95"/>
    <w:rsid w:val="00156F86"/>
    <w:rsid w:val="00160073"/>
    <w:rsid w:val="00162897"/>
    <w:rsid w:val="00163C2C"/>
    <w:rsid w:val="00163F9A"/>
    <w:rsid w:val="00175260"/>
    <w:rsid w:val="001A7FE7"/>
    <w:rsid w:val="001B53F0"/>
    <w:rsid w:val="001B7904"/>
    <w:rsid w:val="001D4A7D"/>
    <w:rsid w:val="001D7C06"/>
    <w:rsid w:val="001D7CEE"/>
    <w:rsid w:val="001E28A0"/>
    <w:rsid w:val="001F4723"/>
    <w:rsid w:val="001F6A62"/>
    <w:rsid w:val="00214515"/>
    <w:rsid w:val="00220217"/>
    <w:rsid w:val="00222667"/>
    <w:rsid w:val="0023673F"/>
    <w:rsid w:val="0024460F"/>
    <w:rsid w:val="002469EB"/>
    <w:rsid w:val="0027213A"/>
    <w:rsid w:val="00280DD4"/>
    <w:rsid w:val="00283A4A"/>
    <w:rsid w:val="00285A33"/>
    <w:rsid w:val="002A4961"/>
    <w:rsid w:val="002B43D4"/>
    <w:rsid w:val="002B5FDA"/>
    <w:rsid w:val="002C1A03"/>
    <w:rsid w:val="002C2951"/>
    <w:rsid w:val="002C6D2F"/>
    <w:rsid w:val="002D5BB9"/>
    <w:rsid w:val="003007FD"/>
    <w:rsid w:val="0030097A"/>
    <w:rsid w:val="00301276"/>
    <w:rsid w:val="00327E9B"/>
    <w:rsid w:val="00342722"/>
    <w:rsid w:val="0034580E"/>
    <w:rsid w:val="00346FAE"/>
    <w:rsid w:val="003511FC"/>
    <w:rsid w:val="0036778D"/>
    <w:rsid w:val="00373206"/>
    <w:rsid w:val="00374382"/>
    <w:rsid w:val="00377080"/>
    <w:rsid w:val="00377BE0"/>
    <w:rsid w:val="003819AC"/>
    <w:rsid w:val="0038356A"/>
    <w:rsid w:val="00392D36"/>
    <w:rsid w:val="003A2441"/>
    <w:rsid w:val="003A774A"/>
    <w:rsid w:val="003B139C"/>
    <w:rsid w:val="003B3A3F"/>
    <w:rsid w:val="003C713F"/>
    <w:rsid w:val="003C7795"/>
    <w:rsid w:val="003D05ED"/>
    <w:rsid w:val="003E4CA1"/>
    <w:rsid w:val="003F1C9B"/>
    <w:rsid w:val="004008E0"/>
    <w:rsid w:val="00412BEF"/>
    <w:rsid w:val="0041377E"/>
    <w:rsid w:val="00414D83"/>
    <w:rsid w:val="00441883"/>
    <w:rsid w:val="00444F46"/>
    <w:rsid w:val="00445D15"/>
    <w:rsid w:val="00464CA4"/>
    <w:rsid w:val="00474A36"/>
    <w:rsid w:val="00474C58"/>
    <w:rsid w:val="0048614F"/>
    <w:rsid w:val="004D676A"/>
    <w:rsid w:val="004E245C"/>
    <w:rsid w:val="004E72FF"/>
    <w:rsid w:val="004F3FEC"/>
    <w:rsid w:val="004F6B27"/>
    <w:rsid w:val="00516A95"/>
    <w:rsid w:val="00527146"/>
    <w:rsid w:val="00534563"/>
    <w:rsid w:val="00536184"/>
    <w:rsid w:val="00540925"/>
    <w:rsid w:val="00541437"/>
    <w:rsid w:val="005418A9"/>
    <w:rsid w:val="00552173"/>
    <w:rsid w:val="00552CAB"/>
    <w:rsid w:val="005847B4"/>
    <w:rsid w:val="0058513D"/>
    <w:rsid w:val="005A21E5"/>
    <w:rsid w:val="005B5248"/>
    <w:rsid w:val="005D0CEC"/>
    <w:rsid w:val="005D4114"/>
    <w:rsid w:val="005D52CF"/>
    <w:rsid w:val="005E70C7"/>
    <w:rsid w:val="00604A5E"/>
    <w:rsid w:val="00607097"/>
    <w:rsid w:val="00614E7A"/>
    <w:rsid w:val="006179DF"/>
    <w:rsid w:val="00621ED8"/>
    <w:rsid w:val="00622004"/>
    <w:rsid w:val="006275C6"/>
    <w:rsid w:val="00634F9D"/>
    <w:rsid w:val="00651EDB"/>
    <w:rsid w:val="00656E79"/>
    <w:rsid w:val="00671E32"/>
    <w:rsid w:val="00675EB3"/>
    <w:rsid w:val="006829E0"/>
    <w:rsid w:val="00687B0D"/>
    <w:rsid w:val="00690371"/>
    <w:rsid w:val="00692FD8"/>
    <w:rsid w:val="006A05E8"/>
    <w:rsid w:val="006A2F6B"/>
    <w:rsid w:val="006A4166"/>
    <w:rsid w:val="006A786A"/>
    <w:rsid w:val="006D6C74"/>
    <w:rsid w:val="006E41D2"/>
    <w:rsid w:val="006F23EA"/>
    <w:rsid w:val="006F3040"/>
    <w:rsid w:val="006F561F"/>
    <w:rsid w:val="006F7192"/>
    <w:rsid w:val="00703968"/>
    <w:rsid w:val="00724EE7"/>
    <w:rsid w:val="00733D1B"/>
    <w:rsid w:val="0074427B"/>
    <w:rsid w:val="00757998"/>
    <w:rsid w:val="0076346C"/>
    <w:rsid w:val="00764D92"/>
    <w:rsid w:val="00771D49"/>
    <w:rsid w:val="00773642"/>
    <w:rsid w:val="00781B58"/>
    <w:rsid w:val="00787A23"/>
    <w:rsid w:val="00795942"/>
    <w:rsid w:val="00797124"/>
    <w:rsid w:val="007A14B5"/>
    <w:rsid w:val="007A564C"/>
    <w:rsid w:val="007B134C"/>
    <w:rsid w:val="007D38BA"/>
    <w:rsid w:val="007E01D6"/>
    <w:rsid w:val="007E04BA"/>
    <w:rsid w:val="007F5A8B"/>
    <w:rsid w:val="007F6DED"/>
    <w:rsid w:val="00801A61"/>
    <w:rsid w:val="008109BD"/>
    <w:rsid w:val="00811621"/>
    <w:rsid w:val="00821B86"/>
    <w:rsid w:val="00830F48"/>
    <w:rsid w:val="00835917"/>
    <w:rsid w:val="00840109"/>
    <w:rsid w:val="00842C3B"/>
    <w:rsid w:val="00844BC8"/>
    <w:rsid w:val="0084586D"/>
    <w:rsid w:val="00847B02"/>
    <w:rsid w:val="00856F0C"/>
    <w:rsid w:val="00860706"/>
    <w:rsid w:val="00861F9E"/>
    <w:rsid w:val="0086618F"/>
    <w:rsid w:val="0087376E"/>
    <w:rsid w:val="00882058"/>
    <w:rsid w:val="00885295"/>
    <w:rsid w:val="00890723"/>
    <w:rsid w:val="008A1363"/>
    <w:rsid w:val="008A2D95"/>
    <w:rsid w:val="008B41AB"/>
    <w:rsid w:val="008C5E24"/>
    <w:rsid w:val="008D2568"/>
    <w:rsid w:val="008D5AEF"/>
    <w:rsid w:val="008F0A90"/>
    <w:rsid w:val="009010BF"/>
    <w:rsid w:val="00906FE7"/>
    <w:rsid w:val="00920831"/>
    <w:rsid w:val="0092192B"/>
    <w:rsid w:val="00926C06"/>
    <w:rsid w:val="00937E64"/>
    <w:rsid w:val="009418EA"/>
    <w:rsid w:val="00942BEE"/>
    <w:rsid w:val="00944972"/>
    <w:rsid w:val="00950C21"/>
    <w:rsid w:val="00974539"/>
    <w:rsid w:val="00992A61"/>
    <w:rsid w:val="0099305F"/>
    <w:rsid w:val="009953F1"/>
    <w:rsid w:val="009979A1"/>
    <w:rsid w:val="009A4894"/>
    <w:rsid w:val="009C3B68"/>
    <w:rsid w:val="009D4678"/>
    <w:rsid w:val="009F5298"/>
    <w:rsid w:val="009F5B4E"/>
    <w:rsid w:val="00A05484"/>
    <w:rsid w:val="00A06077"/>
    <w:rsid w:val="00A07789"/>
    <w:rsid w:val="00A07C0B"/>
    <w:rsid w:val="00A12A22"/>
    <w:rsid w:val="00A260C5"/>
    <w:rsid w:val="00A30102"/>
    <w:rsid w:val="00A51772"/>
    <w:rsid w:val="00A66371"/>
    <w:rsid w:val="00A663C6"/>
    <w:rsid w:val="00A80675"/>
    <w:rsid w:val="00A91ADD"/>
    <w:rsid w:val="00A91BB5"/>
    <w:rsid w:val="00AA4431"/>
    <w:rsid w:val="00AA7AA4"/>
    <w:rsid w:val="00AB6720"/>
    <w:rsid w:val="00AD52C9"/>
    <w:rsid w:val="00AD702D"/>
    <w:rsid w:val="00AE0871"/>
    <w:rsid w:val="00AF097C"/>
    <w:rsid w:val="00AF1EBE"/>
    <w:rsid w:val="00AF3926"/>
    <w:rsid w:val="00AF7898"/>
    <w:rsid w:val="00B0090D"/>
    <w:rsid w:val="00B069A1"/>
    <w:rsid w:val="00B06D93"/>
    <w:rsid w:val="00B11738"/>
    <w:rsid w:val="00B12946"/>
    <w:rsid w:val="00B22C09"/>
    <w:rsid w:val="00B3029D"/>
    <w:rsid w:val="00B534A4"/>
    <w:rsid w:val="00B56D3E"/>
    <w:rsid w:val="00B77946"/>
    <w:rsid w:val="00B81303"/>
    <w:rsid w:val="00B8134F"/>
    <w:rsid w:val="00B8549F"/>
    <w:rsid w:val="00B91309"/>
    <w:rsid w:val="00BD7376"/>
    <w:rsid w:val="00BE2408"/>
    <w:rsid w:val="00BF28BD"/>
    <w:rsid w:val="00BF41FC"/>
    <w:rsid w:val="00C167B0"/>
    <w:rsid w:val="00C25EA5"/>
    <w:rsid w:val="00C30AFE"/>
    <w:rsid w:val="00C33AE4"/>
    <w:rsid w:val="00C35A95"/>
    <w:rsid w:val="00C44CA0"/>
    <w:rsid w:val="00C4779A"/>
    <w:rsid w:val="00C51B51"/>
    <w:rsid w:val="00C65461"/>
    <w:rsid w:val="00C74CA4"/>
    <w:rsid w:val="00C84FB0"/>
    <w:rsid w:val="00C85380"/>
    <w:rsid w:val="00C922CD"/>
    <w:rsid w:val="00C94C73"/>
    <w:rsid w:val="00CB02BE"/>
    <w:rsid w:val="00CC30A7"/>
    <w:rsid w:val="00CE0E65"/>
    <w:rsid w:val="00CE7F32"/>
    <w:rsid w:val="00D042D6"/>
    <w:rsid w:val="00D16B6B"/>
    <w:rsid w:val="00D20ED0"/>
    <w:rsid w:val="00D32E87"/>
    <w:rsid w:val="00D334C6"/>
    <w:rsid w:val="00D346FE"/>
    <w:rsid w:val="00D360BE"/>
    <w:rsid w:val="00D6159B"/>
    <w:rsid w:val="00D71C5C"/>
    <w:rsid w:val="00D71D56"/>
    <w:rsid w:val="00DA295B"/>
    <w:rsid w:val="00DA4327"/>
    <w:rsid w:val="00DC2B5A"/>
    <w:rsid w:val="00DC668D"/>
    <w:rsid w:val="00DD646C"/>
    <w:rsid w:val="00DE3111"/>
    <w:rsid w:val="00DE7227"/>
    <w:rsid w:val="00E0181A"/>
    <w:rsid w:val="00E124CB"/>
    <w:rsid w:val="00E16F06"/>
    <w:rsid w:val="00E21FE9"/>
    <w:rsid w:val="00E242B2"/>
    <w:rsid w:val="00E31256"/>
    <w:rsid w:val="00E4144C"/>
    <w:rsid w:val="00E5014B"/>
    <w:rsid w:val="00E51D6C"/>
    <w:rsid w:val="00E608FE"/>
    <w:rsid w:val="00E76038"/>
    <w:rsid w:val="00E85BEE"/>
    <w:rsid w:val="00E92E03"/>
    <w:rsid w:val="00EC1A81"/>
    <w:rsid w:val="00ED242B"/>
    <w:rsid w:val="00ED3954"/>
    <w:rsid w:val="00EF5CE8"/>
    <w:rsid w:val="00F10980"/>
    <w:rsid w:val="00F11E44"/>
    <w:rsid w:val="00F1525B"/>
    <w:rsid w:val="00F44BFC"/>
    <w:rsid w:val="00F47185"/>
    <w:rsid w:val="00F538D5"/>
    <w:rsid w:val="00F64621"/>
    <w:rsid w:val="00F9228D"/>
    <w:rsid w:val="00FA462F"/>
    <w:rsid w:val="00FA5F3A"/>
    <w:rsid w:val="00FA6460"/>
    <w:rsid w:val="00FA70AF"/>
    <w:rsid w:val="00FC20C9"/>
    <w:rsid w:val="00FC6919"/>
    <w:rsid w:val="00FD1C10"/>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D71C"/>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E977-7F95-41A3-BD66-6AA4F623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9696</Words>
  <Characters>5527</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2020-09-10T10:22:00Z</cp:lastPrinted>
  <dcterms:created xsi:type="dcterms:W3CDTF">2020-09-14T07:36:00Z</dcterms:created>
  <dcterms:modified xsi:type="dcterms:W3CDTF">2020-09-14T07:36:00Z</dcterms:modified>
</cp:coreProperties>
</file>